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A56D2">
      <w:pPr>
        <w:spacing w:after="240" w:line="36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(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機關名稱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底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價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單</w:t>
      </w:r>
    </w:p>
    <w:p w:rsidR="00000000" w:rsidRDefault="003A56D2">
      <w:pPr>
        <w:spacing w:line="0" w:lineRule="atLeast"/>
        <w:ind w:left="3362" w:firstLine="482"/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(</w:t>
      </w:r>
      <w:r>
        <w:rPr>
          <w:rFonts w:ascii="標楷體" w:eastAsia="標楷體" w:hAnsi="標楷體" w:hint="eastAsia"/>
          <w:sz w:val="20"/>
          <w:szCs w:val="20"/>
        </w:rPr>
        <w:t>請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由上而下逐欄填</w:t>
      </w:r>
      <w:proofErr w:type="gramEnd"/>
      <w:r>
        <w:rPr>
          <w:rFonts w:ascii="標楷體" w:eastAsia="標楷體" w:hAnsi="標楷體" w:hint="eastAsia"/>
          <w:sz w:val="20"/>
          <w:szCs w:val="20"/>
        </w:rPr>
        <w:t>列</w:t>
      </w:r>
      <w:r>
        <w:rPr>
          <w:rFonts w:ascii="標楷體" w:eastAsia="標楷體" w:hAnsi="標楷體" w:hint="eastAsia"/>
          <w:sz w:val="20"/>
          <w:szCs w:val="20"/>
        </w:rPr>
        <w:t>)1</w:t>
      </w:r>
      <w:r w:rsidR="00DA57C8">
        <w:rPr>
          <w:rFonts w:ascii="標楷體" w:eastAsia="標楷體" w:hAnsi="標楷體"/>
          <w:sz w:val="20"/>
          <w:szCs w:val="20"/>
        </w:rPr>
        <w:t>12</w:t>
      </w:r>
      <w:r>
        <w:rPr>
          <w:rFonts w:ascii="標楷體" w:eastAsia="標楷體" w:hAnsi="標楷體" w:hint="eastAsia"/>
          <w:sz w:val="20"/>
          <w:szCs w:val="20"/>
        </w:rPr>
        <w:t>.1</w:t>
      </w:r>
      <w:r w:rsidR="00DA57C8">
        <w:rPr>
          <w:rFonts w:ascii="標楷體" w:eastAsia="標楷體" w:hAnsi="標楷體"/>
          <w:sz w:val="20"/>
          <w:szCs w:val="20"/>
        </w:rPr>
        <w:t>1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7737"/>
      </w:tblGrid>
      <w:tr w:rsidR="00000000" w:rsidTr="00DA57C8">
        <w:trPr>
          <w:trHeight w:val="1175"/>
          <w:jc w:val="center"/>
        </w:trPr>
        <w:tc>
          <w:tcPr>
            <w:tcW w:w="171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3A56D2">
            <w:pPr>
              <w:spacing w:line="320" w:lineRule="exact"/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採購名稱</w:t>
            </w:r>
          </w:p>
        </w:tc>
        <w:tc>
          <w:tcPr>
            <w:tcW w:w="7737" w:type="dxa"/>
            <w:tcBorders>
              <w:top w:val="thinThickSmallGap" w:sz="24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000000" w:rsidRDefault="003A56D2">
            <w:pPr>
              <w:spacing w:line="32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000" w:rsidTr="00DA57C8">
        <w:trPr>
          <w:cantSplit/>
          <w:trHeight w:val="1393"/>
          <w:jc w:val="center"/>
        </w:trPr>
        <w:tc>
          <w:tcPr>
            <w:tcW w:w="1712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3A56D2">
            <w:pPr>
              <w:spacing w:line="280" w:lineRule="exact"/>
              <w:ind w:left="57" w:right="57"/>
              <w:jc w:val="center"/>
              <w:textAlignment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開標時間</w:t>
            </w:r>
          </w:p>
        </w:tc>
        <w:tc>
          <w:tcPr>
            <w:tcW w:w="77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00000" w:rsidRDefault="003A56D2">
            <w:pPr>
              <w:kinsoku w:val="0"/>
              <w:overflowPunct w:val="0"/>
              <w:autoSpaceDE w:val="0"/>
              <w:autoSpaceDN w:val="0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000000" w:rsidTr="00DA57C8">
        <w:trPr>
          <w:cantSplit/>
          <w:trHeight w:val="1831"/>
          <w:jc w:val="center"/>
        </w:trPr>
        <w:tc>
          <w:tcPr>
            <w:tcW w:w="17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3A56D2">
            <w:pPr>
              <w:spacing w:line="280" w:lineRule="exact"/>
              <w:ind w:left="57" w:right="57"/>
              <w:jc w:val="center"/>
              <w:textAlignment w:val="center"/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預算金額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00000" w:rsidRDefault="003A56D2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00000" w:rsidRDefault="003A56D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000000" w:rsidRDefault="003A56D2">
            <w:pPr>
              <w:kinsoku w:val="0"/>
              <w:overflowPunct w:val="0"/>
              <w:autoSpaceDE w:val="0"/>
              <w:autoSpaceDN w:val="0"/>
              <w:ind w:left="57" w:right="57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0000" w:rsidTr="00DA57C8">
        <w:trPr>
          <w:cantSplit/>
          <w:trHeight w:val="1824"/>
          <w:jc w:val="center"/>
        </w:trPr>
        <w:tc>
          <w:tcPr>
            <w:tcW w:w="17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3A56D2">
            <w:pPr>
              <w:spacing w:line="280" w:lineRule="exact"/>
              <w:ind w:left="57" w:right="5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預估金額</w:t>
            </w:r>
          </w:p>
        </w:tc>
        <w:tc>
          <w:tcPr>
            <w:tcW w:w="7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00000" w:rsidRDefault="003A56D2">
            <w:pPr>
              <w:kinsoku w:val="0"/>
              <w:overflowPunct w:val="0"/>
              <w:autoSpaceDE w:val="0"/>
              <w:autoSpaceDN w:val="0"/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7508B3" w:rsidRDefault="007508B3" w:rsidP="007508B3">
            <w:pPr>
              <w:kinsoku w:val="0"/>
              <w:overflowPunct w:val="0"/>
              <w:autoSpaceDE w:val="0"/>
              <w:autoSpaceDN w:val="0"/>
              <w:ind w:left="57" w:right="57" w:firstLineChars="416" w:firstLine="1165"/>
              <w:jc w:val="both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999999"/>
              </w:rPr>
              <w:t xml:space="preserve">   (簽章)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000000">
        <w:trPr>
          <w:cantSplit/>
          <w:trHeight w:val="2335"/>
          <w:jc w:val="center"/>
        </w:trPr>
        <w:tc>
          <w:tcPr>
            <w:tcW w:w="171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000000" w:rsidRDefault="003A56D2">
            <w:pPr>
              <w:spacing w:line="360" w:lineRule="exact"/>
              <w:jc w:val="center"/>
              <w:textAlignment w:val="center"/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機關首長</w:t>
            </w:r>
          </w:p>
          <w:p w:rsidR="00000000" w:rsidRDefault="003A56D2">
            <w:pPr>
              <w:spacing w:line="360" w:lineRule="exact"/>
              <w:jc w:val="center"/>
              <w:textAlignment w:val="center"/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或</w:t>
            </w:r>
            <w:r>
              <w:rPr>
                <w:rFonts w:ascii="標楷體" w:eastAsia="標楷體" w:hAnsi="標楷體"/>
                <w:spacing w:val="-16"/>
                <w:sz w:val="28"/>
                <w:szCs w:val="28"/>
              </w:rPr>
              <w:t>其</w:t>
            </w:r>
          </w:p>
          <w:p w:rsidR="00000000" w:rsidRDefault="003A56D2">
            <w:pPr>
              <w:spacing w:line="280" w:lineRule="exact"/>
              <w:ind w:left="57" w:right="57"/>
              <w:jc w:val="center"/>
              <w:textAlignment w:val="center"/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6"/>
                <w:sz w:val="28"/>
                <w:szCs w:val="28"/>
              </w:rPr>
              <w:t>授權人</w:t>
            </w:r>
          </w:p>
          <w:p w:rsidR="00000000" w:rsidRDefault="003A56D2">
            <w:pPr>
              <w:spacing w:line="280" w:lineRule="exact"/>
              <w:ind w:left="57" w:right="5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核定底價</w:t>
            </w:r>
          </w:p>
        </w:tc>
        <w:tc>
          <w:tcPr>
            <w:tcW w:w="773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00000" w:rsidRDefault="003A56D2">
            <w:pPr>
              <w:spacing w:line="34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00000" w:rsidRDefault="003A56D2">
            <w:pPr>
              <w:spacing w:line="34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000000" w:rsidRDefault="003A56D2">
            <w:pPr>
              <w:spacing w:line="340" w:lineRule="exact"/>
              <w:jc w:val="both"/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</w:pPr>
          </w:p>
          <w:p w:rsidR="00000000" w:rsidRDefault="003A56D2">
            <w:pPr>
              <w:kinsoku w:val="0"/>
              <w:overflowPunct w:val="0"/>
              <w:autoSpaceDE w:val="0"/>
              <w:autoSpaceDN w:val="0"/>
              <w:ind w:leftChars="24" w:left="58" w:right="57" w:firstLineChars="400" w:firstLine="1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999999"/>
              </w:rPr>
              <w:t xml:space="preserve">   (</w:t>
            </w:r>
            <w:r>
              <w:rPr>
                <w:rFonts w:ascii="標楷體" w:eastAsia="標楷體" w:hAnsi="標楷體" w:hint="eastAsia"/>
                <w:color w:val="999999"/>
              </w:rPr>
              <w:t>簽章</w:t>
            </w:r>
            <w:r>
              <w:rPr>
                <w:rFonts w:ascii="標楷體" w:eastAsia="標楷體" w:hAnsi="標楷體" w:hint="eastAsia"/>
                <w:color w:val="999999"/>
              </w:rPr>
              <w:t>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</w:tbl>
    <w:p w:rsidR="00000000" w:rsidRDefault="003A56D2">
      <w:pPr>
        <w:spacing w:line="28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說明：</w:t>
      </w:r>
    </w:p>
    <w:p w:rsidR="00000000" w:rsidRDefault="003A56D2">
      <w:pPr>
        <w:numPr>
          <w:ilvl w:val="0"/>
          <w:numId w:val="2"/>
        </w:numPr>
        <w:spacing w:line="28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預算金額：</w:t>
      </w:r>
      <w:r>
        <w:rPr>
          <w:rFonts w:ascii="標楷體" w:eastAsia="標楷體" w:hAnsi="標楷體"/>
          <w:sz w:val="22"/>
        </w:rPr>
        <w:t>為該採購得用以支付得標廠商契約價金之預算金額</w:t>
      </w:r>
      <w:r>
        <w:rPr>
          <w:rFonts w:ascii="標楷體" w:eastAsia="標楷體" w:hAnsi="標楷體" w:hint="eastAsia"/>
          <w:sz w:val="22"/>
        </w:rPr>
        <w:t>。</w:t>
      </w:r>
      <w:r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細</w:t>
      </w:r>
      <w:r>
        <w:rPr>
          <w:rFonts w:ascii="標楷體" w:eastAsia="標楷體" w:hAnsi="標楷體" w:hint="eastAsia"/>
          <w:sz w:val="22"/>
        </w:rPr>
        <w:t>26)</w:t>
      </w:r>
    </w:p>
    <w:p w:rsidR="00000000" w:rsidRDefault="003A56D2">
      <w:pPr>
        <w:numPr>
          <w:ilvl w:val="0"/>
          <w:numId w:val="2"/>
        </w:numPr>
        <w:spacing w:line="28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預估金額：</w:t>
      </w:r>
      <w:r>
        <w:rPr>
          <w:rFonts w:ascii="標楷體" w:eastAsia="標楷體" w:hAnsi="標楷體"/>
          <w:sz w:val="22"/>
        </w:rPr>
        <w:t>應由規劃、設計、需求或使用單位提出預估金額及其分析後，由承辦採購單位簽報機關首長或其授權人員核定。但重複性採購或未達公告金額之採購，得由承辦採購單位逕行簽報核定</w:t>
      </w:r>
      <w:r>
        <w:rPr>
          <w:rFonts w:ascii="標楷體" w:eastAsia="標楷體" w:hAnsi="標楷體" w:hint="eastAsia"/>
          <w:sz w:val="22"/>
        </w:rPr>
        <w:t>。</w:t>
      </w:r>
      <w:r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細</w:t>
      </w:r>
      <w:r>
        <w:rPr>
          <w:rFonts w:ascii="標楷體" w:eastAsia="標楷體" w:hAnsi="標楷體" w:hint="eastAsia"/>
          <w:sz w:val="22"/>
        </w:rPr>
        <w:t>53)</w:t>
      </w:r>
    </w:p>
    <w:p w:rsidR="003A56D2" w:rsidRDefault="003A56D2">
      <w:pPr>
        <w:numPr>
          <w:ilvl w:val="0"/>
          <w:numId w:val="2"/>
        </w:numPr>
        <w:spacing w:line="28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核定底價：由上述單位人員循序填具預算金額、預估金額</w:t>
      </w:r>
      <w:r>
        <w:rPr>
          <w:rFonts w:ascii="標楷體" w:eastAsia="標楷體" w:hAnsi="標楷體" w:hint="eastAsia"/>
          <w:sz w:val="22"/>
        </w:rPr>
        <w:t>後，陳報機關首長或其授權人員核定。</w:t>
      </w:r>
      <w:r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法</w:t>
      </w:r>
      <w:r>
        <w:rPr>
          <w:rFonts w:ascii="標楷體" w:eastAsia="標楷體" w:hAnsi="標楷體" w:hint="eastAsia"/>
          <w:sz w:val="22"/>
        </w:rPr>
        <w:t>46)</w:t>
      </w:r>
    </w:p>
    <w:sectPr w:rsidR="003A56D2">
      <w:pgSz w:w="11906" w:h="16838" w:code="9"/>
      <w:pgMar w:top="1701" w:right="1021" w:bottom="10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D2" w:rsidRDefault="003A56D2" w:rsidP="00DA57C8">
      <w:r>
        <w:separator/>
      </w:r>
    </w:p>
  </w:endnote>
  <w:endnote w:type="continuationSeparator" w:id="0">
    <w:p w:rsidR="003A56D2" w:rsidRDefault="003A56D2" w:rsidP="00DA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D2" w:rsidRDefault="003A56D2" w:rsidP="00DA57C8">
      <w:r>
        <w:separator/>
      </w:r>
    </w:p>
  </w:footnote>
  <w:footnote w:type="continuationSeparator" w:id="0">
    <w:p w:rsidR="003A56D2" w:rsidRDefault="003A56D2" w:rsidP="00DA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3F7460"/>
    <w:multiLevelType w:val="hybridMultilevel"/>
    <w:tmpl w:val="48762768"/>
    <w:lvl w:ilvl="0" w:tplc="20221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7C8"/>
    <w:rsid w:val="003A56D2"/>
    <w:rsid w:val="007508B3"/>
    <w:rsid w:val="00AE11A2"/>
    <w:rsid w:val="00D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78535"/>
  <w15:chartTrackingRefBased/>
  <w15:docId w15:val="{9C96F026-C598-4865-AA45-06035E16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A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A57C8"/>
    <w:rPr>
      <w:kern w:val="2"/>
    </w:rPr>
  </w:style>
  <w:style w:type="paragraph" w:styleId="a5">
    <w:name w:val="footer"/>
    <w:basedOn w:val="a"/>
    <w:link w:val="a6"/>
    <w:uiPriority w:val="99"/>
    <w:unhideWhenUsed/>
    <w:rsid w:val="00DA5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A57C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法務部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法務部政風人員訓練班伙食採購案底價單</dc:title>
  <dc:subject/>
  <dc:creator>magic</dc:creator>
  <cp:keywords/>
  <dc:description/>
  <cp:lastModifiedBy>秘書處</cp:lastModifiedBy>
  <cp:revision>2</cp:revision>
  <cp:lastPrinted>2023-11-24T03:50:00Z</cp:lastPrinted>
  <dcterms:created xsi:type="dcterms:W3CDTF">2023-11-24T04:01:00Z</dcterms:created>
  <dcterms:modified xsi:type="dcterms:W3CDTF">2023-11-24T04:01:00Z</dcterms:modified>
</cp:coreProperties>
</file>