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0DC" w:rsidRPr="005900DC" w:rsidRDefault="005900DC" w:rsidP="005900DC">
      <w:pPr>
        <w:jc w:val="center"/>
        <w:rPr>
          <w:rFonts w:ascii="標楷體" w:eastAsia="標楷體" w:hAnsi="標楷體"/>
          <w:b/>
          <w:sz w:val="36"/>
          <w:szCs w:val="28"/>
        </w:rPr>
      </w:pPr>
      <w:r w:rsidRPr="005900DC">
        <w:rPr>
          <w:rFonts w:ascii="標楷體" w:eastAsia="標楷體" w:hAnsi="標楷體" w:hint="eastAsia"/>
          <w:b/>
          <w:sz w:val="36"/>
          <w:szCs w:val="28"/>
        </w:rPr>
        <w:t>OO寫生比賽(案例)申請計畫書</w:t>
      </w:r>
    </w:p>
    <w:p w:rsidR="005900DC" w:rsidRPr="005900DC" w:rsidRDefault="005900DC" w:rsidP="005900DC">
      <w:pPr>
        <w:rPr>
          <w:rFonts w:ascii="標楷體" w:eastAsia="標楷體" w:hAnsi="標楷體"/>
          <w:b/>
          <w:sz w:val="28"/>
          <w:szCs w:val="28"/>
        </w:rPr>
      </w:pPr>
      <w:r w:rsidRPr="005900DC">
        <w:rPr>
          <w:rFonts w:ascii="標楷體" w:eastAsia="標楷體" w:hAnsi="標楷體" w:hint="eastAsia"/>
          <w:b/>
          <w:sz w:val="28"/>
          <w:szCs w:val="28"/>
        </w:rPr>
        <w:t>壹、計畫目標</w:t>
      </w:r>
    </w:p>
    <w:p w:rsidR="005900DC" w:rsidRPr="005900DC" w:rsidRDefault="005900DC" w:rsidP="005900DC">
      <w:pPr>
        <w:rPr>
          <w:rFonts w:ascii="標楷體" w:eastAsia="標楷體" w:hAnsi="標楷體"/>
          <w:sz w:val="28"/>
          <w:szCs w:val="28"/>
        </w:rPr>
      </w:pPr>
      <w:r w:rsidRPr="005900DC">
        <w:rPr>
          <w:rFonts w:ascii="標楷體" w:eastAsia="標楷體" w:hAnsi="標楷體" w:hint="eastAsia"/>
          <w:sz w:val="28"/>
          <w:szCs w:val="28"/>
        </w:rPr>
        <w:t>期待以</w:t>
      </w:r>
      <w:r>
        <w:rPr>
          <w:rFonts w:ascii="標楷體" w:eastAsia="標楷體" w:hAnsi="標楷體" w:hint="eastAsia"/>
          <w:sz w:val="28"/>
          <w:szCs w:val="28"/>
        </w:rPr>
        <w:t>寫生、美術等繪畫方式，將參與者的</w:t>
      </w:r>
      <w:r w:rsidRPr="005900DC">
        <w:rPr>
          <w:rFonts w:ascii="標楷體" w:eastAsia="標楷體" w:hAnsi="標楷體" w:hint="eastAsia"/>
          <w:sz w:val="28"/>
          <w:szCs w:val="28"/>
        </w:rPr>
        <w:t>生活記憶與歷史情感</w:t>
      </w:r>
      <w:r>
        <w:rPr>
          <w:rFonts w:ascii="標楷體" w:eastAsia="標楷體" w:hAnsi="標楷體" w:hint="eastAsia"/>
          <w:sz w:val="28"/>
          <w:szCs w:val="28"/>
        </w:rPr>
        <w:t>，適時表達於創作中，藉此推廣當地特色與展現社會教育精神。</w:t>
      </w:r>
      <w:r w:rsidRPr="005900DC">
        <w:rPr>
          <w:rFonts w:ascii="標楷體" w:eastAsia="標楷體" w:hAnsi="標楷體"/>
          <w:sz w:val="28"/>
          <w:szCs w:val="28"/>
        </w:rPr>
        <w:t xml:space="preserve"> </w:t>
      </w:r>
    </w:p>
    <w:p w:rsidR="005900DC" w:rsidRPr="005900DC" w:rsidRDefault="005900DC" w:rsidP="005900DC">
      <w:pPr>
        <w:rPr>
          <w:rFonts w:ascii="標楷體" w:eastAsia="標楷體" w:hAnsi="標楷體"/>
          <w:b/>
          <w:sz w:val="28"/>
          <w:szCs w:val="28"/>
        </w:rPr>
      </w:pPr>
      <w:r w:rsidRPr="005900DC">
        <w:rPr>
          <w:rFonts w:ascii="標楷體" w:eastAsia="標楷體" w:hAnsi="標楷體" w:hint="eastAsia"/>
          <w:b/>
          <w:sz w:val="28"/>
          <w:szCs w:val="28"/>
        </w:rPr>
        <w:t>貳、預期效益</w:t>
      </w:r>
    </w:p>
    <w:p w:rsidR="005900DC" w:rsidRPr="005900DC" w:rsidRDefault="005900DC" w:rsidP="005900DC">
      <w:pPr>
        <w:rPr>
          <w:rFonts w:ascii="標楷體" w:eastAsia="標楷體" w:hAnsi="標楷體"/>
          <w:sz w:val="28"/>
          <w:szCs w:val="28"/>
        </w:rPr>
      </w:pPr>
      <w:r w:rsidRPr="005900DC">
        <w:rPr>
          <w:rFonts w:ascii="標楷體" w:eastAsia="標楷體" w:hAnsi="標楷體" w:hint="eastAsia"/>
          <w:sz w:val="28"/>
          <w:szCs w:val="28"/>
        </w:rPr>
        <w:t>邀請在地及周邊國中、小學生與家長一同走出戶外，採取親子共樂、趣味寫生方式，鼓勵學生透過觀察、發掘社區中的</w:t>
      </w:r>
      <w:r>
        <w:rPr>
          <w:rFonts w:ascii="標楷體" w:eastAsia="標楷體" w:hAnsi="標楷體" w:hint="eastAsia"/>
          <w:sz w:val="28"/>
          <w:szCs w:val="28"/>
        </w:rPr>
        <w:t>獨有景色，以繪畫創作更認識、欣賞自己的家鄉，進而增進地方認同感，邀請親子同樂，</w:t>
      </w:r>
      <w:r w:rsidRPr="005900DC">
        <w:rPr>
          <w:rFonts w:ascii="標楷體" w:eastAsia="標楷體" w:hAnsi="標楷體" w:hint="eastAsia"/>
          <w:sz w:val="28"/>
          <w:szCs w:val="28"/>
        </w:rPr>
        <w:t>達到社會藝術教育之目的。</w:t>
      </w:r>
    </w:p>
    <w:p w:rsidR="005900DC" w:rsidRPr="005900DC" w:rsidRDefault="005900DC" w:rsidP="005900DC">
      <w:pPr>
        <w:rPr>
          <w:rFonts w:ascii="標楷體" w:eastAsia="標楷體" w:hAnsi="標楷體"/>
          <w:b/>
          <w:sz w:val="28"/>
          <w:szCs w:val="28"/>
        </w:rPr>
      </w:pPr>
      <w:r w:rsidRPr="005900DC">
        <w:rPr>
          <w:rFonts w:ascii="標楷體" w:eastAsia="標楷體" w:hAnsi="標楷體" w:hint="eastAsia"/>
          <w:b/>
          <w:sz w:val="28"/>
          <w:szCs w:val="28"/>
        </w:rPr>
        <w:t>參、實施內容</w:t>
      </w:r>
    </w:p>
    <w:p w:rsidR="005900DC" w:rsidRPr="005900DC" w:rsidRDefault="005900DC" w:rsidP="005900DC">
      <w:pPr>
        <w:rPr>
          <w:rFonts w:ascii="標楷體" w:eastAsia="標楷體" w:hAnsi="標楷體"/>
          <w:sz w:val="28"/>
          <w:szCs w:val="28"/>
        </w:rPr>
      </w:pPr>
      <w:r w:rsidRPr="005900DC">
        <w:rPr>
          <w:rFonts w:ascii="標楷體" w:eastAsia="標楷體" w:hAnsi="標楷體" w:hint="eastAsia"/>
          <w:sz w:val="28"/>
          <w:szCs w:val="28"/>
        </w:rPr>
        <w:t>二、鼓勵</w:t>
      </w:r>
      <w:r>
        <w:rPr>
          <w:rFonts w:ascii="標楷體" w:eastAsia="標楷體" w:hAnsi="標楷體" w:hint="eastAsia"/>
          <w:sz w:val="28"/>
          <w:szCs w:val="28"/>
        </w:rPr>
        <w:t>家長與學生共同創作</w:t>
      </w:r>
      <w:r w:rsidRPr="005900DC">
        <w:rPr>
          <w:rFonts w:ascii="標楷體" w:eastAsia="標楷體" w:hAnsi="標楷體" w:hint="eastAsia"/>
          <w:sz w:val="28"/>
          <w:szCs w:val="28"/>
        </w:rPr>
        <w:t>，促成更多的</w:t>
      </w:r>
      <w:r>
        <w:rPr>
          <w:rFonts w:ascii="標楷體" w:eastAsia="標楷體" w:hAnsi="標楷體" w:hint="eastAsia"/>
          <w:sz w:val="28"/>
          <w:szCs w:val="28"/>
        </w:rPr>
        <w:t>藝術</w:t>
      </w:r>
      <w:r w:rsidRPr="005900DC">
        <w:rPr>
          <w:rFonts w:ascii="標楷體" w:eastAsia="標楷體" w:hAnsi="標楷體" w:hint="eastAsia"/>
          <w:sz w:val="28"/>
          <w:szCs w:val="28"/>
        </w:rPr>
        <w:t>可能性。</w:t>
      </w:r>
    </w:p>
    <w:p w:rsidR="005900DC" w:rsidRPr="005900DC" w:rsidRDefault="005900DC" w:rsidP="005900DC">
      <w:pPr>
        <w:rPr>
          <w:rFonts w:ascii="標楷體" w:eastAsia="標楷體" w:hAnsi="標楷體"/>
          <w:sz w:val="28"/>
          <w:szCs w:val="28"/>
        </w:rPr>
      </w:pPr>
      <w:r w:rsidRPr="005900DC">
        <w:rPr>
          <w:rFonts w:ascii="標楷體" w:eastAsia="標楷體" w:hAnsi="標楷體" w:hint="eastAsia"/>
          <w:sz w:val="28"/>
          <w:szCs w:val="28"/>
        </w:rPr>
        <w:t>三、落實深耕社會藝術教育，著重傳統</w:t>
      </w:r>
      <w:r>
        <w:rPr>
          <w:rFonts w:ascii="標楷體" w:eastAsia="標楷體" w:hAnsi="標楷體" w:hint="eastAsia"/>
          <w:sz w:val="28"/>
          <w:szCs w:val="28"/>
        </w:rPr>
        <w:t>人文</w:t>
      </w:r>
      <w:r w:rsidRPr="005900DC">
        <w:rPr>
          <w:rFonts w:ascii="標楷體" w:eastAsia="標楷體" w:hAnsi="標楷體" w:hint="eastAsia"/>
          <w:sz w:val="28"/>
          <w:szCs w:val="28"/>
        </w:rPr>
        <w:t>培育與紮根。</w:t>
      </w:r>
    </w:p>
    <w:p w:rsidR="00DB0EBA" w:rsidRPr="00DB0EBA" w:rsidRDefault="00DB0EBA" w:rsidP="00DB0EBA">
      <w:pPr>
        <w:rPr>
          <w:rFonts w:ascii="標楷體" w:eastAsia="標楷體" w:hAnsi="標楷體"/>
          <w:sz w:val="28"/>
          <w:szCs w:val="28"/>
        </w:rPr>
      </w:pPr>
      <w:r w:rsidRPr="00DB0EBA">
        <w:rPr>
          <w:rFonts w:ascii="標楷體" w:eastAsia="標楷體" w:hAnsi="標楷體" w:hint="eastAsia"/>
          <w:b/>
          <w:sz w:val="28"/>
          <w:szCs w:val="28"/>
        </w:rPr>
        <w:t>肆、活動時間：</w:t>
      </w:r>
      <w:r>
        <w:rPr>
          <w:rFonts w:ascii="標楷體" w:eastAsia="標楷體" w:hAnsi="標楷體" w:hint="eastAsia"/>
          <w:sz w:val="28"/>
          <w:szCs w:val="28"/>
        </w:rPr>
        <w:t>OOO年OO</w:t>
      </w:r>
      <w:r w:rsidRPr="00DB0EBA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OO</w:t>
      </w:r>
      <w:r w:rsidRPr="00DB0EBA">
        <w:rPr>
          <w:rFonts w:ascii="標楷體" w:eastAsia="標楷體" w:hAnsi="標楷體" w:hint="eastAsia"/>
          <w:sz w:val="28"/>
          <w:szCs w:val="28"/>
        </w:rPr>
        <w:t>日(星期六) 上午8：30～11：30</w:t>
      </w:r>
    </w:p>
    <w:p w:rsidR="005900DC" w:rsidRPr="005900DC" w:rsidRDefault="00DB0EBA" w:rsidP="00DB0EBA">
      <w:pPr>
        <w:rPr>
          <w:rFonts w:ascii="標楷體" w:eastAsia="標楷體" w:hAnsi="標楷體"/>
          <w:sz w:val="28"/>
          <w:szCs w:val="28"/>
        </w:rPr>
      </w:pPr>
      <w:r w:rsidRPr="00DB0EBA">
        <w:rPr>
          <w:rFonts w:ascii="標楷體" w:eastAsia="標楷體" w:hAnsi="標楷體" w:hint="eastAsia"/>
          <w:b/>
          <w:sz w:val="28"/>
          <w:szCs w:val="28"/>
        </w:rPr>
        <w:t>伍、活動地點：</w:t>
      </w:r>
      <w:r>
        <w:rPr>
          <w:rFonts w:ascii="標楷體" w:eastAsia="標楷體" w:hAnsi="標楷體" w:hint="eastAsia"/>
          <w:sz w:val="28"/>
          <w:szCs w:val="28"/>
        </w:rPr>
        <w:t>臺南市OO區OO路OOOOOOOO</w:t>
      </w:r>
    </w:p>
    <w:p w:rsidR="005900DC" w:rsidRPr="005900DC" w:rsidRDefault="00DB0EBA" w:rsidP="005900DC">
      <w:pPr>
        <w:rPr>
          <w:rFonts w:ascii="標楷體" w:eastAsia="標楷體" w:hAnsi="標楷體"/>
          <w:sz w:val="28"/>
          <w:szCs w:val="28"/>
        </w:rPr>
      </w:pPr>
      <w:r w:rsidRPr="00DB0EBA">
        <w:rPr>
          <w:rFonts w:ascii="標楷體" w:eastAsia="標楷體" w:hAnsi="標楷體" w:hint="eastAsia"/>
          <w:b/>
          <w:sz w:val="28"/>
          <w:szCs w:val="28"/>
        </w:rPr>
        <w:t>陸</w:t>
      </w:r>
      <w:r w:rsidR="005900DC" w:rsidRPr="00DB0EBA">
        <w:rPr>
          <w:rFonts w:ascii="標楷體" w:eastAsia="標楷體" w:hAnsi="標楷體" w:hint="eastAsia"/>
          <w:b/>
          <w:sz w:val="28"/>
          <w:szCs w:val="28"/>
        </w:rPr>
        <w:t>、</w:t>
      </w:r>
      <w:r w:rsidRPr="00DB0EBA">
        <w:rPr>
          <w:rFonts w:ascii="標楷體" w:eastAsia="標楷體" w:hAnsi="標楷體" w:hint="eastAsia"/>
          <w:b/>
          <w:sz w:val="28"/>
          <w:szCs w:val="28"/>
        </w:rPr>
        <w:t>主</w:t>
      </w:r>
      <w:r>
        <w:rPr>
          <w:rFonts w:ascii="標楷體" w:eastAsia="標楷體" w:hAnsi="標楷體" w:hint="eastAsia"/>
          <w:b/>
          <w:sz w:val="28"/>
          <w:szCs w:val="28"/>
        </w:rPr>
        <w:t>(協)</w:t>
      </w:r>
      <w:r w:rsidRPr="00DB0EBA">
        <w:rPr>
          <w:rFonts w:ascii="標楷體" w:eastAsia="標楷體" w:hAnsi="標楷體" w:hint="eastAsia"/>
          <w:b/>
          <w:sz w:val="28"/>
          <w:szCs w:val="28"/>
        </w:rPr>
        <w:t>辦</w:t>
      </w:r>
      <w:r w:rsidR="005900DC" w:rsidRPr="00DB0EBA">
        <w:rPr>
          <w:rFonts w:ascii="標楷體" w:eastAsia="標楷體" w:hAnsi="標楷體" w:hint="eastAsia"/>
          <w:b/>
          <w:sz w:val="28"/>
          <w:szCs w:val="28"/>
        </w:rPr>
        <w:t>單位：</w:t>
      </w:r>
      <w:r>
        <w:rPr>
          <w:rFonts w:ascii="標楷體" w:eastAsia="標楷體" w:hAnsi="標楷體" w:hint="eastAsia"/>
          <w:sz w:val="28"/>
          <w:szCs w:val="28"/>
        </w:rPr>
        <w:t>社團法人OO協會</w:t>
      </w:r>
    </w:p>
    <w:p w:rsidR="00120AF2" w:rsidRDefault="00120AF2" w:rsidP="00DB0EBA">
      <w:pPr>
        <w:rPr>
          <w:rFonts w:ascii="標楷體" w:eastAsia="標楷體" w:hAnsi="標楷體"/>
          <w:b/>
          <w:sz w:val="28"/>
          <w:szCs w:val="28"/>
        </w:rPr>
      </w:pPr>
    </w:p>
    <w:p w:rsidR="00120AF2" w:rsidRDefault="00120AF2" w:rsidP="00DB0EBA">
      <w:pPr>
        <w:rPr>
          <w:rFonts w:ascii="標楷體" w:eastAsia="標楷體" w:hAnsi="標楷體"/>
          <w:b/>
          <w:sz w:val="28"/>
          <w:szCs w:val="28"/>
        </w:rPr>
      </w:pPr>
    </w:p>
    <w:p w:rsidR="00120AF2" w:rsidRDefault="00120AF2" w:rsidP="00DB0EBA">
      <w:pPr>
        <w:rPr>
          <w:rFonts w:ascii="標楷體" w:eastAsia="標楷體" w:hAnsi="標楷體"/>
          <w:b/>
          <w:sz w:val="28"/>
          <w:szCs w:val="28"/>
        </w:rPr>
      </w:pPr>
    </w:p>
    <w:p w:rsidR="00120AF2" w:rsidRDefault="00120AF2" w:rsidP="00DB0EBA">
      <w:pPr>
        <w:rPr>
          <w:rFonts w:ascii="標楷體" w:eastAsia="標楷體" w:hAnsi="標楷體"/>
          <w:b/>
          <w:sz w:val="28"/>
          <w:szCs w:val="28"/>
        </w:rPr>
      </w:pPr>
    </w:p>
    <w:p w:rsidR="00DB0EBA" w:rsidRPr="00DB0EBA" w:rsidRDefault="00DB0EBA" w:rsidP="00DB0EBA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DB0EBA">
        <w:rPr>
          <w:rFonts w:ascii="標楷體" w:eastAsia="標楷體" w:hAnsi="標楷體" w:hint="eastAsia"/>
          <w:b/>
          <w:sz w:val="28"/>
          <w:szCs w:val="28"/>
        </w:rPr>
        <w:lastRenderedPageBreak/>
        <w:t>柒、活動內容</w:t>
      </w:r>
    </w:p>
    <w:p w:rsidR="00DB0EBA" w:rsidRPr="00DB0EBA" w:rsidRDefault="00DB0EBA" w:rsidP="00DB0EB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120AF2">
        <w:rPr>
          <w:rFonts w:ascii="標楷體" w:eastAsia="標楷體" w:hAnsi="標楷體" w:hint="eastAsia"/>
          <w:sz w:val="28"/>
          <w:szCs w:val="28"/>
        </w:rPr>
        <w:t>組別</w:t>
      </w:r>
      <w:r w:rsidRPr="00DB0EBA">
        <w:rPr>
          <w:rFonts w:ascii="標楷體" w:eastAsia="標楷體" w:hAnsi="標楷體" w:hint="eastAsia"/>
          <w:sz w:val="28"/>
          <w:szCs w:val="28"/>
        </w:rPr>
        <w:t>：</w:t>
      </w:r>
    </w:p>
    <w:p w:rsidR="00DB0EBA" w:rsidRPr="00854293" w:rsidRDefault="00DB0EBA" w:rsidP="00DB0EBA">
      <w:pPr>
        <w:autoSpaceDE w:val="0"/>
        <w:autoSpaceDN w:val="0"/>
        <w:adjustRightInd w:val="0"/>
        <w:rPr>
          <w:rFonts w:ascii="標楷體" w:eastAsia="標楷體" w:hAnsi="標楷體"/>
          <w:sz w:val="28"/>
          <w:szCs w:val="28"/>
        </w:rPr>
      </w:pPr>
      <w:r w:rsidRPr="00854293">
        <w:rPr>
          <w:rFonts w:ascii="標楷體" w:eastAsia="標楷體" w:hAnsi="標楷體" w:hint="eastAsia"/>
          <w:sz w:val="28"/>
          <w:szCs w:val="28"/>
        </w:rPr>
        <w:t>二</w:t>
      </w:r>
      <w:r w:rsidRPr="00DB0EBA">
        <w:rPr>
          <w:rFonts w:ascii="標楷體" w:eastAsia="標楷體" w:hAnsi="標楷體" w:hint="eastAsia"/>
          <w:sz w:val="28"/>
          <w:szCs w:val="28"/>
        </w:rPr>
        <w:t>、活動流程：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</w:tblGrid>
      <w:tr w:rsidR="00DB0EBA" w:rsidRPr="00DB0EBA" w:rsidTr="00DB0EBA">
        <w:trPr>
          <w:trHeight w:val="150"/>
        </w:trPr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b/>
                <w:bCs/>
                <w:color w:val="000000"/>
                <w:kern w:val="0"/>
                <w:szCs w:val="23"/>
              </w:rPr>
              <w:t>時間</w:t>
            </w:r>
            <w:r w:rsidRPr="00DB0EBA">
              <w:rPr>
                <w:rFonts w:ascii="標楷體" w:eastAsia="標楷體" w:hAnsi="標楷體" w:cs="微軟正黑體"/>
                <w:b/>
                <w:bCs/>
                <w:color w:val="000000"/>
                <w:kern w:val="0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b/>
                <w:bCs/>
                <w:color w:val="000000"/>
                <w:kern w:val="0"/>
                <w:szCs w:val="23"/>
              </w:rPr>
              <w:t>行程</w:t>
            </w:r>
            <w:r w:rsidRPr="00DB0EBA">
              <w:rPr>
                <w:rFonts w:ascii="標楷體" w:eastAsia="標楷體" w:hAnsi="標楷體" w:cs="微軟正黑體"/>
                <w:b/>
                <w:bCs/>
                <w:color w:val="000000"/>
                <w:kern w:val="0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b/>
                <w:bCs/>
                <w:color w:val="000000"/>
                <w:kern w:val="0"/>
                <w:szCs w:val="23"/>
              </w:rPr>
              <w:t>備註</w:t>
            </w:r>
            <w:r w:rsidRPr="00DB0EBA">
              <w:rPr>
                <w:rFonts w:ascii="標楷體" w:eastAsia="標楷體" w:hAnsi="標楷體" w:cs="微軟正黑體"/>
                <w:b/>
                <w:bCs/>
                <w:color w:val="000000"/>
                <w:kern w:val="0"/>
                <w:szCs w:val="23"/>
              </w:rPr>
              <w:t>/</w:t>
            </w:r>
            <w:r w:rsidRPr="00DB0EBA">
              <w:rPr>
                <w:rFonts w:ascii="標楷體" w:eastAsia="標楷體" w:hAnsi="標楷體" w:cs="微軟正黑體" w:hint="eastAsia"/>
                <w:b/>
                <w:bCs/>
                <w:color w:val="000000"/>
                <w:kern w:val="0"/>
                <w:szCs w:val="23"/>
              </w:rPr>
              <w:t>說明</w:t>
            </w:r>
            <w:r w:rsidRPr="00DB0EBA">
              <w:rPr>
                <w:rFonts w:ascii="標楷體" w:eastAsia="標楷體" w:hAnsi="標楷體" w:cs="微軟正黑體"/>
                <w:b/>
                <w:bCs/>
                <w:color w:val="000000"/>
                <w:kern w:val="0"/>
                <w:szCs w:val="23"/>
              </w:rPr>
              <w:t xml:space="preserve"> </w:t>
            </w:r>
          </w:p>
        </w:tc>
      </w:tr>
      <w:tr w:rsidR="00DB0EBA" w:rsidRPr="00DB0EBA" w:rsidTr="00DB0EBA">
        <w:trPr>
          <w:trHeight w:val="150"/>
        </w:trPr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08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: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30-08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: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40 </w:t>
            </w:r>
          </w:p>
        </w:tc>
        <w:tc>
          <w:tcPr>
            <w:tcW w:w="2438" w:type="dxa"/>
          </w:tcPr>
          <w:p w:rsidR="00DB0EBA" w:rsidRPr="00DB0EBA" w:rsidRDefault="00B071DD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報到</w:t>
            </w:r>
            <w:r w:rsidR="00DB0EBA"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開幕式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</w:tr>
      <w:tr w:rsidR="00DB0EBA" w:rsidRPr="00DB0EBA" w:rsidTr="00DB0EBA">
        <w:trPr>
          <w:trHeight w:val="358"/>
        </w:trPr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08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: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40-09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: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30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領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取</w:t>
            </w: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紙</w:t>
            </w:r>
            <w:r w:rsidR="00B071DD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張、繪畫包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  <w:p w:rsidR="00DB0EBA" w:rsidRPr="00DB0EBA" w:rsidRDefault="00292624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接受</w:t>
            </w:r>
            <w:r w:rsidR="00DB0EBA"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現場報名</w:t>
            </w:r>
            <w:r w:rsidR="00DB0EBA"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DB0EBA" w:rsidRPr="00DB0EBA" w:rsidRDefault="00DB0EBA" w:rsidP="00292624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09:30</w:t>
            </w:r>
            <w:r w:rsidR="00292624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前</w:t>
            </w: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報名截止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</w:tr>
      <w:tr w:rsidR="00DB0EBA" w:rsidRPr="00DB0EBA" w:rsidTr="00DB0EBA">
        <w:trPr>
          <w:trHeight w:val="358"/>
        </w:trPr>
        <w:tc>
          <w:tcPr>
            <w:tcW w:w="2438" w:type="dxa"/>
          </w:tcPr>
          <w:p w:rsidR="00DB0EBA" w:rsidRPr="00DB0EBA" w:rsidRDefault="00B071DD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09:30</w:t>
            </w:r>
            <w:r w:rsidR="00DB0EBA"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-11</w:t>
            </w:r>
            <w:r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:</w:t>
            </w:r>
            <w:r w:rsidR="00DB0EBA"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30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戶外寫生活動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影片欣賞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DB0EBA" w:rsidRPr="00DB0EBA" w:rsidRDefault="00DB0EBA" w:rsidP="00DB0EBA">
            <w:pPr>
              <w:autoSpaceDE w:val="0"/>
              <w:autoSpaceDN w:val="0"/>
              <w:adjustRightInd w:val="0"/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</w:pP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>11:30</w:t>
            </w:r>
            <w:r w:rsidRPr="00DB0EBA">
              <w:rPr>
                <w:rFonts w:ascii="標楷體" w:eastAsia="標楷體" w:hAnsi="標楷體" w:cs="微軟正黑體" w:hint="eastAsia"/>
                <w:color w:val="000000"/>
                <w:kern w:val="0"/>
                <w:szCs w:val="23"/>
              </w:rPr>
              <w:t>前繳回寫生作品</w:t>
            </w:r>
            <w:r w:rsidRPr="00DB0EBA">
              <w:rPr>
                <w:rFonts w:ascii="標楷體" w:eastAsia="標楷體" w:hAnsi="標楷體" w:cs="微軟正黑體"/>
                <w:color w:val="000000"/>
                <w:kern w:val="0"/>
                <w:szCs w:val="23"/>
              </w:rPr>
              <w:t xml:space="preserve"> </w:t>
            </w:r>
          </w:p>
        </w:tc>
      </w:tr>
    </w:tbl>
    <w:p w:rsidR="00854293" w:rsidRPr="00854293" w:rsidRDefault="00854293" w:rsidP="0085429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Pr="00854293">
        <w:rPr>
          <w:rFonts w:ascii="標楷體" w:eastAsia="標楷體" w:hAnsi="標楷體" w:hint="eastAsia"/>
          <w:sz w:val="28"/>
          <w:szCs w:val="28"/>
        </w:rPr>
        <w:t>、評審標準：</w:t>
      </w:r>
    </w:p>
    <w:p w:rsidR="00854293" w:rsidRDefault="00854293" w:rsidP="0085429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Pr="00854293">
        <w:rPr>
          <w:rFonts w:ascii="標楷體" w:eastAsia="標楷體" w:hAnsi="標楷體" w:hint="eastAsia"/>
          <w:sz w:val="28"/>
          <w:szCs w:val="28"/>
        </w:rPr>
        <w:t>附則：</w:t>
      </w: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76958" w:rsidRPr="00854293" w:rsidRDefault="00576958" w:rsidP="00854293">
      <w:pPr>
        <w:rPr>
          <w:rFonts w:ascii="標楷體" w:eastAsia="標楷體" w:hAnsi="標楷體"/>
          <w:sz w:val="28"/>
          <w:szCs w:val="28"/>
        </w:rPr>
      </w:pPr>
    </w:p>
    <w:p w:rsidR="005900DC" w:rsidRDefault="005900DC" w:rsidP="00B071DD">
      <w:pPr>
        <w:spacing w:line="495" w:lineRule="exact"/>
        <w:rPr>
          <w:rFonts w:ascii="標楷體" w:eastAsia="標楷體" w:hAnsi="標楷體"/>
          <w:b/>
          <w:spacing w:val="-5"/>
          <w:w w:val="95"/>
          <w:sz w:val="40"/>
          <w:szCs w:val="28"/>
        </w:rPr>
      </w:pPr>
      <w:r w:rsidRPr="00854293">
        <w:rPr>
          <w:rFonts w:ascii="標楷體" w:eastAsia="標楷體" w:hAnsi="標楷體"/>
          <w:b/>
          <w:w w:val="95"/>
          <w:sz w:val="40"/>
          <w:szCs w:val="28"/>
        </w:rPr>
        <w:lastRenderedPageBreak/>
        <w:t>捌、經費概</w:t>
      </w:r>
      <w:r w:rsidRPr="00854293">
        <w:rPr>
          <w:rFonts w:ascii="標楷體" w:eastAsia="標楷體" w:hAnsi="標楷體"/>
          <w:b/>
          <w:spacing w:val="-5"/>
          <w:w w:val="95"/>
          <w:sz w:val="40"/>
          <w:szCs w:val="28"/>
        </w:rPr>
        <w:t>算表</w:t>
      </w:r>
    </w:p>
    <w:p w:rsidR="00B071DD" w:rsidRPr="00854293" w:rsidRDefault="00B071DD" w:rsidP="005900DC">
      <w:pPr>
        <w:spacing w:line="495" w:lineRule="exact"/>
        <w:ind w:left="740"/>
        <w:rPr>
          <w:rFonts w:ascii="標楷體" w:eastAsia="標楷體" w:hAnsi="標楷體"/>
          <w:b/>
          <w:sz w:val="40"/>
          <w:szCs w:val="28"/>
        </w:rPr>
      </w:pPr>
    </w:p>
    <w:tbl>
      <w:tblPr>
        <w:tblStyle w:val="TableNormal"/>
        <w:tblW w:w="838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672"/>
        <w:gridCol w:w="1022"/>
        <w:gridCol w:w="1559"/>
        <w:gridCol w:w="2126"/>
        <w:gridCol w:w="1559"/>
      </w:tblGrid>
      <w:tr w:rsidR="003530F2" w:rsidRPr="005900DC" w:rsidTr="003530F2">
        <w:trPr>
          <w:trHeight w:val="635"/>
        </w:trPr>
        <w:tc>
          <w:tcPr>
            <w:tcW w:w="44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編號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支出項目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數量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單價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總</w:t>
            </w: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金額（元）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編列說明</w:t>
            </w:r>
          </w:p>
        </w:tc>
      </w:tr>
      <w:tr w:rsidR="003530F2" w:rsidRPr="005900DC" w:rsidTr="003530F2">
        <w:trPr>
          <w:trHeight w:val="825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spacing w:before="50" w:line="292" w:lineRule="exact"/>
              <w:ind w:left="2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藝術</w:t>
            </w: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用品</w:t>
            </w:r>
          </w:p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材料費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3530F2" w:rsidRDefault="003530F2" w:rsidP="003530F2">
            <w:pPr>
              <w:widowControl/>
              <w:jc w:val="center"/>
              <w:rPr>
                <w:rFonts w:ascii="標楷體" w:eastAsia="標楷體" w:hAnsi="標楷體" w:cs="SimSun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cs="SimSun" w:hint="eastAsia"/>
                <w:spacing w:val="-2"/>
                <w:sz w:val="28"/>
                <w:szCs w:val="28"/>
                <w:lang w:eastAsia="zh-TW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15,000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含</w:t>
            </w: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材料</w:t>
            </w: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包</w:t>
            </w:r>
          </w:p>
        </w:tc>
      </w:tr>
      <w:tr w:rsidR="003530F2" w:rsidRPr="005900DC" w:rsidTr="003530F2">
        <w:trPr>
          <w:trHeight w:val="359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人事費</w:t>
            </w:r>
          </w:p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(評審)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6</w:t>
            </w: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,</w:t>
            </w: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000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外聘評審2000</w:t>
            </w:r>
          </w:p>
        </w:tc>
      </w:tr>
      <w:tr w:rsidR="003530F2" w:rsidRPr="005900DC" w:rsidTr="003530F2">
        <w:trPr>
          <w:trHeight w:val="719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餐費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before="48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before="48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10</w:t>
            </w: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,</w:t>
            </w: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000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before="48"/>
              <w:ind w:left="26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100*100份</w:t>
            </w:r>
          </w:p>
        </w:tc>
      </w:tr>
      <w:tr w:rsidR="003530F2" w:rsidRPr="005900DC" w:rsidTr="003530F2">
        <w:trPr>
          <w:trHeight w:val="458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雜費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500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</w:tr>
      <w:tr w:rsidR="003530F2" w:rsidRPr="005900DC" w:rsidTr="003530F2">
        <w:trPr>
          <w:trHeight w:val="359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righ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right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</w:tr>
      <w:tr w:rsidR="003530F2" w:rsidRPr="005900DC" w:rsidTr="003530F2">
        <w:trPr>
          <w:trHeight w:val="429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小</w:t>
            </w: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ab/>
              <w:t>計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31</w:t>
            </w: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,</w:t>
            </w: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5</w:t>
            </w: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以上</w:t>
            </w:r>
            <w:r>
              <w:rPr>
                <w:rFonts w:ascii="標楷體" w:eastAsia="標楷體" w:hAnsi="標楷體" w:hint="eastAsia"/>
                <w:spacing w:val="-2"/>
                <w:sz w:val="28"/>
                <w:szCs w:val="28"/>
                <w:lang w:eastAsia="zh-TW"/>
              </w:rPr>
              <w:t>業務</w:t>
            </w: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經費准予流用。</w:t>
            </w:r>
          </w:p>
        </w:tc>
      </w:tr>
      <w:tr w:rsidR="003530F2" w:rsidRPr="005900DC" w:rsidTr="003530F2">
        <w:trPr>
          <w:trHeight w:val="359"/>
        </w:trPr>
        <w:tc>
          <w:tcPr>
            <w:tcW w:w="449" w:type="dxa"/>
          </w:tcPr>
          <w:p w:rsidR="003530F2" w:rsidRPr="005900DC" w:rsidRDefault="003530F2" w:rsidP="003530F2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合</w:t>
            </w:r>
            <w:r w:rsidRPr="00B071DD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ab/>
              <w:t>計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18"/>
              <w:jc w:val="center"/>
              <w:rPr>
                <w:rFonts w:ascii="標楷體" w:eastAsia="標楷體" w:hAnsi="標楷體"/>
                <w:spacing w:val="-2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31</w:t>
            </w: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,</w:t>
            </w:r>
            <w:r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5</w:t>
            </w:r>
            <w:r w:rsidRPr="005900DC"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  <w:t>00</w:t>
            </w:r>
          </w:p>
        </w:tc>
        <w:tc>
          <w:tcPr>
            <w:tcW w:w="1559" w:type="dxa"/>
          </w:tcPr>
          <w:p w:rsidR="003530F2" w:rsidRPr="00B071DD" w:rsidRDefault="003530F2" w:rsidP="003530F2">
            <w:pPr>
              <w:pStyle w:val="TableParagraph"/>
              <w:spacing w:line="360" w:lineRule="exact"/>
              <w:ind w:right="-29"/>
              <w:rPr>
                <w:rFonts w:ascii="標楷體" w:eastAsia="標楷體" w:hAnsi="標楷體"/>
                <w:spacing w:val="-2"/>
                <w:sz w:val="28"/>
                <w:szCs w:val="28"/>
                <w:lang w:eastAsia="zh-TW"/>
              </w:rPr>
            </w:pPr>
          </w:p>
        </w:tc>
      </w:tr>
    </w:tbl>
    <w:p w:rsidR="005900DC" w:rsidRPr="005900DC" w:rsidRDefault="005900DC" w:rsidP="005900DC">
      <w:pPr>
        <w:pStyle w:val="a3"/>
        <w:rPr>
          <w:rFonts w:ascii="標楷體" w:eastAsia="標楷體" w:hAnsi="標楷體"/>
        </w:rPr>
      </w:pPr>
    </w:p>
    <w:p w:rsidR="005900DC" w:rsidRPr="005900DC" w:rsidRDefault="005900DC" w:rsidP="005900DC">
      <w:pPr>
        <w:pStyle w:val="a3"/>
        <w:spacing w:before="5"/>
        <w:rPr>
          <w:rFonts w:ascii="標楷體" w:eastAsia="標楷體" w:hAnsi="標楷體"/>
        </w:rPr>
      </w:pPr>
    </w:p>
    <w:p w:rsidR="005900DC" w:rsidRPr="005900DC" w:rsidRDefault="005900DC" w:rsidP="005900DC">
      <w:pPr>
        <w:tabs>
          <w:tab w:val="left" w:pos="2655"/>
          <w:tab w:val="left" w:pos="5416"/>
        </w:tabs>
        <w:ind w:left="15"/>
        <w:jc w:val="center"/>
        <w:rPr>
          <w:rFonts w:ascii="標楷體" w:eastAsia="標楷體" w:hAnsi="標楷體"/>
          <w:sz w:val="28"/>
          <w:szCs w:val="28"/>
        </w:rPr>
      </w:pPr>
      <w:r w:rsidRPr="005900DC">
        <w:rPr>
          <w:rFonts w:ascii="標楷體" w:eastAsia="標楷體" w:hAnsi="標楷體"/>
          <w:sz w:val="28"/>
          <w:szCs w:val="28"/>
        </w:rPr>
        <w:t>承辦人</w:t>
      </w:r>
      <w:r w:rsidRPr="005900DC">
        <w:rPr>
          <w:rFonts w:ascii="標楷體" w:eastAsia="標楷體" w:hAnsi="標楷體"/>
          <w:spacing w:val="-10"/>
          <w:sz w:val="28"/>
          <w:szCs w:val="28"/>
        </w:rPr>
        <w:t>：</w:t>
      </w:r>
      <w:r w:rsidRPr="005900DC">
        <w:rPr>
          <w:rFonts w:ascii="標楷體" w:eastAsia="標楷體" w:hAnsi="標楷體"/>
          <w:sz w:val="28"/>
          <w:szCs w:val="28"/>
        </w:rPr>
        <w:tab/>
        <w:t>會計</w:t>
      </w:r>
      <w:r w:rsidRPr="005900DC">
        <w:rPr>
          <w:rFonts w:ascii="標楷體" w:eastAsia="標楷體" w:hAnsi="標楷體"/>
          <w:spacing w:val="-10"/>
          <w:sz w:val="28"/>
          <w:szCs w:val="28"/>
        </w:rPr>
        <w:t>：</w:t>
      </w:r>
      <w:r w:rsidRPr="005900DC">
        <w:rPr>
          <w:rFonts w:ascii="標楷體" w:eastAsia="標楷體" w:hAnsi="標楷體"/>
          <w:sz w:val="28"/>
          <w:szCs w:val="28"/>
        </w:rPr>
        <w:tab/>
      </w:r>
      <w:r w:rsidR="00B071DD">
        <w:rPr>
          <w:rFonts w:ascii="標楷體" w:eastAsia="標楷體" w:hAnsi="標楷體" w:hint="eastAsia"/>
          <w:sz w:val="28"/>
          <w:szCs w:val="28"/>
        </w:rPr>
        <w:t>協會</w:t>
      </w:r>
      <w:r w:rsidRPr="005900DC">
        <w:rPr>
          <w:rFonts w:ascii="標楷體" w:eastAsia="標楷體" w:hAnsi="標楷體"/>
          <w:sz w:val="28"/>
          <w:szCs w:val="28"/>
        </w:rPr>
        <w:t>負責人</w:t>
      </w:r>
      <w:r w:rsidRPr="005900DC">
        <w:rPr>
          <w:rFonts w:ascii="標楷體" w:eastAsia="標楷體" w:hAnsi="標楷體"/>
          <w:spacing w:val="-10"/>
          <w:sz w:val="28"/>
          <w:szCs w:val="28"/>
        </w:rPr>
        <w:t>：</w:t>
      </w:r>
    </w:p>
    <w:sectPr w:rsidR="005900DC" w:rsidRPr="005900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752" w:rsidRDefault="006D6752" w:rsidP="00576958">
      <w:r>
        <w:separator/>
      </w:r>
    </w:p>
  </w:endnote>
  <w:endnote w:type="continuationSeparator" w:id="0">
    <w:p w:rsidR="006D6752" w:rsidRDefault="006D6752" w:rsidP="0057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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752" w:rsidRDefault="006D6752" w:rsidP="00576958">
      <w:r>
        <w:separator/>
      </w:r>
    </w:p>
  </w:footnote>
  <w:footnote w:type="continuationSeparator" w:id="0">
    <w:p w:rsidR="006D6752" w:rsidRDefault="006D6752" w:rsidP="00576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DC"/>
    <w:rsid w:val="00093958"/>
    <w:rsid w:val="000B735A"/>
    <w:rsid w:val="00120AF2"/>
    <w:rsid w:val="00292624"/>
    <w:rsid w:val="003530F2"/>
    <w:rsid w:val="00576958"/>
    <w:rsid w:val="005900DC"/>
    <w:rsid w:val="006D6752"/>
    <w:rsid w:val="00854293"/>
    <w:rsid w:val="00B071DD"/>
    <w:rsid w:val="00DB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3A759"/>
  <w15:chartTrackingRefBased/>
  <w15:docId w15:val="{197F9E67-2880-4A54-B513-F7BDF1D6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00D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900DC"/>
    <w:pPr>
      <w:autoSpaceDE w:val="0"/>
      <w:autoSpaceDN w:val="0"/>
    </w:pPr>
    <w:rPr>
      <w:rFonts w:ascii="SimSun" w:eastAsia="SimSun" w:hAnsi="SimSun" w:cs="SimSun"/>
      <w:kern w:val="0"/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5900DC"/>
    <w:rPr>
      <w:rFonts w:ascii="SimSun" w:eastAsia="SimSun" w:hAnsi="SimSun" w:cs="SimSun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900DC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customStyle="1" w:styleId="Default">
    <w:name w:val="Default"/>
    <w:rsid w:val="00DB0EBA"/>
    <w:pPr>
      <w:widowControl w:val="0"/>
      <w:autoSpaceDE w:val="0"/>
      <w:autoSpaceDN w:val="0"/>
      <w:adjustRightInd w:val="0"/>
    </w:pPr>
    <w:rPr>
      <w:rFonts w:ascii="微軟正黑體" w:eastAsia="微軟正黑體" w:cs="微軟正黑體"/>
      <w:color w:val="000000"/>
      <w:kern w:val="0"/>
      <w:szCs w:val="24"/>
    </w:rPr>
  </w:style>
  <w:style w:type="table" w:styleId="a5">
    <w:name w:val="Table Grid"/>
    <w:basedOn w:val="a1"/>
    <w:uiPriority w:val="39"/>
    <w:rsid w:val="00DB0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76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7695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76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769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C3D8B-B40A-4D6A-8D98-F24434D2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2024-02-02T02:18:00Z</dcterms:created>
  <dcterms:modified xsi:type="dcterms:W3CDTF">2024-02-02T03:46:00Z</dcterms:modified>
</cp:coreProperties>
</file>