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4394"/>
        <w:gridCol w:w="567"/>
        <w:gridCol w:w="1134"/>
        <w:gridCol w:w="709"/>
        <w:gridCol w:w="1701"/>
        <w:gridCol w:w="709"/>
        <w:gridCol w:w="1842"/>
        <w:gridCol w:w="675"/>
        <w:gridCol w:w="1872"/>
      </w:tblGrid>
      <w:tr w:rsidR="00951B74" w:rsidRPr="00951B74" w14:paraId="585217A9" w14:textId="77777777" w:rsidTr="00B14BB7">
        <w:trPr>
          <w:tblHeader/>
        </w:trPr>
        <w:tc>
          <w:tcPr>
            <w:tcW w:w="993" w:type="dxa"/>
            <w:vAlign w:val="center"/>
          </w:tcPr>
          <w:p w14:paraId="060B02BB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評鑑</w:t>
            </w:r>
          </w:p>
          <w:p w14:paraId="6F746266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1134" w:type="dxa"/>
            <w:vAlign w:val="center"/>
          </w:tcPr>
          <w:p w14:paraId="5EEFD22C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評鑑指標</w:t>
            </w: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14:paraId="315ECA36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檢核項目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1C80467F" w14:textId="77777777" w:rsidR="00C2384F" w:rsidRPr="00951B74" w:rsidRDefault="00C2384F" w:rsidP="00013EA2">
            <w:pPr>
              <w:spacing w:line="240" w:lineRule="exact"/>
              <w:ind w:leftChars="-45" w:left="-108" w:rightChars="-46" w:right="-11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1134" w:type="dxa"/>
            <w:vAlign w:val="center"/>
          </w:tcPr>
          <w:p w14:paraId="001D378E" w14:textId="77777777" w:rsidR="00C2384F" w:rsidRPr="00951B74" w:rsidRDefault="00C2384F" w:rsidP="00013EA2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評鑑方式</w:t>
            </w:r>
          </w:p>
        </w:tc>
        <w:tc>
          <w:tcPr>
            <w:tcW w:w="709" w:type="dxa"/>
            <w:vAlign w:val="center"/>
          </w:tcPr>
          <w:p w14:paraId="7BE8E5A6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配分</w:t>
            </w:r>
          </w:p>
        </w:tc>
        <w:tc>
          <w:tcPr>
            <w:tcW w:w="1701" w:type="dxa"/>
            <w:vAlign w:val="center"/>
          </w:tcPr>
          <w:p w14:paraId="30BF11CF" w14:textId="77777777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</w:tc>
        <w:tc>
          <w:tcPr>
            <w:tcW w:w="709" w:type="dxa"/>
            <w:vAlign w:val="center"/>
          </w:tcPr>
          <w:p w14:paraId="2D1B07D8" w14:textId="67C56A08" w:rsidR="00C2384F" w:rsidRPr="00951B74" w:rsidRDefault="00B14BB7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自評</w:t>
            </w:r>
            <w:r w:rsidR="00C2384F" w:rsidRPr="00951B74">
              <w:rPr>
                <w:rFonts w:ascii="標楷體" w:eastAsia="標楷體" w:hAnsi="標楷體" w:hint="eastAsia"/>
                <w:sz w:val="20"/>
                <w:szCs w:val="20"/>
              </w:rPr>
              <w:t>得分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0108B48D" w14:textId="4DD687E1" w:rsidR="00C2384F" w:rsidRPr="00951B74" w:rsidRDefault="00B14BB7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自評</w:t>
            </w:r>
            <w:r w:rsidR="00C2384F" w:rsidRPr="00951B74">
              <w:rPr>
                <w:rFonts w:ascii="標楷體" w:eastAsia="標楷體" w:hAnsi="標楷體" w:hint="eastAsia"/>
                <w:sz w:val="20"/>
                <w:szCs w:val="20"/>
              </w:rPr>
              <w:t>補充說明</w:t>
            </w: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60338D9" w14:textId="3DA87ABA" w:rsidR="00C2384F" w:rsidRPr="00951B74" w:rsidRDefault="00C2384F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委員</w:t>
            </w:r>
            <w:proofErr w:type="gramStart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複</w:t>
            </w:r>
            <w:proofErr w:type="gramEnd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="00B14BB7" w:rsidRPr="00951B74"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</w:tc>
        <w:tc>
          <w:tcPr>
            <w:tcW w:w="1872" w:type="dxa"/>
            <w:vAlign w:val="center"/>
          </w:tcPr>
          <w:p w14:paraId="04A8BC72" w14:textId="3212BB1C" w:rsidR="00C2384F" w:rsidRPr="00951B74" w:rsidRDefault="00B14BB7" w:rsidP="00013EA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委員</w:t>
            </w:r>
            <w:r w:rsidR="000D7141" w:rsidRPr="00951B74">
              <w:rPr>
                <w:rFonts w:ascii="標楷體" w:eastAsia="標楷體" w:hAnsi="標楷體" w:hint="eastAsia"/>
                <w:sz w:val="20"/>
                <w:szCs w:val="20"/>
              </w:rPr>
              <w:t>意見</w:t>
            </w:r>
          </w:p>
        </w:tc>
      </w:tr>
      <w:tr w:rsidR="00951B74" w:rsidRPr="00951B74" w14:paraId="788B2AFD" w14:textId="77777777" w:rsidTr="00B14BB7">
        <w:trPr>
          <w:cantSplit/>
          <w:trHeight w:val="1978"/>
        </w:trPr>
        <w:tc>
          <w:tcPr>
            <w:tcW w:w="993" w:type="dxa"/>
            <w:vMerge w:val="restart"/>
            <w:vAlign w:val="center"/>
          </w:tcPr>
          <w:p w14:paraId="04A459E9" w14:textId="60EE053E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參、課程及教學</w:t>
            </w:r>
            <w:r w:rsidR="00750869" w:rsidRPr="00951B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="00750869" w:rsidRPr="00951B74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="00181F2D" w:rsidRPr="00951B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分</w:t>
            </w:r>
          </w:p>
          <w:p w14:paraId="60629BB7" w14:textId="2E9186D6" w:rsidR="00053273" w:rsidRPr="00951B74" w:rsidRDefault="0019255F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951B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適用</w:t>
            </w:r>
            <w:r w:rsidR="00053273" w:rsidRPr="00951B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學前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41FC95D8" w14:textId="174D26DE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一、合作訂定</w:t>
            </w:r>
            <w:r w:rsidRPr="00951B74">
              <w:rPr>
                <w:rFonts w:ascii="標楷體" w:eastAsia="標楷體" w:hAnsi="標楷體"/>
                <w:sz w:val="20"/>
                <w:szCs w:val="20"/>
              </w:rPr>
              <w:t>IEP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D5B8F" w14:textId="74EB1769" w:rsidR="00053273" w:rsidRPr="00951B74" w:rsidRDefault="00053273" w:rsidP="00053273">
            <w:pPr>
              <w:pStyle w:val="1"/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/>
                <w:sz w:val="20"/>
                <w:szCs w:val="20"/>
              </w:rPr>
              <w:t>IEP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之內容項目符合</w:t>
            </w:r>
            <w:proofErr w:type="gramStart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特</w:t>
            </w:r>
            <w:proofErr w:type="gramEnd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教法施行細則第</w:t>
            </w:r>
            <w:r w:rsidR="007C452D" w:rsidRPr="00951B74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條之相關規定</w:t>
            </w:r>
            <w:r w:rsidRPr="00951B74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7E397E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70679E" w14:textId="35B48C6A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951B74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 w14:paraId="5144183A" w14:textId="0153E6A0" w:rsidR="00053273" w:rsidRPr="00951B74" w:rsidRDefault="00764FA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C05892" w:rsidRPr="00951B74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53A7D897" w14:textId="0DCE1789" w:rsidR="00053273" w:rsidRPr="00951B74" w:rsidRDefault="00053273" w:rsidP="00181F2D">
            <w:pPr>
              <w:pStyle w:val="a3"/>
              <w:numPr>
                <w:ilvl w:val="0"/>
                <w:numId w:val="10"/>
              </w:numPr>
              <w:ind w:leftChars="0"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法源：特教法施行細則第</w:t>
            </w:r>
            <w:r w:rsidR="00C0672C" w:rsidRPr="00951B74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條。</w:t>
            </w:r>
          </w:p>
          <w:p w14:paraId="36E524B9" w14:textId="697EC205" w:rsidR="00053273" w:rsidRPr="00951B74" w:rsidRDefault="00053273" w:rsidP="00181F2D">
            <w:pPr>
              <w:pStyle w:val="a3"/>
              <w:numPr>
                <w:ilvl w:val="0"/>
                <w:numId w:val="10"/>
              </w:numPr>
              <w:ind w:leftChars="0"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檢附完整IEP</w:t>
            </w:r>
          </w:p>
          <w:p w14:paraId="1486C5FD" w14:textId="38F21E24" w:rsidR="00053273" w:rsidRPr="00951B74" w:rsidRDefault="00053273" w:rsidP="00181F2D">
            <w:pPr>
              <w:pStyle w:val="a3"/>
              <w:numPr>
                <w:ilvl w:val="0"/>
                <w:numId w:val="10"/>
              </w:numPr>
              <w:ind w:leftChars="0" w:left="255" w:hanging="255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第2項須提供相關佐證資料(例如：會議記錄、討論照片、l</w:t>
            </w:r>
            <w:r w:rsidRPr="00951B74">
              <w:rPr>
                <w:rFonts w:ascii="標楷體" w:eastAsia="標楷體" w:hAnsi="標楷體"/>
                <w:kern w:val="0"/>
                <w:sz w:val="20"/>
                <w:szCs w:val="20"/>
              </w:rPr>
              <w:t>ine</w:t>
            </w: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對話框、</w:t>
            </w:r>
            <w:proofErr w:type="gramStart"/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線上討論畫面截圖等</w:t>
            </w:r>
            <w:proofErr w:type="gramEnd"/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116633C9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14869518" w14:textId="29E2EDC3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0A126BED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FC30B08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24201038" w14:textId="77777777" w:rsidTr="00B14BB7">
        <w:trPr>
          <w:cantSplit/>
          <w:trHeight w:val="1978"/>
        </w:trPr>
        <w:tc>
          <w:tcPr>
            <w:tcW w:w="993" w:type="dxa"/>
            <w:vMerge/>
            <w:vAlign w:val="center"/>
          </w:tcPr>
          <w:p w14:paraId="456BFBD2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AA880D4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3212E" w14:textId="651B4725" w:rsidR="00053273" w:rsidRPr="00951B74" w:rsidRDefault="00053273" w:rsidP="00053273">
            <w:pPr>
              <w:pStyle w:val="1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/>
                <w:sz w:val="20"/>
                <w:szCs w:val="20"/>
              </w:rPr>
              <w:t>IEP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內容</w:t>
            </w:r>
            <w:r w:rsidR="0023046F" w:rsidRPr="00951B74">
              <w:rPr>
                <w:rFonts w:ascii="標楷體" w:eastAsia="標楷體" w:hAnsi="標楷體" w:hint="eastAsia"/>
                <w:sz w:val="20"/>
                <w:szCs w:val="20"/>
              </w:rPr>
              <w:t>訂定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符合學生的學習特性、程度與需要並具銜接性及統整性。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EFCA539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5B486F" w14:textId="75BA970A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764FA3" w:rsidRPr="00951B74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14:paraId="21F6A42A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04B0EF" w14:textId="77777777" w:rsidR="00053273" w:rsidRPr="00951B74" w:rsidRDefault="00053273" w:rsidP="00053273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0473D9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76DD406B" w14:textId="21E2ABDA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20FD3AFD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DCCC7F7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44F35D9B" w14:textId="77777777" w:rsidTr="00B14BB7">
        <w:trPr>
          <w:cantSplit/>
          <w:trHeight w:val="136"/>
        </w:trPr>
        <w:tc>
          <w:tcPr>
            <w:tcW w:w="993" w:type="dxa"/>
            <w:vMerge/>
            <w:vAlign w:val="center"/>
          </w:tcPr>
          <w:p w14:paraId="6E58939C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723C733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DCF5D" w14:textId="55EE55F7" w:rsidR="00053273" w:rsidRPr="00951B74" w:rsidRDefault="00053273" w:rsidP="00053273">
            <w:pPr>
              <w:pStyle w:val="1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951B74">
              <w:rPr>
                <w:rFonts w:ascii="標楷體" w:eastAsia="標楷體" w:hAnsi="標楷體" w:hint="eastAsia"/>
                <w:b/>
                <w:sz w:val="20"/>
                <w:szCs w:val="20"/>
              </w:rPr>
              <w:t>團隊合作方式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，訂定IEP。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28E279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8524EE" w14:textId="6C24C514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764FA3" w:rsidRPr="00951B74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14:paraId="60E6AAA8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2DD3F7" w14:textId="4DCE6230" w:rsidR="00053273" w:rsidRPr="00951B74" w:rsidRDefault="00053273" w:rsidP="000532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29518B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2D2A1EC9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3EBBDF7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5E3885E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25441F48" w14:textId="77777777" w:rsidTr="00B14BB7">
        <w:trPr>
          <w:cantSplit/>
          <w:trHeight w:val="58"/>
        </w:trPr>
        <w:tc>
          <w:tcPr>
            <w:tcW w:w="993" w:type="dxa"/>
            <w:vMerge/>
            <w:vAlign w:val="center"/>
          </w:tcPr>
          <w:p w14:paraId="5202269B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78FE06D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62121AE" w14:textId="7856B5F8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全部項目都符合，得12分，</w:t>
            </w:r>
            <w:r w:rsidRPr="00951B74">
              <w:rPr>
                <w:rFonts w:ascii="標楷體" w:eastAsia="標楷體" w:hAnsi="標楷體" w:hint="eastAsia"/>
                <w:b/>
                <w:kern w:val="0"/>
                <w:sz w:val="19"/>
                <w:szCs w:val="19"/>
              </w:rPr>
              <w:t>若整體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相當良好，可再得1~</w:t>
            </w:r>
            <w:r w:rsidR="00DD75CD"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2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14:paraId="3015E03C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483756" w14:textId="77777777" w:rsidR="00053273" w:rsidRPr="00951B74" w:rsidRDefault="00053273" w:rsidP="000532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FBA68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A1EEB4B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F3568F9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F08F24C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1C7965D6" w14:textId="77777777" w:rsidTr="00B14BB7">
        <w:trPr>
          <w:cantSplit/>
          <w:trHeight w:val="737"/>
        </w:trPr>
        <w:tc>
          <w:tcPr>
            <w:tcW w:w="993" w:type="dxa"/>
            <w:vMerge/>
            <w:vAlign w:val="center"/>
          </w:tcPr>
          <w:p w14:paraId="5C2F6A97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21905C3" w14:textId="73CB6663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二、提供多元適切的輔導模式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EDAB0" w14:textId="5FFD2B00" w:rsidR="00053273" w:rsidRPr="00951B74" w:rsidRDefault="00053273" w:rsidP="00053273">
            <w:pPr>
              <w:pStyle w:val="1"/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提供多元且合宜的巡迴輔導模式，例如：合作諮詢模式、協同教學、分組教學、個別教學等。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0186B67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DD239D" w14:textId="33B41EB1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符合一項</w:t>
            </w:r>
            <w:r w:rsidR="00750869" w:rsidRPr="00951B7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 w14:paraId="45AC05AB" w14:textId="4A7B7D1D" w:rsidR="00053273" w:rsidRPr="00951B74" w:rsidRDefault="00750869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51B74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60C83DA6" w14:textId="264C0DDE" w:rsidR="00053273" w:rsidRPr="00951B74" w:rsidRDefault="00053273" w:rsidP="000532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須提供相關佐證資料(例如：IEP嵌入學習計畫表、照片、輔導紀錄、錄音/影等)</w:t>
            </w:r>
          </w:p>
        </w:tc>
        <w:tc>
          <w:tcPr>
            <w:tcW w:w="709" w:type="dxa"/>
            <w:vMerge w:val="restart"/>
            <w:vAlign w:val="center"/>
          </w:tcPr>
          <w:p w14:paraId="7CF1E0E4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right w:val="double" w:sz="4" w:space="0" w:color="auto"/>
            </w:tcBorders>
            <w:vAlign w:val="center"/>
          </w:tcPr>
          <w:p w14:paraId="664D97FE" w14:textId="7B5CC498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left w:val="double" w:sz="4" w:space="0" w:color="auto"/>
            </w:tcBorders>
            <w:vAlign w:val="center"/>
          </w:tcPr>
          <w:p w14:paraId="49CCCD34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0E92D3D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62327BCA" w14:textId="77777777" w:rsidTr="00B14BB7">
        <w:trPr>
          <w:cantSplit/>
          <w:trHeight w:val="512"/>
        </w:trPr>
        <w:tc>
          <w:tcPr>
            <w:tcW w:w="993" w:type="dxa"/>
            <w:vMerge/>
            <w:vAlign w:val="center"/>
          </w:tcPr>
          <w:p w14:paraId="78449310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9CAC239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F6D2" w14:textId="7D0F15F6" w:rsidR="00053273" w:rsidRPr="00951B74" w:rsidRDefault="00053273" w:rsidP="00053273">
            <w:pPr>
              <w:pStyle w:val="1"/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與教保服務人員共同討論，並將IEP目標嵌入班級活動與生活作息中執行。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CEC8B5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F68950" w14:textId="77777777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0FEBFCA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810A0A5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0EFA1E0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double" w:sz="4" w:space="0" w:color="auto"/>
            </w:tcBorders>
            <w:vAlign w:val="center"/>
          </w:tcPr>
          <w:p w14:paraId="2421D03D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</w:tcBorders>
            <w:vAlign w:val="center"/>
          </w:tcPr>
          <w:p w14:paraId="403E8109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E91E0C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3F09F343" w14:textId="77777777" w:rsidTr="00B14BB7">
        <w:trPr>
          <w:cantSplit/>
          <w:trHeight w:val="53"/>
        </w:trPr>
        <w:tc>
          <w:tcPr>
            <w:tcW w:w="993" w:type="dxa"/>
            <w:vMerge/>
            <w:vAlign w:val="center"/>
          </w:tcPr>
          <w:p w14:paraId="2E7B4EF1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4B9030FE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5803" w14:textId="4640B8B0" w:rsidR="00053273" w:rsidRPr="00951B74" w:rsidRDefault="00053273" w:rsidP="00096CC9">
            <w:pPr>
              <w:pStyle w:val="1"/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依據特殊需求幼兒之學習特性與需求，調整其學習環境、學習內容及學習過程等。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A15FD5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E621DB" w14:textId="77777777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EADA03B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5E8D0D2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F9FFCE0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double" w:sz="4" w:space="0" w:color="auto"/>
            </w:tcBorders>
            <w:vAlign w:val="center"/>
          </w:tcPr>
          <w:p w14:paraId="37B50F7E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</w:tcBorders>
            <w:vAlign w:val="center"/>
          </w:tcPr>
          <w:p w14:paraId="382020D4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3982681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2C9943C3" w14:textId="77777777" w:rsidTr="00B14BB7">
        <w:trPr>
          <w:cantSplit/>
          <w:trHeight w:val="53"/>
        </w:trPr>
        <w:tc>
          <w:tcPr>
            <w:tcW w:w="993" w:type="dxa"/>
            <w:vMerge/>
            <w:vAlign w:val="center"/>
          </w:tcPr>
          <w:p w14:paraId="2561AFE0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FA4F4A0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2E10B9" w14:textId="44BBCA0D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全部項目都符合，得1</w:t>
            </w:r>
            <w:r w:rsidR="00750869" w:rsidRPr="00951B74">
              <w:rPr>
                <w:rFonts w:ascii="標楷體" w:eastAsia="標楷體" w:hAnsi="標楷體"/>
                <w:b/>
                <w:sz w:val="19"/>
                <w:szCs w:val="19"/>
              </w:rPr>
              <w:t>2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分，</w:t>
            </w:r>
            <w:r w:rsidRPr="00951B74">
              <w:rPr>
                <w:rFonts w:ascii="標楷體" w:eastAsia="標楷體" w:hAnsi="標楷體" w:hint="eastAsia"/>
                <w:b/>
                <w:kern w:val="0"/>
                <w:sz w:val="19"/>
                <w:szCs w:val="19"/>
              </w:rPr>
              <w:t>若整體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相當良好，可再得1~</w:t>
            </w:r>
            <w:r w:rsidR="00DD75CD" w:rsidRPr="00951B74">
              <w:rPr>
                <w:rFonts w:ascii="標楷體" w:eastAsia="標楷體" w:hAnsi="標楷體"/>
                <w:b/>
                <w:sz w:val="19"/>
                <w:szCs w:val="19"/>
              </w:rPr>
              <w:t>2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分</w:t>
            </w:r>
          </w:p>
        </w:tc>
        <w:tc>
          <w:tcPr>
            <w:tcW w:w="709" w:type="dxa"/>
            <w:vMerge/>
            <w:vAlign w:val="center"/>
          </w:tcPr>
          <w:p w14:paraId="22444B5F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0C3DE6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AF77D9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0F958AC3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76F926E4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F55E0AE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5B59B05E" w14:textId="77777777" w:rsidTr="00B14BB7">
        <w:trPr>
          <w:cantSplit/>
          <w:trHeight w:val="1028"/>
        </w:trPr>
        <w:tc>
          <w:tcPr>
            <w:tcW w:w="993" w:type="dxa"/>
            <w:vMerge/>
            <w:vAlign w:val="center"/>
          </w:tcPr>
          <w:p w14:paraId="02D151B6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33386A57" w14:textId="40735683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三、協調支援服務的遞送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54606E" w14:textId="144A242B" w:rsidR="00053273" w:rsidRPr="00951B74" w:rsidRDefault="00053273" w:rsidP="00053273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提供家長或教保服務人員特殊教育訊息與知能。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E0417C1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101F01" w14:textId="57D49FC7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符合一項2分</w:t>
            </w:r>
          </w:p>
        </w:tc>
        <w:tc>
          <w:tcPr>
            <w:tcW w:w="709" w:type="dxa"/>
            <w:vMerge w:val="restart"/>
            <w:vAlign w:val="center"/>
          </w:tcPr>
          <w:p w14:paraId="0B8245AE" w14:textId="048312CF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64D4FC0E" w14:textId="4EBCB82B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須提供相關佐證資料(例如：輔導紀錄、聯絡簿、電話紀錄、</w:t>
            </w: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 w:rsidRPr="00951B74">
              <w:rPr>
                <w:rFonts w:ascii="標楷體" w:eastAsia="標楷體" w:hAnsi="標楷體"/>
                <w:kern w:val="0"/>
                <w:sz w:val="20"/>
                <w:szCs w:val="20"/>
              </w:rPr>
              <w:t>ine</w:t>
            </w: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對話框</w:t>
            </w: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等)</w:t>
            </w:r>
          </w:p>
        </w:tc>
        <w:tc>
          <w:tcPr>
            <w:tcW w:w="709" w:type="dxa"/>
            <w:vMerge w:val="restart"/>
            <w:vAlign w:val="center"/>
          </w:tcPr>
          <w:p w14:paraId="59D69D6B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right w:val="double" w:sz="4" w:space="0" w:color="auto"/>
            </w:tcBorders>
            <w:vAlign w:val="center"/>
          </w:tcPr>
          <w:p w14:paraId="19620723" w14:textId="603D9C0E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left w:val="double" w:sz="4" w:space="0" w:color="auto"/>
            </w:tcBorders>
            <w:vAlign w:val="center"/>
          </w:tcPr>
          <w:p w14:paraId="60B88774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223160C2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3A48D56F" w14:textId="77777777" w:rsidTr="00B14BB7">
        <w:trPr>
          <w:cantSplit/>
          <w:trHeight w:val="336"/>
        </w:trPr>
        <w:tc>
          <w:tcPr>
            <w:tcW w:w="993" w:type="dxa"/>
            <w:vMerge/>
            <w:vAlign w:val="center"/>
          </w:tcPr>
          <w:p w14:paraId="1ACFE157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4047C41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1FA58D" w14:textId="63F9FCCB" w:rsidR="00053273" w:rsidRPr="00951B74" w:rsidRDefault="00053273" w:rsidP="00053273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提供服務之幼兒園行政支援(</w:t>
            </w:r>
            <w:proofErr w:type="gramStart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含輔具</w:t>
            </w:r>
            <w:proofErr w:type="gramEnd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gramStart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教助/專團</w:t>
            </w:r>
            <w:proofErr w:type="gramEnd"/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申請等)與學前特教服務諮詢。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81EE730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981BE4" w14:textId="77777777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A72D29E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206DA9A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BFD32AA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double" w:sz="4" w:space="0" w:color="auto"/>
            </w:tcBorders>
            <w:vAlign w:val="center"/>
          </w:tcPr>
          <w:p w14:paraId="6B8D9319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</w:tcBorders>
            <w:vAlign w:val="center"/>
          </w:tcPr>
          <w:p w14:paraId="3151234A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0C39571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51B74" w:rsidRPr="00951B74" w14:paraId="6D20BF62" w14:textId="77777777" w:rsidTr="00B14BB7">
        <w:trPr>
          <w:cantSplit/>
          <w:trHeight w:val="336"/>
        </w:trPr>
        <w:tc>
          <w:tcPr>
            <w:tcW w:w="993" w:type="dxa"/>
            <w:vMerge/>
            <w:vAlign w:val="center"/>
          </w:tcPr>
          <w:p w14:paraId="33624451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BE3B948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0E57A0" w14:textId="5F2EFFDE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全部項目都符合，得4分，</w:t>
            </w:r>
            <w:r w:rsidRPr="00951B74">
              <w:rPr>
                <w:rFonts w:ascii="標楷體" w:eastAsia="標楷體" w:hAnsi="標楷體" w:hint="eastAsia"/>
                <w:b/>
                <w:kern w:val="0"/>
                <w:sz w:val="19"/>
                <w:szCs w:val="19"/>
              </w:rPr>
              <w:t>若整體</w:t>
            </w:r>
            <w:r w:rsidRPr="00951B74">
              <w:rPr>
                <w:rFonts w:ascii="標楷體" w:eastAsia="標楷體" w:hAnsi="標楷體" w:hint="eastAsia"/>
                <w:b/>
                <w:sz w:val="19"/>
                <w:szCs w:val="19"/>
              </w:rPr>
              <w:t>相當良好，可再得1~2分</w:t>
            </w:r>
          </w:p>
        </w:tc>
        <w:tc>
          <w:tcPr>
            <w:tcW w:w="709" w:type="dxa"/>
            <w:vAlign w:val="center"/>
          </w:tcPr>
          <w:p w14:paraId="314467B2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AF7F3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16E869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0CDEFAC2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6146AC8E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F56B9BF" w14:textId="77777777" w:rsidR="00053273" w:rsidRPr="00951B74" w:rsidRDefault="00053273" w:rsidP="00053273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3273" w:rsidRPr="00951B74" w14:paraId="28358863" w14:textId="77777777" w:rsidTr="00B14BB7">
        <w:trPr>
          <w:trHeight w:val="461"/>
        </w:trPr>
        <w:tc>
          <w:tcPr>
            <w:tcW w:w="21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1BD0391" w14:textId="77777777" w:rsidR="00053273" w:rsidRPr="00951B74" w:rsidRDefault="00053273" w:rsidP="0005327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小計</w:t>
            </w:r>
          </w:p>
        </w:tc>
        <w:tc>
          <w:tcPr>
            <w:tcW w:w="43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B3E8AEC" w14:textId="77777777" w:rsidR="00053273" w:rsidRPr="00951B74" w:rsidRDefault="00053273" w:rsidP="00053273">
            <w:pPr>
              <w:spacing w:line="300" w:lineRule="exact"/>
              <w:ind w:left="200" w:hangingChars="100" w:hanging="2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通過項目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96450E2" w14:textId="77777777" w:rsidR="00053273" w:rsidRPr="00951B74" w:rsidRDefault="00053273" w:rsidP="00053273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7FBD14" w14:textId="77777777" w:rsidR="00053273" w:rsidRPr="00951B74" w:rsidRDefault="00053273" w:rsidP="00053273">
            <w:pPr>
              <w:widowControl/>
              <w:spacing w:line="300" w:lineRule="exact"/>
              <w:ind w:right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項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7856CFA" w14:textId="77777777" w:rsidR="00053273" w:rsidRPr="00951B74" w:rsidRDefault="00053273" w:rsidP="0005327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自評分數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4B27BF3" w14:textId="77777777" w:rsidR="00053273" w:rsidRPr="00951B74" w:rsidRDefault="00053273" w:rsidP="000532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E49FDE8" w14:textId="77777777" w:rsidR="00053273" w:rsidRPr="00951B74" w:rsidRDefault="00053273" w:rsidP="00053273">
            <w:pPr>
              <w:spacing w:line="300" w:lineRule="exact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1B7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675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</w:tcBorders>
            <w:vAlign w:val="center"/>
          </w:tcPr>
          <w:p w14:paraId="679E84F2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5F25AF" w14:textId="77777777" w:rsidR="00053273" w:rsidRPr="00951B74" w:rsidRDefault="00053273" w:rsidP="0005327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DDC33F" w14:textId="77777777" w:rsidR="00D53550" w:rsidRPr="00951B74" w:rsidRDefault="00D53550" w:rsidP="001E3580">
      <w:pPr>
        <w:adjustRightInd w:val="0"/>
        <w:snapToGrid w:val="0"/>
        <w:jc w:val="both"/>
        <w:rPr>
          <w:rFonts w:ascii="標楷體" w:eastAsia="標楷體" w:hAnsi="標楷體"/>
        </w:rPr>
      </w:pPr>
    </w:p>
    <w:sectPr w:rsidR="00D53550" w:rsidRPr="00951B74" w:rsidSect="00C2384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242E" w14:textId="77777777" w:rsidR="0014474A" w:rsidRDefault="0014474A" w:rsidP="00BA4B0E">
      <w:r>
        <w:separator/>
      </w:r>
    </w:p>
  </w:endnote>
  <w:endnote w:type="continuationSeparator" w:id="0">
    <w:p w14:paraId="5166D20D" w14:textId="77777777" w:rsidR="0014474A" w:rsidRDefault="0014474A" w:rsidP="00B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50B4" w14:textId="77777777" w:rsidR="0014474A" w:rsidRDefault="0014474A" w:rsidP="00BA4B0E">
      <w:r>
        <w:separator/>
      </w:r>
    </w:p>
  </w:footnote>
  <w:footnote w:type="continuationSeparator" w:id="0">
    <w:p w14:paraId="23A6F5A2" w14:textId="77777777" w:rsidR="0014474A" w:rsidRDefault="0014474A" w:rsidP="00BA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51C"/>
    <w:multiLevelType w:val="hybridMultilevel"/>
    <w:tmpl w:val="0164A89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A4FD3"/>
    <w:multiLevelType w:val="hybridMultilevel"/>
    <w:tmpl w:val="285836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7B750A"/>
    <w:multiLevelType w:val="hybridMultilevel"/>
    <w:tmpl w:val="1D92DC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1E1A9B"/>
    <w:multiLevelType w:val="hybridMultilevel"/>
    <w:tmpl w:val="03588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B00493"/>
    <w:multiLevelType w:val="hybridMultilevel"/>
    <w:tmpl w:val="15EC5F5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71FE5"/>
    <w:multiLevelType w:val="hybridMultilevel"/>
    <w:tmpl w:val="8A208E4C"/>
    <w:lvl w:ilvl="0" w:tplc="6BB8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C65F5"/>
    <w:multiLevelType w:val="multilevel"/>
    <w:tmpl w:val="B5E21AD4"/>
    <w:lvl w:ilvl="0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0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20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abstractNum w:abstractNumId="7" w15:restartNumberingAfterBreak="0">
    <w:nsid w:val="3DDA17FD"/>
    <w:multiLevelType w:val="hybridMultilevel"/>
    <w:tmpl w:val="3F66A50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D058C2"/>
    <w:multiLevelType w:val="hybridMultilevel"/>
    <w:tmpl w:val="EC400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EB73A7"/>
    <w:multiLevelType w:val="hybridMultilevel"/>
    <w:tmpl w:val="37307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040396"/>
    <w:multiLevelType w:val="hybridMultilevel"/>
    <w:tmpl w:val="2E1AF8B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84F"/>
    <w:rsid w:val="00053273"/>
    <w:rsid w:val="00082508"/>
    <w:rsid w:val="00096CC9"/>
    <w:rsid w:val="000D7141"/>
    <w:rsid w:val="000E17FA"/>
    <w:rsid w:val="00142319"/>
    <w:rsid w:val="0014474A"/>
    <w:rsid w:val="00163F53"/>
    <w:rsid w:val="00165F12"/>
    <w:rsid w:val="00181F2D"/>
    <w:rsid w:val="0019255F"/>
    <w:rsid w:val="001A5FEA"/>
    <w:rsid w:val="001C665B"/>
    <w:rsid w:val="001D6288"/>
    <w:rsid w:val="001E3580"/>
    <w:rsid w:val="0023046F"/>
    <w:rsid w:val="00243D73"/>
    <w:rsid w:val="002516D4"/>
    <w:rsid w:val="00297E97"/>
    <w:rsid w:val="002B3F3E"/>
    <w:rsid w:val="002D4629"/>
    <w:rsid w:val="00366784"/>
    <w:rsid w:val="003A2DCB"/>
    <w:rsid w:val="003E3423"/>
    <w:rsid w:val="004015CF"/>
    <w:rsid w:val="0041491B"/>
    <w:rsid w:val="00443A6B"/>
    <w:rsid w:val="00443C58"/>
    <w:rsid w:val="00463B16"/>
    <w:rsid w:val="00482C15"/>
    <w:rsid w:val="004C703C"/>
    <w:rsid w:val="004F5C31"/>
    <w:rsid w:val="0051695C"/>
    <w:rsid w:val="0056398B"/>
    <w:rsid w:val="0056505E"/>
    <w:rsid w:val="005A2666"/>
    <w:rsid w:val="005C2D3C"/>
    <w:rsid w:val="005F7A08"/>
    <w:rsid w:val="00692F26"/>
    <w:rsid w:val="006A381D"/>
    <w:rsid w:val="006B2A22"/>
    <w:rsid w:val="006C4628"/>
    <w:rsid w:val="006F0A03"/>
    <w:rsid w:val="00704A86"/>
    <w:rsid w:val="00750869"/>
    <w:rsid w:val="00764FA3"/>
    <w:rsid w:val="007C452D"/>
    <w:rsid w:val="007D1C79"/>
    <w:rsid w:val="007F558D"/>
    <w:rsid w:val="00804425"/>
    <w:rsid w:val="00854183"/>
    <w:rsid w:val="00864E54"/>
    <w:rsid w:val="008743B9"/>
    <w:rsid w:val="008B476D"/>
    <w:rsid w:val="008E61BF"/>
    <w:rsid w:val="00937ABD"/>
    <w:rsid w:val="00951B74"/>
    <w:rsid w:val="009560A0"/>
    <w:rsid w:val="009A5A71"/>
    <w:rsid w:val="009C3C62"/>
    <w:rsid w:val="009F6C57"/>
    <w:rsid w:val="00A11DE1"/>
    <w:rsid w:val="00A22BE3"/>
    <w:rsid w:val="00A3003B"/>
    <w:rsid w:val="00A54C57"/>
    <w:rsid w:val="00A62400"/>
    <w:rsid w:val="00AC4573"/>
    <w:rsid w:val="00AC64B9"/>
    <w:rsid w:val="00AD3696"/>
    <w:rsid w:val="00AF4411"/>
    <w:rsid w:val="00AF6863"/>
    <w:rsid w:val="00B14BB7"/>
    <w:rsid w:val="00B43736"/>
    <w:rsid w:val="00B65768"/>
    <w:rsid w:val="00BA3BC5"/>
    <w:rsid w:val="00BA4B0E"/>
    <w:rsid w:val="00BB7715"/>
    <w:rsid w:val="00BC3C75"/>
    <w:rsid w:val="00C05892"/>
    <w:rsid w:val="00C0672C"/>
    <w:rsid w:val="00C2384F"/>
    <w:rsid w:val="00C46D43"/>
    <w:rsid w:val="00C47A45"/>
    <w:rsid w:val="00C72B0A"/>
    <w:rsid w:val="00CE587B"/>
    <w:rsid w:val="00CE6E46"/>
    <w:rsid w:val="00D138E6"/>
    <w:rsid w:val="00D14746"/>
    <w:rsid w:val="00D4489A"/>
    <w:rsid w:val="00D53550"/>
    <w:rsid w:val="00DD75CD"/>
    <w:rsid w:val="00DE06EF"/>
    <w:rsid w:val="00DE50B6"/>
    <w:rsid w:val="00E04B79"/>
    <w:rsid w:val="00E561CE"/>
    <w:rsid w:val="00E61A1D"/>
    <w:rsid w:val="00E715BC"/>
    <w:rsid w:val="00E913CE"/>
    <w:rsid w:val="00E95C6C"/>
    <w:rsid w:val="00EA0C18"/>
    <w:rsid w:val="00EA6EA3"/>
    <w:rsid w:val="00ED3416"/>
    <w:rsid w:val="00EF4981"/>
    <w:rsid w:val="00F01A70"/>
    <w:rsid w:val="00F4184A"/>
    <w:rsid w:val="00F8490B"/>
    <w:rsid w:val="00FC1AAF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73D55"/>
  <w15:docId w15:val="{98D01319-7993-4F4B-B3F1-11F6F65F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2384F"/>
    <w:pPr>
      <w:suppressAutoHyphens/>
      <w:autoSpaceDN w:val="0"/>
      <w:ind w:left="480"/>
      <w:textAlignment w:val="baseline"/>
    </w:pPr>
    <w:rPr>
      <w:kern w:val="3"/>
    </w:rPr>
  </w:style>
  <w:style w:type="paragraph" w:styleId="a3">
    <w:name w:val="List Paragraph"/>
    <w:basedOn w:val="a"/>
    <w:uiPriority w:val="34"/>
    <w:qFormat/>
    <w:rsid w:val="00C238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B0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B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111特教評鑑-身障檢核表-學前-參</dc:title>
  <dc:subject/>
  <dc:creator>陳建忠</dc:creator>
  <cp:keywords/>
  <dc:description/>
  <cp:lastModifiedBy>彭琳絜</cp:lastModifiedBy>
  <cp:revision>12</cp:revision>
  <cp:lastPrinted>2022-06-07T09:33:00Z</cp:lastPrinted>
  <dcterms:created xsi:type="dcterms:W3CDTF">2022-06-28T01:00:00Z</dcterms:created>
  <dcterms:modified xsi:type="dcterms:W3CDTF">2025-08-27T01:25:00Z</dcterms:modified>
</cp:coreProperties>
</file>