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F3" w:rsidRDefault="00D02FF3" w:rsidP="00612849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6E7A10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Pr="006E7A10">
        <w:rPr>
          <w:rFonts w:ascii="標楷體" w:eastAsia="標楷體" w:hAnsi="標楷體" w:hint="eastAsia"/>
          <w:color w:val="000000"/>
          <w:sz w:val="32"/>
          <w:szCs w:val="32"/>
        </w:rPr>
        <w:t>南市政府教育局10</w:t>
      </w:r>
      <w:r w:rsidR="00612849">
        <w:rPr>
          <w:rFonts w:ascii="標楷體" w:eastAsia="標楷體" w:hAnsi="標楷體" w:hint="eastAsia"/>
          <w:color w:val="000000"/>
          <w:sz w:val="32"/>
          <w:szCs w:val="32"/>
        </w:rPr>
        <w:t>5</w:t>
      </w:r>
      <w:r w:rsidRPr="006E7A10">
        <w:rPr>
          <w:rFonts w:ascii="標楷體" w:eastAsia="標楷體" w:hAnsi="標楷體" w:hint="eastAsia"/>
          <w:color w:val="000000"/>
          <w:sz w:val="32"/>
          <w:szCs w:val="32"/>
        </w:rPr>
        <w:t>學年度第</w:t>
      </w:r>
      <w:r w:rsidR="00612849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Pr="006E7A10">
        <w:rPr>
          <w:rFonts w:ascii="標楷體" w:eastAsia="標楷體" w:hAnsi="標楷體" w:hint="eastAsia"/>
          <w:color w:val="000000"/>
          <w:sz w:val="32"/>
          <w:szCs w:val="32"/>
        </w:rPr>
        <w:t>次學校總務研習實施</w:t>
      </w:r>
      <w:r w:rsidRPr="00EF00E5">
        <w:rPr>
          <w:rFonts w:ascii="標楷體" w:eastAsia="標楷體" w:hAnsi="標楷體" w:hint="eastAsia"/>
          <w:sz w:val="32"/>
          <w:szCs w:val="32"/>
        </w:rPr>
        <w:t>計畫</w:t>
      </w:r>
    </w:p>
    <w:p w:rsidR="004B4013" w:rsidRPr="004A6192" w:rsidRDefault="00612849" w:rsidP="00612849">
      <w:pPr>
        <w:adjustRightInd w:val="0"/>
        <w:snapToGrid w:val="0"/>
        <w:spacing w:line="42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--總務人員專業研習與經驗交流</w:t>
      </w:r>
    </w:p>
    <w:p w:rsidR="004B4013" w:rsidRPr="000E2665" w:rsidRDefault="004B4013" w:rsidP="00612849">
      <w:pPr>
        <w:adjustRightInd w:val="0"/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  <w:r w:rsidRPr="00390ABD">
        <w:rPr>
          <w:rFonts w:ascii="標楷體" w:eastAsia="標楷體" w:hAnsi="標楷體" w:hint="eastAsia"/>
          <w:sz w:val="28"/>
          <w:szCs w:val="28"/>
        </w:rPr>
        <w:t>一、依據：</w:t>
      </w:r>
      <w:proofErr w:type="gramStart"/>
      <w:r w:rsidR="00F25FDE" w:rsidRPr="00390AB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64B0B" w:rsidRPr="00390ABD">
        <w:rPr>
          <w:rFonts w:ascii="標楷體" w:eastAsia="標楷體" w:hAnsi="標楷體" w:hint="eastAsia"/>
          <w:sz w:val="28"/>
          <w:szCs w:val="28"/>
        </w:rPr>
        <w:t>南市政府</w:t>
      </w:r>
      <w:r w:rsidR="00EF00E5" w:rsidRPr="00390ABD">
        <w:rPr>
          <w:rFonts w:ascii="標楷體" w:eastAsia="標楷體" w:hAnsi="標楷體" w:hint="eastAsia"/>
          <w:sz w:val="28"/>
          <w:szCs w:val="28"/>
        </w:rPr>
        <w:t>教育局</w:t>
      </w:r>
      <w:r w:rsidR="00F25FDE" w:rsidRPr="00390ABD">
        <w:rPr>
          <w:rFonts w:ascii="標楷體" w:eastAsia="標楷體" w:hAnsi="標楷體" w:hint="eastAsia"/>
          <w:sz w:val="28"/>
          <w:szCs w:val="28"/>
        </w:rPr>
        <w:t>10</w:t>
      </w:r>
      <w:r w:rsidR="00612849">
        <w:rPr>
          <w:rFonts w:ascii="標楷體" w:eastAsia="標楷體" w:hAnsi="標楷體" w:hint="eastAsia"/>
          <w:sz w:val="28"/>
          <w:szCs w:val="28"/>
        </w:rPr>
        <w:t>5</w:t>
      </w:r>
      <w:r w:rsidR="000E2665" w:rsidRPr="00390ABD">
        <w:rPr>
          <w:rFonts w:ascii="標楷體" w:eastAsia="標楷體" w:hAnsi="標楷體" w:hint="eastAsia"/>
          <w:sz w:val="28"/>
          <w:szCs w:val="28"/>
        </w:rPr>
        <w:t>學</w:t>
      </w:r>
      <w:r w:rsidR="00C64B0B" w:rsidRPr="00390ABD">
        <w:rPr>
          <w:rFonts w:ascii="標楷體" w:eastAsia="標楷體" w:hAnsi="標楷體" w:hint="eastAsia"/>
          <w:sz w:val="28"/>
          <w:szCs w:val="28"/>
        </w:rPr>
        <w:t>年度</w:t>
      </w:r>
      <w:r w:rsidR="000E2665" w:rsidRPr="00390ABD">
        <w:rPr>
          <w:rFonts w:ascii="標楷體" w:eastAsia="標楷體" w:hAnsi="標楷體" w:hint="eastAsia"/>
          <w:sz w:val="28"/>
          <w:szCs w:val="28"/>
        </w:rPr>
        <w:t>總務諮詢</w:t>
      </w:r>
      <w:r w:rsidR="00C64B0B" w:rsidRPr="00390ABD">
        <w:rPr>
          <w:rFonts w:ascii="標楷體" w:eastAsia="標楷體" w:hAnsi="標楷體" w:hint="eastAsia"/>
          <w:sz w:val="28"/>
          <w:szCs w:val="28"/>
        </w:rPr>
        <w:t>輔導</w:t>
      </w:r>
      <w:r w:rsidR="00F25FDE" w:rsidRPr="00390ABD">
        <w:rPr>
          <w:rFonts w:ascii="標楷體" w:eastAsia="標楷體" w:hAnsi="標楷體" w:hint="eastAsia"/>
          <w:sz w:val="28"/>
          <w:szCs w:val="28"/>
        </w:rPr>
        <w:t>團</w:t>
      </w:r>
      <w:r w:rsidR="00C64B0B" w:rsidRPr="00390ABD">
        <w:rPr>
          <w:rFonts w:ascii="標楷體" w:eastAsia="標楷體" w:hAnsi="標楷體" w:hint="eastAsia"/>
          <w:sz w:val="28"/>
          <w:szCs w:val="28"/>
        </w:rPr>
        <w:t>計畫</w:t>
      </w:r>
      <w:r w:rsidR="00C64B0B" w:rsidRPr="000E2665">
        <w:rPr>
          <w:rFonts w:ascii="標楷體" w:eastAsia="標楷體" w:hAnsi="標楷體" w:hint="eastAsia"/>
          <w:sz w:val="28"/>
          <w:szCs w:val="28"/>
        </w:rPr>
        <w:t>辦理</w:t>
      </w:r>
      <w:r w:rsidRPr="000E2665">
        <w:rPr>
          <w:rFonts w:ascii="標楷體" w:eastAsia="標楷體" w:hAnsi="標楷體" w:hint="eastAsia"/>
          <w:sz w:val="28"/>
          <w:szCs w:val="28"/>
        </w:rPr>
        <w:t>。</w:t>
      </w:r>
    </w:p>
    <w:p w:rsidR="004B4013" w:rsidRPr="000E2665" w:rsidRDefault="004B4013" w:rsidP="000E2665">
      <w:pPr>
        <w:adjustRightInd w:val="0"/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  <w:r w:rsidRPr="000E2665">
        <w:rPr>
          <w:rFonts w:ascii="標楷體" w:eastAsia="標楷體" w:hAnsi="標楷體" w:hint="eastAsia"/>
          <w:sz w:val="28"/>
          <w:szCs w:val="28"/>
        </w:rPr>
        <w:t>二、目的：</w:t>
      </w:r>
    </w:p>
    <w:p w:rsidR="004B4013" w:rsidRPr="00061C4C" w:rsidRDefault="004B4013" w:rsidP="000E2665">
      <w:pPr>
        <w:adjustRightInd w:val="0"/>
        <w:snapToGrid w:val="0"/>
        <w:spacing w:line="420" w:lineRule="atLeast"/>
        <w:ind w:firstLineChars="198" w:firstLine="554"/>
        <w:rPr>
          <w:rFonts w:ascii="標楷體" w:eastAsia="標楷體" w:hAnsi="標楷體"/>
          <w:color w:val="000000"/>
          <w:sz w:val="28"/>
          <w:szCs w:val="28"/>
        </w:rPr>
      </w:pPr>
      <w:r w:rsidRPr="000E2665">
        <w:rPr>
          <w:rFonts w:ascii="標楷體" w:eastAsia="標楷體" w:hAnsi="標楷體" w:hint="eastAsia"/>
          <w:sz w:val="28"/>
          <w:szCs w:val="28"/>
        </w:rPr>
        <w:t>（一）</w:t>
      </w:r>
      <w:r w:rsidR="00437FEA" w:rsidRPr="00061C4C">
        <w:rPr>
          <w:rFonts w:ascii="標楷體" w:eastAsia="標楷體" w:hAnsi="標楷體" w:hint="eastAsia"/>
          <w:color w:val="000000"/>
          <w:sz w:val="28"/>
          <w:szCs w:val="28"/>
        </w:rPr>
        <w:t>增進學校總務</w:t>
      </w:r>
      <w:r w:rsidR="00552509">
        <w:rPr>
          <w:rFonts w:ascii="標楷體" w:eastAsia="標楷體" w:hAnsi="標楷體" w:hint="eastAsia"/>
          <w:color w:val="000000"/>
          <w:sz w:val="28"/>
          <w:szCs w:val="28"/>
        </w:rPr>
        <w:t>人員</w:t>
      </w:r>
      <w:r w:rsidR="00437FEA">
        <w:rPr>
          <w:rFonts w:ascii="標楷體" w:eastAsia="標楷體" w:hAnsi="標楷體" w:hint="eastAsia"/>
          <w:color w:val="000000"/>
          <w:sz w:val="28"/>
          <w:szCs w:val="28"/>
        </w:rPr>
        <w:t>對政府推動各項重大政策之了解。</w:t>
      </w:r>
    </w:p>
    <w:p w:rsidR="004B4013" w:rsidRPr="00061C4C" w:rsidRDefault="004B4013" w:rsidP="00061C4C">
      <w:pPr>
        <w:adjustRightInd w:val="0"/>
        <w:snapToGrid w:val="0"/>
        <w:spacing w:line="420" w:lineRule="atLeast"/>
        <w:ind w:leftChars="231" w:left="1456" w:hangingChars="322" w:hanging="902"/>
        <w:rPr>
          <w:rFonts w:ascii="標楷體" w:eastAsia="標楷體" w:hAnsi="標楷體"/>
          <w:color w:val="000000"/>
          <w:sz w:val="28"/>
          <w:szCs w:val="28"/>
        </w:rPr>
      </w:pPr>
      <w:r w:rsidRPr="00061C4C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437FEA" w:rsidRPr="000E2665">
        <w:rPr>
          <w:rFonts w:ascii="標楷體" w:eastAsia="標楷體" w:hAnsi="標楷體" w:hint="eastAsia"/>
          <w:sz w:val="28"/>
          <w:szCs w:val="28"/>
        </w:rPr>
        <w:t>提昇</w:t>
      </w:r>
      <w:r w:rsidR="00437FEA">
        <w:rPr>
          <w:rFonts w:ascii="標楷體" w:eastAsia="標楷體" w:hAnsi="標楷體" w:hint="eastAsia"/>
          <w:sz w:val="28"/>
          <w:szCs w:val="28"/>
        </w:rPr>
        <w:t>學校</w:t>
      </w:r>
      <w:r w:rsidR="00437FEA" w:rsidRPr="00061C4C">
        <w:rPr>
          <w:rFonts w:ascii="標楷體" w:eastAsia="標楷體" w:hAnsi="標楷體" w:hint="eastAsia"/>
          <w:color w:val="000000"/>
          <w:sz w:val="28"/>
          <w:szCs w:val="28"/>
        </w:rPr>
        <w:t>總務</w:t>
      </w:r>
      <w:r w:rsidR="00552509">
        <w:rPr>
          <w:rFonts w:ascii="標楷體" w:eastAsia="標楷體" w:hAnsi="標楷體" w:hint="eastAsia"/>
          <w:color w:val="000000"/>
          <w:sz w:val="28"/>
          <w:szCs w:val="28"/>
        </w:rPr>
        <w:t>人員或</w:t>
      </w:r>
      <w:r w:rsidR="00437FEA">
        <w:rPr>
          <w:rFonts w:ascii="標楷體" w:eastAsia="標楷體" w:hAnsi="標楷體" w:hint="eastAsia"/>
          <w:sz w:val="28"/>
          <w:szCs w:val="28"/>
        </w:rPr>
        <w:t>採購人員</w:t>
      </w:r>
      <w:r w:rsidR="00437FEA" w:rsidRPr="000E2665">
        <w:rPr>
          <w:rFonts w:ascii="標楷體" w:eastAsia="標楷體" w:hAnsi="標楷體" w:hint="eastAsia"/>
          <w:sz w:val="28"/>
          <w:szCs w:val="28"/>
        </w:rPr>
        <w:t>工作</w:t>
      </w:r>
      <w:r w:rsidR="00437FEA">
        <w:rPr>
          <w:rFonts w:ascii="標楷體" w:eastAsia="標楷體" w:hAnsi="標楷體" w:hint="eastAsia"/>
          <w:sz w:val="28"/>
          <w:szCs w:val="28"/>
        </w:rPr>
        <w:t>專業</w:t>
      </w:r>
      <w:r w:rsidR="00437FEA" w:rsidRPr="000E2665">
        <w:rPr>
          <w:rFonts w:ascii="標楷體" w:eastAsia="標楷體" w:hAnsi="標楷體" w:hint="eastAsia"/>
          <w:sz w:val="28"/>
          <w:szCs w:val="28"/>
        </w:rPr>
        <w:t>知能及實作</w:t>
      </w:r>
      <w:r w:rsidR="00437FEA" w:rsidRPr="00061C4C">
        <w:rPr>
          <w:rFonts w:ascii="標楷體" w:eastAsia="標楷體" w:hAnsi="標楷體" w:hint="eastAsia"/>
          <w:color w:val="000000"/>
          <w:sz w:val="28"/>
          <w:szCs w:val="28"/>
        </w:rPr>
        <w:t>能力。</w:t>
      </w:r>
    </w:p>
    <w:p w:rsidR="004B4013" w:rsidRDefault="004B4013" w:rsidP="000E2665">
      <w:pPr>
        <w:adjustRightInd w:val="0"/>
        <w:snapToGrid w:val="0"/>
        <w:spacing w:line="420" w:lineRule="atLeast"/>
        <w:ind w:firstLineChars="198" w:firstLine="554"/>
        <w:rPr>
          <w:rFonts w:ascii="標楷體" w:eastAsia="標楷體" w:hAnsi="標楷體"/>
          <w:color w:val="000000"/>
          <w:sz w:val="28"/>
          <w:szCs w:val="28"/>
        </w:rPr>
      </w:pPr>
      <w:r w:rsidRPr="00061C4C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="00437FEA" w:rsidRPr="00061C4C">
        <w:rPr>
          <w:rFonts w:ascii="標楷體" w:eastAsia="標楷體" w:hAnsi="標楷體" w:hint="eastAsia"/>
          <w:color w:val="000000"/>
          <w:sz w:val="28"/>
          <w:szCs w:val="28"/>
        </w:rPr>
        <w:t>增進學校總務人員熟悉採購</w:t>
      </w:r>
      <w:r w:rsidR="00552509">
        <w:rPr>
          <w:rFonts w:ascii="標楷體" w:eastAsia="標楷體" w:hAnsi="標楷體" w:hint="eastAsia"/>
          <w:color w:val="000000"/>
          <w:sz w:val="28"/>
          <w:szCs w:val="28"/>
        </w:rPr>
        <w:t>標案管理系統</w:t>
      </w:r>
      <w:r w:rsidR="00437FEA" w:rsidRPr="00061C4C">
        <w:rPr>
          <w:rFonts w:ascii="標楷體" w:eastAsia="標楷體" w:hAnsi="標楷體" w:hint="eastAsia"/>
          <w:color w:val="000000"/>
          <w:sz w:val="28"/>
          <w:szCs w:val="28"/>
        </w:rPr>
        <w:t>相關</w:t>
      </w:r>
      <w:r w:rsidR="00552509">
        <w:rPr>
          <w:rFonts w:ascii="標楷體" w:eastAsia="標楷體" w:hAnsi="標楷體" w:hint="eastAsia"/>
          <w:color w:val="000000"/>
          <w:sz w:val="28"/>
          <w:szCs w:val="28"/>
        </w:rPr>
        <w:t>填報知能及效率</w:t>
      </w:r>
      <w:r w:rsidR="00437FEA" w:rsidRPr="00061C4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B4013" w:rsidRPr="000E2665" w:rsidRDefault="004B4013" w:rsidP="000E2665">
      <w:pPr>
        <w:adjustRightInd w:val="0"/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  <w:r w:rsidRPr="000E2665">
        <w:rPr>
          <w:rFonts w:ascii="標楷體" w:eastAsia="標楷體" w:hAnsi="標楷體" w:hint="eastAsia"/>
          <w:sz w:val="28"/>
          <w:szCs w:val="28"/>
        </w:rPr>
        <w:t>三、辦理單位：</w:t>
      </w:r>
    </w:p>
    <w:p w:rsidR="004B4013" w:rsidRDefault="004B4013" w:rsidP="000E2665">
      <w:pPr>
        <w:adjustRightInd w:val="0"/>
        <w:snapToGrid w:val="0"/>
        <w:spacing w:line="420" w:lineRule="atLeast"/>
        <w:ind w:firstLineChars="198" w:firstLine="554"/>
        <w:rPr>
          <w:rFonts w:ascii="標楷體" w:eastAsia="標楷體" w:hAnsi="標楷體"/>
          <w:color w:val="000000"/>
          <w:sz w:val="28"/>
          <w:szCs w:val="28"/>
        </w:rPr>
      </w:pPr>
      <w:r w:rsidRPr="000E2665">
        <w:rPr>
          <w:rFonts w:ascii="標楷體" w:eastAsia="標楷體" w:hAnsi="標楷體" w:hint="eastAsia"/>
          <w:sz w:val="28"/>
          <w:szCs w:val="28"/>
        </w:rPr>
        <w:t>（一）主辦單位：</w:t>
      </w:r>
      <w:proofErr w:type="gramStart"/>
      <w:r w:rsidR="00F25FDE" w:rsidRPr="000E266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64B0B" w:rsidRPr="000E2665">
        <w:rPr>
          <w:rFonts w:ascii="標楷體" w:eastAsia="標楷體" w:hAnsi="標楷體" w:hint="eastAsia"/>
          <w:sz w:val="28"/>
          <w:szCs w:val="28"/>
        </w:rPr>
        <w:t>南市</w:t>
      </w:r>
      <w:r w:rsidRPr="000E2665">
        <w:rPr>
          <w:rFonts w:ascii="標楷體" w:eastAsia="標楷體" w:hAnsi="標楷體" w:hint="eastAsia"/>
          <w:sz w:val="28"/>
          <w:szCs w:val="28"/>
        </w:rPr>
        <w:t>政府</w:t>
      </w:r>
      <w:r w:rsidR="00EF00E5" w:rsidRPr="000E2665">
        <w:rPr>
          <w:rFonts w:ascii="標楷體" w:eastAsia="標楷體" w:hAnsi="標楷體" w:hint="eastAsia"/>
          <w:color w:val="000000"/>
          <w:sz w:val="28"/>
          <w:szCs w:val="28"/>
        </w:rPr>
        <w:t>教育局</w:t>
      </w:r>
    </w:p>
    <w:p w:rsidR="004E645D" w:rsidRPr="004E645D" w:rsidRDefault="004E645D" w:rsidP="004E645D">
      <w:pPr>
        <w:adjustRightInd w:val="0"/>
        <w:snapToGrid w:val="0"/>
        <w:spacing w:line="420" w:lineRule="atLeast"/>
        <w:ind w:firstLineChars="198" w:firstLine="55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>
        <w:rPr>
          <w:rFonts w:ascii="標楷體" w:eastAsia="標楷體" w:hAnsi="標楷體" w:hint="eastAsia"/>
          <w:sz w:val="28"/>
          <w:szCs w:val="28"/>
        </w:rPr>
        <w:t>協辦</w:t>
      </w:r>
      <w:r w:rsidRPr="000E2665">
        <w:rPr>
          <w:rFonts w:ascii="標楷體" w:eastAsia="標楷體" w:hAnsi="標楷體" w:hint="eastAsia"/>
          <w:sz w:val="28"/>
          <w:szCs w:val="28"/>
        </w:rPr>
        <w:t>單位：</w:t>
      </w:r>
      <w:proofErr w:type="gramStart"/>
      <w:r w:rsidRPr="000E266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E2665">
        <w:rPr>
          <w:rFonts w:ascii="標楷體" w:eastAsia="標楷體" w:hAnsi="標楷體" w:hint="eastAsia"/>
          <w:sz w:val="28"/>
          <w:szCs w:val="28"/>
        </w:rPr>
        <w:t>南市政府</w:t>
      </w:r>
      <w:r w:rsidRPr="000E2665">
        <w:rPr>
          <w:rFonts w:ascii="標楷體" w:eastAsia="標楷體" w:hAnsi="標楷體" w:hint="eastAsia"/>
          <w:color w:val="000000"/>
          <w:sz w:val="28"/>
          <w:szCs w:val="28"/>
        </w:rPr>
        <w:t>教育局</w:t>
      </w:r>
      <w:r w:rsidRPr="000E2665">
        <w:rPr>
          <w:rFonts w:ascii="標楷體" w:eastAsia="標楷體" w:hAnsi="標楷體" w:hint="eastAsia"/>
          <w:sz w:val="28"/>
          <w:szCs w:val="28"/>
        </w:rPr>
        <w:t>總務諮詢輔導團</w:t>
      </w:r>
    </w:p>
    <w:p w:rsidR="004B4013" w:rsidRPr="000E2665" w:rsidRDefault="004B4013" w:rsidP="00612849">
      <w:pPr>
        <w:adjustRightInd w:val="0"/>
        <w:snapToGrid w:val="0"/>
        <w:spacing w:line="420" w:lineRule="atLeast"/>
        <w:ind w:firstLineChars="198" w:firstLine="554"/>
        <w:rPr>
          <w:rFonts w:ascii="標楷體" w:eastAsia="標楷體" w:hAnsi="標楷體"/>
          <w:sz w:val="28"/>
          <w:szCs w:val="28"/>
        </w:rPr>
      </w:pPr>
      <w:r w:rsidRPr="000E2665">
        <w:rPr>
          <w:rFonts w:ascii="標楷體" w:eastAsia="標楷體" w:hAnsi="標楷體" w:hint="eastAsia"/>
          <w:sz w:val="28"/>
          <w:szCs w:val="28"/>
        </w:rPr>
        <w:t>（</w:t>
      </w:r>
      <w:r w:rsidR="004E645D">
        <w:rPr>
          <w:rFonts w:ascii="標楷體" w:eastAsia="標楷體" w:hAnsi="標楷體" w:hint="eastAsia"/>
          <w:sz w:val="28"/>
          <w:szCs w:val="28"/>
        </w:rPr>
        <w:t>三</w:t>
      </w:r>
      <w:r w:rsidRPr="000E2665">
        <w:rPr>
          <w:rFonts w:ascii="標楷體" w:eastAsia="標楷體" w:hAnsi="標楷體" w:hint="eastAsia"/>
          <w:sz w:val="28"/>
          <w:szCs w:val="28"/>
        </w:rPr>
        <w:t>）承辦單位：</w:t>
      </w:r>
      <w:proofErr w:type="gramStart"/>
      <w:r w:rsidR="00F25FDE" w:rsidRPr="000E266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64B0B" w:rsidRPr="000E2665">
        <w:rPr>
          <w:rFonts w:ascii="標楷體" w:eastAsia="標楷體" w:hAnsi="標楷體" w:hint="eastAsia"/>
          <w:sz w:val="28"/>
          <w:szCs w:val="28"/>
        </w:rPr>
        <w:t>南市</w:t>
      </w:r>
      <w:r w:rsidR="00612849">
        <w:rPr>
          <w:rFonts w:ascii="標楷體" w:eastAsia="標楷體" w:hAnsi="標楷體" w:hint="eastAsia"/>
          <w:sz w:val="28"/>
          <w:szCs w:val="28"/>
        </w:rPr>
        <w:t>安南</w:t>
      </w:r>
      <w:r w:rsidR="00F25FDE" w:rsidRPr="000E2665">
        <w:rPr>
          <w:rFonts w:ascii="標楷體" w:eastAsia="標楷體" w:hAnsi="標楷體" w:hint="eastAsia"/>
          <w:sz w:val="28"/>
          <w:szCs w:val="28"/>
        </w:rPr>
        <w:t>區</w:t>
      </w:r>
      <w:r w:rsidR="00612849">
        <w:rPr>
          <w:rFonts w:ascii="標楷體" w:eastAsia="標楷體" w:hAnsi="標楷體" w:hint="eastAsia"/>
          <w:sz w:val="28"/>
          <w:szCs w:val="28"/>
        </w:rPr>
        <w:t>長安</w:t>
      </w:r>
      <w:r w:rsidR="00F25FDE" w:rsidRPr="000E2665">
        <w:rPr>
          <w:rFonts w:ascii="標楷體" w:eastAsia="標楷體" w:hAnsi="標楷體" w:hint="eastAsia"/>
          <w:sz w:val="28"/>
          <w:szCs w:val="28"/>
        </w:rPr>
        <w:t>國民小學</w:t>
      </w:r>
      <w:r w:rsidR="00B9224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B9224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9224D">
        <w:rPr>
          <w:rFonts w:ascii="標楷體" w:eastAsia="標楷體" w:hAnsi="標楷體" w:hint="eastAsia"/>
          <w:sz w:val="28"/>
          <w:szCs w:val="28"/>
        </w:rPr>
        <w:t>南市安平區新南國民小學</w:t>
      </w:r>
    </w:p>
    <w:p w:rsidR="004B4013" w:rsidRPr="000E2665" w:rsidRDefault="004B4013" w:rsidP="000E2665">
      <w:pPr>
        <w:adjustRightInd w:val="0"/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  <w:r w:rsidRPr="000E2665">
        <w:rPr>
          <w:rFonts w:ascii="標楷體" w:eastAsia="標楷體" w:hAnsi="標楷體" w:hint="eastAsia"/>
          <w:sz w:val="28"/>
          <w:szCs w:val="28"/>
        </w:rPr>
        <w:t>四、辦理方式：演講、討論、經驗交流、</w:t>
      </w:r>
      <w:r w:rsidR="009708D8">
        <w:rPr>
          <w:rFonts w:ascii="標楷體" w:eastAsia="標楷體" w:hAnsi="標楷體" w:hint="eastAsia"/>
          <w:sz w:val="28"/>
          <w:szCs w:val="28"/>
        </w:rPr>
        <w:t>分組討論、</w:t>
      </w:r>
      <w:r w:rsidRPr="000E2665">
        <w:rPr>
          <w:rFonts w:ascii="標楷體" w:eastAsia="標楷體" w:hAnsi="標楷體" w:hint="eastAsia"/>
          <w:sz w:val="28"/>
          <w:szCs w:val="28"/>
        </w:rPr>
        <w:t>綜合座談</w:t>
      </w:r>
    </w:p>
    <w:p w:rsidR="00061C4C" w:rsidRDefault="004B4013" w:rsidP="000E2665">
      <w:pPr>
        <w:adjustRightInd w:val="0"/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  <w:r w:rsidRPr="000E2665">
        <w:rPr>
          <w:rFonts w:ascii="標楷體" w:eastAsia="標楷體" w:hAnsi="標楷體" w:hint="eastAsia"/>
          <w:sz w:val="28"/>
          <w:szCs w:val="28"/>
        </w:rPr>
        <w:t>五、參加對象：</w:t>
      </w:r>
    </w:p>
    <w:p w:rsidR="00061C4C" w:rsidRDefault="004B4013" w:rsidP="00612849">
      <w:pPr>
        <w:pStyle w:val="a3"/>
        <w:numPr>
          <w:ilvl w:val="0"/>
          <w:numId w:val="6"/>
        </w:numPr>
        <w:adjustRightInd w:val="0"/>
        <w:snapToGrid w:val="0"/>
        <w:spacing w:line="420" w:lineRule="atLeast"/>
        <w:ind w:firstLineChars="0"/>
        <w:rPr>
          <w:rFonts w:ascii="標楷體" w:eastAsia="標楷體" w:hAnsi="標楷體"/>
          <w:sz w:val="28"/>
          <w:szCs w:val="28"/>
        </w:rPr>
      </w:pPr>
      <w:r w:rsidRPr="000E2665">
        <w:rPr>
          <w:rFonts w:ascii="標楷體" w:eastAsia="標楷體" w:hAnsi="標楷體" w:hint="eastAsia"/>
          <w:sz w:val="28"/>
          <w:szCs w:val="28"/>
        </w:rPr>
        <w:t>本</w:t>
      </w:r>
      <w:r w:rsidR="00C64B0B" w:rsidRPr="000E2665">
        <w:rPr>
          <w:rFonts w:ascii="標楷體" w:eastAsia="標楷體" w:hAnsi="標楷體" w:hint="eastAsia"/>
          <w:sz w:val="28"/>
          <w:szCs w:val="28"/>
        </w:rPr>
        <w:t>市</w:t>
      </w:r>
      <w:r w:rsidRPr="000E2665">
        <w:rPr>
          <w:rFonts w:ascii="標楷體" w:eastAsia="標楷體" w:hAnsi="標楷體" w:hint="eastAsia"/>
          <w:sz w:val="28"/>
          <w:szCs w:val="28"/>
        </w:rPr>
        <w:t>各</w:t>
      </w:r>
      <w:r w:rsidR="00061C4C">
        <w:rPr>
          <w:rFonts w:ascii="標楷體" w:eastAsia="標楷體" w:hAnsi="標楷體" w:hint="eastAsia"/>
          <w:sz w:val="28"/>
          <w:szCs w:val="28"/>
        </w:rPr>
        <w:t>公</w:t>
      </w:r>
      <w:r w:rsidR="0080130A" w:rsidRPr="000E2665">
        <w:rPr>
          <w:rFonts w:ascii="標楷體" w:eastAsia="標楷體" w:hAnsi="標楷體" w:hint="eastAsia"/>
          <w:sz w:val="28"/>
          <w:szCs w:val="28"/>
        </w:rPr>
        <w:t>立高、</w:t>
      </w:r>
      <w:r w:rsidRPr="000E2665">
        <w:rPr>
          <w:rFonts w:ascii="標楷體" w:eastAsia="標楷體" w:hAnsi="標楷體" w:hint="eastAsia"/>
          <w:sz w:val="28"/>
          <w:szCs w:val="28"/>
        </w:rPr>
        <w:t>國中小</w:t>
      </w:r>
      <w:r w:rsidR="00B51FFD">
        <w:rPr>
          <w:rFonts w:ascii="標楷體" w:eastAsia="標楷體" w:hAnsi="標楷體" w:hint="eastAsia"/>
          <w:sz w:val="28"/>
          <w:szCs w:val="28"/>
        </w:rPr>
        <w:t>及各公立專設幼兒園</w:t>
      </w:r>
      <w:r w:rsidR="00612849">
        <w:rPr>
          <w:rFonts w:ascii="標楷體" w:eastAsia="標楷體" w:hAnsi="標楷體" w:hint="eastAsia"/>
          <w:color w:val="000000"/>
          <w:sz w:val="28"/>
          <w:szCs w:val="28"/>
        </w:rPr>
        <w:t>總務同仁</w:t>
      </w:r>
      <w:r w:rsidR="00552509">
        <w:rPr>
          <w:rFonts w:ascii="標楷體" w:eastAsia="標楷體" w:hAnsi="標楷體" w:hint="eastAsia"/>
          <w:sz w:val="28"/>
          <w:szCs w:val="28"/>
        </w:rPr>
        <w:t>踴躍</w:t>
      </w:r>
      <w:r w:rsidR="00061C4C">
        <w:rPr>
          <w:rFonts w:ascii="標楷體" w:eastAsia="標楷體" w:hAnsi="標楷體" w:hint="eastAsia"/>
          <w:sz w:val="28"/>
          <w:szCs w:val="28"/>
        </w:rPr>
        <w:t>參加。</w:t>
      </w:r>
    </w:p>
    <w:p w:rsidR="00D02FF3" w:rsidRDefault="00D02FF3" w:rsidP="00D02FF3">
      <w:pPr>
        <w:pStyle w:val="a3"/>
        <w:numPr>
          <w:ilvl w:val="0"/>
          <w:numId w:val="6"/>
        </w:numPr>
        <w:adjustRightInd w:val="0"/>
        <w:snapToGrid w:val="0"/>
        <w:spacing w:line="420" w:lineRule="atLeast"/>
        <w:ind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105學年度新任總務主任或</w:t>
      </w:r>
      <w:r w:rsidR="00612849">
        <w:rPr>
          <w:rFonts w:ascii="標楷體" w:eastAsia="標楷體" w:hAnsi="標楷體" w:hint="eastAsia"/>
          <w:sz w:val="28"/>
          <w:szCs w:val="28"/>
        </w:rPr>
        <w:t>承辦</w:t>
      </w:r>
      <w:r>
        <w:rPr>
          <w:rFonts w:ascii="標楷體" w:eastAsia="標楷體" w:hAnsi="標楷體" w:hint="eastAsia"/>
          <w:sz w:val="28"/>
          <w:szCs w:val="28"/>
        </w:rPr>
        <w:t>採購人員務必報名參加。</w:t>
      </w:r>
    </w:p>
    <w:p w:rsidR="004E645D" w:rsidRDefault="004E645D" w:rsidP="00D02FF3">
      <w:pPr>
        <w:pStyle w:val="a3"/>
        <w:numPr>
          <w:ilvl w:val="0"/>
          <w:numId w:val="6"/>
        </w:numPr>
        <w:adjustRightInd w:val="0"/>
        <w:snapToGrid w:val="0"/>
        <w:spacing w:line="420" w:lineRule="atLeast"/>
        <w:ind w:firstLineChars="0"/>
        <w:rPr>
          <w:rFonts w:ascii="標楷體" w:eastAsia="標楷體" w:hAnsi="標楷體"/>
          <w:sz w:val="28"/>
          <w:szCs w:val="28"/>
        </w:rPr>
      </w:pPr>
      <w:r w:rsidRPr="000E2665">
        <w:rPr>
          <w:rFonts w:ascii="標楷體" w:eastAsia="標楷體" w:hAnsi="標楷體" w:hint="eastAsia"/>
          <w:sz w:val="28"/>
          <w:szCs w:val="28"/>
        </w:rPr>
        <w:t>本市</w:t>
      </w:r>
      <w:r w:rsidRPr="000E2665">
        <w:rPr>
          <w:rFonts w:ascii="標楷體" w:eastAsia="標楷體" w:hAnsi="標楷體" w:hint="eastAsia"/>
          <w:color w:val="000000"/>
          <w:sz w:val="28"/>
          <w:szCs w:val="28"/>
        </w:rPr>
        <w:t>教育局</w:t>
      </w:r>
      <w:r w:rsidRPr="000E2665">
        <w:rPr>
          <w:rFonts w:ascii="標楷體" w:eastAsia="標楷體" w:hAnsi="標楷體" w:hint="eastAsia"/>
          <w:sz w:val="28"/>
          <w:szCs w:val="28"/>
        </w:rPr>
        <w:t>總務諮詢輔導團</w:t>
      </w:r>
      <w:r>
        <w:rPr>
          <w:rFonts w:ascii="標楷體" w:eastAsia="標楷體" w:hAnsi="標楷體" w:hint="eastAsia"/>
          <w:sz w:val="28"/>
          <w:szCs w:val="28"/>
        </w:rPr>
        <w:t>輔導員</w:t>
      </w:r>
      <w:r w:rsidR="00552509">
        <w:rPr>
          <w:rFonts w:ascii="標楷體" w:eastAsia="標楷體" w:hAnsi="標楷體" w:hint="eastAsia"/>
          <w:sz w:val="28"/>
          <w:szCs w:val="28"/>
        </w:rPr>
        <w:t>踴躍</w:t>
      </w:r>
      <w:r>
        <w:rPr>
          <w:rFonts w:ascii="標楷體" w:eastAsia="標楷體" w:hAnsi="標楷體" w:hint="eastAsia"/>
          <w:sz w:val="28"/>
          <w:szCs w:val="28"/>
        </w:rPr>
        <w:t>參加。</w:t>
      </w:r>
    </w:p>
    <w:p w:rsidR="00B51FFD" w:rsidRPr="000E2665" w:rsidRDefault="00B51FFD" w:rsidP="00612849">
      <w:pPr>
        <w:pStyle w:val="a3"/>
        <w:numPr>
          <w:ilvl w:val="0"/>
          <w:numId w:val="6"/>
        </w:numPr>
        <w:adjustRightInd w:val="0"/>
        <w:snapToGrid w:val="0"/>
        <w:spacing w:line="420" w:lineRule="atLeast"/>
        <w:ind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名額上限：</w:t>
      </w:r>
      <w:r w:rsidR="00612849">
        <w:rPr>
          <w:rFonts w:ascii="標楷體" w:eastAsia="標楷體" w:hAnsi="標楷體" w:hint="eastAsia"/>
          <w:sz w:val="28"/>
          <w:szCs w:val="28"/>
        </w:rPr>
        <w:t>3</w:t>
      </w:r>
      <w:r w:rsidR="00DD5E58">
        <w:rPr>
          <w:rFonts w:ascii="標楷體" w:eastAsia="標楷體" w:hAnsi="標楷體" w:hint="eastAsia"/>
          <w:sz w:val="28"/>
          <w:szCs w:val="28"/>
        </w:rPr>
        <w:t>5</w:t>
      </w:r>
      <w:r w:rsidR="004B1E94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人，</w:t>
      </w:r>
      <w:r w:rsidR="00612849">
        <w:rPr>
          <w:rFonts w:ascii="標楷體" w:eastAsia="標楷體" w:hAnsi="標楷體" w:hint="eastAsia"/>
          <w:sz w:val="28"/>
          <w:szCs w:val="28"/>
        </w:rPr>
        <w:t>高、國中不限</w:t>
      </w:r>
      <w:r w:rsidR="004B1E94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校1人</w:t>
      </w:r>
      <w:r w:rsidR="00612849">
        <w:rPr>
          <w:rFonts w:ascii="標楷體" w:eastAsia="標楷體" w:hAnsi="標楷體" w:hint="eastAsia"/>
          <w:sz w:val="28"/>
          <w:szCs w:val="28"/>
        </w:rPr>
        <w:t>，國小限一校1人</w:t>
      </w:r>
      <w:r>
        <w:rPr>
          <w:rFonts w:ascii="標楷體" w:eastAsia="標楷體" w:hAnsi="標楷體" w:hint="eastAsia"/>
          <w:sz w:val="28"/>
          <w:szCs w:val="28"/>
        </w:rPr>
        <w:t>，依報名先後錄取，額滿為止。</w:t>
      </w:r>
    </w:p>
    <w:p w:rsidR="007F43A8" w:rsidRPr="000E2665" w:rsidRDefault="00143125" w:rsidP="00612849">
      <w:pPr>
        <w:adjustRightInd w:val="0"/>
        <w:snapToGrid w:val="0"/>
        <w:spacing w:line="420" w:lineRule="atLeas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0E2665">
        <w:rPr>
          <w:rFonts w:ascii="標楷體" w:eastAsia="標楷體" w:hAnsi="標楷體" w:hint="eastAsia"/>
          <w:sz w:val="28"/>
          <w:szCs w:val="28"/>
        </w:rPr>
        <w:t>六、報名方式：</w:t>
      </w:r>
      <w:r w:rsidR="000E2665" w:rsidRPr="002F0365">
        <w:rPr>
          <w:rFonts w:ascii="標楷體" w:eastAsia="標楷體" w:hAnsi="標楷體" w:hint="eastAsia"/>
          <w:sz w:val="28"/>
          <w:szCs w:val="28"/>
        </w:rPr>
        <w:t>請於10</w:t>
      </w:r>
      <w:r w:rsidR="00D42989">
        <w:rPr>
          <w:rFonts w:ascii="標楷體" w:eastAsia="標楷體" w:hAnsi="標楷體" w:hint="eastAsia"/>
          <w:sz w:val="28"/>
          <w:szCs w:val="28"/>
        </w:rPr>
        <w:t>5</w:t>
      </w:r>
      <w:r w:rsidR="000E2665" w:rsidRPr="002F0365">
        <w:rPr>
          <w:rFonts w:ascii="標楷體" w:eastAsia="標楷體" w:hAnsi="標楷體" w:hint="eastAsia"/>
          <w:sz w:val="28"/>
          <w:szCs w:val="28"/>
        </w:rPr>
        <w:t>年</w:t>
      </w:r>
      <w:r w:rsidR="00612849">
        <w:rPr>
          <w:rFonts w:ascii="標楷體" w:eastAsia="標楷體" w:hAnsi="標楷體" w:hint="eastAsia"/>
          <w:sz w:val="28"/>
          <w:szCs w:val="28"/>
        </w:rPr>
        <w:t>10</w:t>
      </w:r>
      <w:r w:rsidR="000E2665" w:rsidRPr="002F0365">
        <w:rPr>
          <w:rFonts w:ascii="標楷體" w:eastAsia="標楷體" w:hAnsi="標楷體" w:hint="eastAsia"/>
          <w:sz w:val="28"/>
          <w:szCs w:val="28"/>
        </w:rPr>
        <w:t>月</w:t>
      </w:r>
      <w:r w:rsidR="00612849">
        <w:rPr>
          <w:rFonts w:ascii="標楷體" w:eastAsia="標楷體" w:hAnsi="標楷體" w:hint="eastAsia"/>
          <w:sz w:val="28"/>
          <w:szCs w:val="28"/>
        </w:rPr>
        <w:t>12</w:t>
      </w:r>
      <w:r w:rsidR="000E2665" w:rsidRPr="002F0365">
        <w:rPr>
          <w:rFonts w:ascii="標楷體" w:eastAsia="標楷體" w:hAnsi="標楷體" w:hint="eastAsia"/>
          <w:sz w:val="28"/>
          <w:szCs w:val="28"/>
        </w:rPr>
        <w:t>日前至</w:t>
      </w:r>
      <w:proofErr w:type="gramStart"/>
      <w:r w:rsidR="000E2665" w:rsidRPr="002F036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E2665" w:rsidRPr="002F0365">
        <w:rPr>
          <w:rFonts w:ascii="標楷體" w:eastAsia="標楷體" w:hAnsi="標楷體" w:hint="eastAsia"/>
          <w:sz w:val="28"/>
          <w:szCs w:val="28"/>
        </w:rPr>
        <w:t>南市教育局資訊中心學習護照上報名，網址</w:t>
      </w:r>
      <w:hyperlink r:id="rId7" w:history="1">
        <w:r w:rsidR="000E2665" w:rsidRPr="002F0365">
          <w:rPr>
            <w:rStyle w:val="a8"/>
            <w:rFonts w:ascii="標楷體" w:eastAsia="標楷體" w:hAnsi="標楷體" w:hint="eastAsia"/>
            <w:color w:val="auto"/>
            <w:sz w:val="28"/>
            <w:szCs w:val="28"/>
          </w:rPr>
          <w:t>http://e-learning.tn.edu.tw/</w:t>
        </w:r>
      </w:hyperlink>
    </w:p>
    <w:p w:rsidR="004B4013" w:rsidRPr="000E2665" w:rsidRDefault="004B4013" w:rsidP="00612849">
      <w:pPr>
        <w:adjustRightInd w:val="0"/>
        <w:snapToGrid w:val="0"/>
        <w:spacing w:line="420" w:lineRule="atLeast"/>
        <w:rPr>
          <w:rFonts w:ascii="標楷體" w:eastAsia="標楷體" w:hAnsi="標楷體"/>
          <w:color w:val="000000"/>
          <w:sz w:val="28"/>
          <w:szCs w:val="28"/>
        </w:rPr>
      </w:pPr>
      <w:r w:rsidRPr="000E2665">
        <w:rPr>
          <w:rFonts w:ascii="標楷體" w:eastAsia="標楷體" w:hAnsi="標楷體" w:hint="eastAsia"/>
          <w:sz w:val="28"/>
          <w:szCs w:val="28"/>
        </w:rPr>
        <w:t>七、</w:t>
      </w:r>
      <w:r w:rsidR="00552509">
        <w:rPr>
          <w:rFonts w:ascii="標楷體" w:eastAsia="標楷體" w:hAnsi="標楷體" w:hint="eastAsia"/>
          <w:sz w:val="28"/>
          <w:szCs w:val="28"/>
        </w:rPr>
        <w:t>辦理</w:t>
      </w:r>
      <w:r w:rsidR="00AD3534">
        <w:rPr>
          <w:rFonts w:ascii="標楷體" w:eastAsia="標楷體" w:hAnsi="標楷體" w:hint="eastAsia"/>
          <w:sz w:val="28"/>
          <w:szCs w:val="28"/>
        </w:rPr>
        <w:t>日期</w:t>
      </w:r>
      <w:r w:rsidRPr="000E2665">
        <w:rPr>
          <w:rFonts w:ascii="標楷體" w:eastAsia="標楷體" w:hAnsi="標楷體" w:hint="eastAsia"/>
          <w:sz w:val="28"/>
          <w:szCs w:val="28"/>
        </w:rPr>
        <w:t>：</w:t>
      </w:r>
      <w:r w:rsidR="00F25FDE" w:rsidRPr="000E2665">
        <w:rPr>
          <w:rFonts w:ascii="標楷體" w:eastAsia="標楷體" w:hAnsi="標楷體" w:hint="eastAsia"/>
          <w:sz w:val="28"/>
          <w:szCs w:val="28"/>
        </w:rPr>
        <w:t>10</w:t>
      </w:r>
      <w:r w:rsidR="00D42989">
        <w:rPr>
          <w:rFonts w:ascii="標楷體" w:eastAsia="標楷體" w:hAnsi="標楷體" w:hint="eastAsia"/>
          <w:sz w:val="28"/>
          <w:szCs w:val="28"/>
        </w:rPr>
        <w:t>5</w:t>
      </w:r>
      <w:r w:rsidRPr="000E2665">
        <w:rPr>
          <w:rFonts w:ascii="標楷體" w:eastAsia="標楷體" w:hAnsi="標楷體" w:hint="eastAsia"/>
          <w:sz w:val="28"/>
          <w:szCs w:val="28"/>
        </w:rPr>
        <w:t>年</w:t>
      </w:r>
      <w:r w:rsidR="00612849">
        <w:rPr>
          <w:rFonts w:ascii="標楷體" w:eastAsia="標楷體" w:hAnsi="標楷體" w:hint="eastAsia"/>
          <w:sz w:val="28"/>
          <w:szCs w:val="28"/>
        </w:rPr>
        <w:t>10</w:t>
      </w:r>
      <w:r w:rsidRPr="000E2665">
        <w:rPr>
          <w:rFonts w:ascii="標楷體" w:eastAsia="標楷體" w:hAnsi="標楷體" w:hint="eastAsia"/>
          <w:sz w:val="28"/>
          <w:szCs w:val="28"/>
        </w:rPr>
        <w:t>月</w:t>
      </w:r>
      <w:r w:rsidR="00612849">
        <w:rPr>
          <w:rFonts w:ascii="標楷體" w:eastAsia="標楷體" w:hAnsi="標楷體" w:hint="eastAsia"/>
          <w:sz w:val="28"/>
          <w:szCs w:val="28"/>
        </w:rPr>
        <w:t>13</w:t>
      </w:r>
      <w:r w:rsidRPr="000E2665">
        <w:rPr>
          <w:rFonts w:ascii="標楷體" w:eastAsia="標楷體" w:hAnsi="標楷體" w:hint="eastAsia"/>
          <w:sz w:val="28"/>
          <w:szCs w:val="28"/>
        </w:rPr>
        <w:t>日（星期</w:t>
      </w:r>
      <w:r w:rsidR="00612849">
        <w:rPr>
          <w:rFonts w:ascii="標楷體" w:eastAsia="標楷體" w:hAnsi="標楷體" w:hint="eastAsia"/>
          <w:sz w:val="28"/>
          <w:szCs w:val="28"/>
        </w:rPr>
        <w:t>四</w:t>
      </w:r>
      <w:r w:rsidRPr="000E2665">
        <w:rPr>
          <w:rFonts w:ascii="標楷體" w:eastAsia="標楷體" w:hAnsi="標楷體" w:hint="eastAsia"/>
          <w:sz w:val="28"/>
          <w:szCs w:val="28"/>
        </w:rPr>
        <w:t>）上午</w:t>
      </w:r>
      <w:r w:rsidR="00B51FFD">
        <w:rPr>
          <w:rFonts w:ascii="標楷體" w:eastAsia="標楷體" w:hAnsi="標楷體" w:hint="eastAsia"/>
          <w:sz w:val="28"/>
          <w:szCs w:val="28"/>
        </w:rPr>
        <w:t>8</w:t>
      </w:r>
      <w:r w:rsidRPr="000E266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B51FFD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5D713B">
        <w:rPr>
          <w:rFonts w:ascii="標楷體" w:eastAsia="標楷體" w:hAnsi="標楷體" w:hint="eastAsia"/>
          <w:color w:val="000000"/>
          <w:sz w:val="28"/>
          <w:szCs w:val="28"/>
        </w:rPr>
        <w:t>0分</w:t>
      </w:r>
      <w:r w:rsidRPr="000E266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612849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Pr="000E2665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756D3E" w:rsidRPr="000E266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612849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0E266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B51FF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8A0BB3">
        <w:rPr>
          <w:rFonts w:ascii="標楷體" w:eastAsia="標楷體" w:hAnsi="標楷體" w:hint="eastAsia"/>
          <w:color w:val="000000"/>
          <w:sz w:val="28"/>
          <w:szCs w:val="28"/>
        </w:rPr>
        <w:t>0分</w:t>
      </w:r>
    </w:p>
    <w:p w:rsidR="004B4013" w:rsidRPr="000E2665" w:rsidRDefault="004B4013" w:rsidP="00612849">
      <w:pPr>
        <w:adjustRightInd w:val="0"/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  <w:r w:rsidRPr="000E2665">
        <w:rPr>
          <w:rFonts w:ascii="標楷體" w:eastAsia="標楷體" w:hAnsi="標楷體" w:hint="eastAsia"/>
          <w:sz w:val="28"/>
          <w:szCs w:val="28"/>
        </w:rPr>
        <w:t>八、地點：</w:t>
      </w:r>
      <w:proofErr w:type="gramStart"/>
      <w:r w:rsidR="00B51FFD" w:rsidRPr="000E266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51FFD" w:rsidRPr="000E2665">
        <w:rPr>
          <w:rFonts w:ascii="標楷體" w:eastAsia="標楷體" w:hAnsi="標楷體" w:hint="eastAsia"/>
          <w:sz w:val="28"/>
          <w:szCs w:val="28"/>
        </w:rPr>
        <w:t>南市</w:t>
      </w:r>
      <w:r w:rsidR="00612849">
        <w:rPr>
          <w:rFonts w:ascii="標楷體" w:eastAsia="標楷體" w:hAnsi="標楷體" w:hint="eastAsia"/>
          <w:sz w:val="28"/>
          <w:szCs w:val="28"/>
        </w:rPr>
        <w:t>安平</w:t>
      </w:r>
      <w:r w:rsidR="00B51FFD" w:rsidRPr="000E2665">
        <w:rPr>
          <w:rFonts w:ascii="標楷體" w:eastAsia="標楷體" w:hAnsi="標楷體" w:hint="eastAsia"/>
          <w:sz w:val="28"/>
          <w:szCs w:val="28"/>
        </w:rPr>
        <w:t>區</w:t>
      </w:r>
      <w:r w:rsidR="00612849">
        <w:rPr>
          <w:rFonts w:ascii="標楷體" w:eastAsia="標楷體" w:hAnsi="標楷體" w:hint="eastAsia"/>
          <w:sz w:val="28"/>
          <w:szCs w:val="28"/>
        </w:rPr>
        <w:t>新南</w:t>
      </w:r>
      <w:r w:rsidR="00B51FFD" w:rsidRPr="000E2665">
        <w:rPr>
          <w:rFonts w:ascii="標楷體" w:eastAsia="標楷體" w:hAnsi="標楷體" w:hint="eastAsia"/>
          <w:sz w:val="28"/>
          <w:szCs w:val="28"/>
        </w:rPr>
        <w:t>國民小學</w:t>
      </w:r>
      <w:r w:rsidR="00612849">
        <w:rPr>
          <w:rFonts w:ascii="標楷體" w:eastAsia="標楷體" w:hAnsi="標楷體" w:hint="eastAsia"/>
          <w:sz w:val="28"/>
          <w:szCs w:val="28"/>
        </w:rPr>
        <w:t>演藝廳</w:t>
      </w:r>
      <w:r w:rsidR="007111E4" w:rsidRPr="000E2665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="007111E4" w:rsidRPr="00AD5D49"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 w:rsidR="007111E4" w:rsidRPr="00AD5D49">
        <w:rPr>
          <w:rFonts w:ascii="標楷體" w:eastAsia="標楷體" w:hAnsi="標楷體"/>
          <w:color w:val="000000"/>
          <w:sz w:val="28"/>
          <w:szCs w:val="28"/>
        </w:rPr>
        <w:t>南市</w:t>
      </w:r>
      <w:r w:rsidR="00612849">
        <w:rPr>
          <w:rFonts w:ascii="標楷體" w:eastAsia="標楷體" w:hAnsi="標楷體" w:hint="eastAsia"/>
          <w:color w:val="000000"/>
          <w:sz w:val="28"/>
          <w:szCs w:val="28"/>
        </w:rPr>
        <w:t>安平</w:t>
      </w:r>
      <w:r w:rsidR="00B51FFD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="00612849">
        <w:rPr>
          <w:rFonts w:ascii="標楷體" w:eastAsia="標楷體" w:hAnsi="標楷體" w:hint="eastAsia"/>
          <w:color w:val="000000"/>
          <w:sz w:val="28"/>
          <w:szCs w:val="28"/>
        </w:rPr>
        <w:t>怡平路6</w:t>
      </w:r>
      <w:r w:rsidR="00AD5D49" w:rsidRPr="00AD5D49">
        <w:rPr>
          <w:rFonts w:ascii="標楷體" w:eastAsia="標楷體" w:hAnsi="標楷體"/>
          <w:color w:val="000000"/>
          <w:sz w:val="28"/>
          <w:szCs w:val="28"/>
        </w:rPr>
        <w:t>號</w:t>
      </w:r>
      <w:r w:rsidR="007111E4" w:rsidRPr="00AD5D49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4B4013" w:rsidRDefault="00143125" w:rsidP="000E2665">
      <w:pPr>
        <w:adjustRightInd w:val="0"/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  <w:r w:rsidRPr="000E2665">
        <w:rPr>
          <w:rFonts w:ascii="標楷體" w:eastAsia="標楷體" w:hAnsi="標楷體" w:hint="eastAsia"/>
          <w:sz w:val="28"/>
          <w:szCs w:val="28"/>
        </w:rPr>
        <w:t>九、研習內容如課程</w:t>
      </w:r>
      <w:proofErr w:type="gramStart"/>
      <w:r w:rsidRPr="000E2665">
        <w:rPr>
          <w:rFonts w:ascii="標楷體" w:eastAsia="標楷體" w:hAnsi="標楷體" w:hint="eastAsia"/>
          <w:sz w:val="28"/>
          <w:szCs w:val="28"/>
        </w:rPr>
        <w:t>配當表</w:t>
      </w:r>
      <w:proofErr w:type="gramEnd"/>
      <w:r w:rsidRPr="000E2665">
        <w:rPr>
          <w:rFonts w:ascii="標楷體" w:eastAsia="標楷體" w:hAnsi="標楷體" w:hint="eastAsia"/>
          <w:sz w:val="28"/>
          <w:szCs w:val="28"/>
        </w:rPr>
        <w:t>（如附件一</w:t>
      </w:r>
      <w:r w:rsidR="004B4013" w:rsidRPr="000E2665">
        <w:rPr>
          <w:rFonts w:ascii="標楷體" w:eastAsia="標楷體" w:hAnsi="標楷體" w:hint="eastAsia"/>
          <w:sz w:val="28"/>
          <w:szCs w:val="28"/>
        </w:rPr>
        <w:t>）</w:t>
      </w:r>
      <w:r w:rsidR="00AB5070">
        <w:rPr>
          <w:rFonts w:ascii="標楷體" w:eastAsia="標楷體" w:hAnsi="標楷體" w:hint="eastAsia"/>
          <w:sz w:val="28"/>
          <w:szCs w:val="28"/>
        </w:rPr>
        <w:t>。</w:t>
      </w:r>
    </w:p>
    <w:p w:rsidR="00EA6ACF" w:rsidRDefault="00EA6ACF" w:rsidP="000E2665">
      <w:pPr>
        <w:adjustRightInd w:val="0"/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十、研習須知：</w:t>
      </w:r>
    </w:p>
    <w:p w:rsidR="00EA6ACF" w:rsidRDefault="00EA6ACF" w:rsidP="00EA6ACF">
      <w:pPr>
        <w:pStyle w:val="a3"/>
        <w:adjustRightInd w:val="0"/>
        <w:snapToGrid w:val="0"/>
        <w:spacing w:line="420" w:lineRule="atLeast"/>
        <w:ind w:leftChars="149" w:left="655" w:hangingChars="106" w:hanging="2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612849">
        <w:rPr>
          <w:rFonts w:ascii="標楷體" w:eastAsia="標楷體" w:hAnsi="標楷體" w:hint="eastAsia"/>
          <w:sz w:val="28"/>
          <w:szCs w:val="28"/>
        </w:rPr>
        <w:t>研習</w:t>
      </w:r>
      <w:r>
        <w:rPr>
          <w:rFonts w:ascii="標楷體" w:eastAsia="標楷體" w:hAnsi="標楷體" w:hint="eastAsia"/>
          <w:sz w:val="28"/>
          <w:szCs w:val="28"/>
        </w:rPr>
        <w:t>當日提供便當，請上網報名時登記葷食或素食，請自備免洗餐具及茶杯。</w:t>
      </w:r>
    </w:p>
    <w:p w:rsidR="00EA6ACF" w:rsidRPr="000E2665" w:rsidRDefault="00EA6ACF" w:rsidP="00EA6ACF">
      <w:pPr>
        <w:pStyle w:val="a3"/>
        <w:adjustRightInd w:val="0"/>
        <w:snapToGrid w:val="0"/>
        <w:spacing w:line="420" w:lineRule="atLeast"/>
        <w:ind w:leftChars="149" w:left="655" w:hangingChars="106" w:hanging="2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12849">
        <w:rPr>
          <w:rFonts w:ascii="標楷體" w:eastAsia="標楷體" w:hAnsi="標楷體" w:hint="eastAsia"/>
          <w:sz w:val="28"/>
          <w:szCs w:val="28"/>
        </w:rPr>
        <w:t>本次研習場地(新南國小)並不提供校內停車空間，請</w:t>
      </w:r>
      <w:r>
        <w:rPr>
          <w:rFonts w:ascii="標楷體" w:eastAsia="標楷體" w:hAnsi="標楷體" w:hint="eastAsia"/>
          <w:sz w:val="28"/>
          <w:szCs w:val="28"/>
        </w:rPr>
        <w:t>請盡量</w:t>
      </w:r>
      <w:r w:rsidR="00064E68">
        <w:rPr>
          <w:rFonts w:ascii="標楷體" w:eastAsia="標楷體" w:hAnsi="標楷體" w:hint="eastAsia"/>
          <w:sz w:val="28"/>
          <w:szCs w:val="28"/>
        </w:rPr>
        <w:t>共乘</w:t>
      </w:r>
      <w:r>
        <w:rPr>
          <w:rFonts w:ascii="標楷體" w:eastAsia="標楷體" w:hAnsi="標楷體" w:hint="eastAsia"/>
          <w:sz w:val="28"/>
          <w:szCs w:val="28"/>
        </w:rPr>
        <w:t>汽車或騎機車，車子請遵從學校引導人員指揮停放</w:t>
      </w:r>
      <w:r w:rsidR="00612849">
        <w:rPr>
          <w:rFonts w:ascii="標楷體" w:eastAsia="標楷體" w:hAnsi="標楷體" w:hint="eastAsia"/>
          <w:sz w:val="28"/>
          <w:szCs w:val="28"/>
        </w:rPr>
        <w:t>或於鄰近地區合法停車以免遭拖吊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B4013" w:rsidRPr="000E2665" w:rsidRDefault="004B4013" w:rsidP="000E2665">
      <w:pPr>
        <w:pStyle w:val="a3"/>
        <w:adjustRightInd w:val="0"/>
        <w:snapToGrid w:val="0"/>
        <w:spacing w:line="420" w:lineRule="atLeast"/>
        <w:ind w:left="1876" w:hanging="1876"/>
        <w:rPr>
          <w:rFonts w:ascii="標楷體" w:eastAsia="標楷體" w:hAnsi="標楷體"/>
          <w:sz w:val="28"/>
          <w:szCs w:val="28"/>
        </w:rPr>
      </w:pPr>
      <w:r w:rsidRPr="000E2665">
        <w:rPr>
          <w:rFonts w:ascii="標楷體" w:eastAsia="標楷體" w:hAnsi="標楷體" w:hint="eastAsia"/>
          <w:sz w:val="28"/>
          <w:szCs w:val="28"/>
        </w:rPr>
        <w:t>十</w:t>
      </w:r>
      <w:r w:rsidR="0009513F">
        <w:rPr>
          <w:rFonts w:ascii="標楷體" w:eastAsia="標楷體" w:hAnsi="標楷體" w:hint="eastAsia"/>
          <w:sz w:val="28"/>
          <w:szCs w:val="28"/>
        </w:rPr>
        <w:t>一</w:t>
      </w:r>
      <w:r w:rsidRPr="000E2665">
        <w:rPr>
          <w:rFonts w:ascii="標楷體" w:eastAsia="標楷體" w:hAnsi="標楷體" w:hint="eastAsia"/>
          <w:sz w:val="28"/>
          <w:szCs w:val="28"/>
        </w:rPr>
        <w:t>、預期成效：</w:t>
      </w:r>
    </w:p>
    <w:p w:rsidR="0062716F" w:rsidRPr="0062716F" w:rsidRDefault="004B4013" w:rsidP="0062716F">
      <w:pPr>
        <w:pStyle w:val="a3"/>
        <w:adjustRightInd w:val="0"/>
        <w:snapToGrid w:val="0"/>
        <w:spacing w:line="420" w:lineRule="atLeast"/>
        <w:ind w:leftChars="149" w:left="655" w:hangingChars="106" w:hanging="297"/>
        <w:rPr>
          <w:rFonts w:ascii="標楷體" w:eastAsia="標楷體" w:hAnsi="標楷體"/>
          <w:sz w:val="28"/>
          <w:szCs w:val="28"/>
        </w:rPr>
      </w:pPr>
      <w:r w:rsidRPr="000E2665">
        <w:rPr>
          <w:rFonts w:ascii="標楷體" w:eastAsia="標楷體" w:hAnsi="標楷體"/>
          <w:sz w:val="28"/>
          <w:szCs w:val="28"/>
        </w:rPr>
        <w:t>1.</w:t>
      </w:r>
      <w:r w:rsidR="0062716F" w:rsidRPr="0062716F">
        <w:rPr>
          <w:rFonts w:ascii="標楷體" w:eastAsia="標楷體" w:hAnsi="標楷體" w:hint="eastAsia"/>
          <w:sz w:val="28"/>
          <w:szCs w:val="28"/>
        </w:rPr>
        <w:t>學校總務</w:t>
      </w:r>
      <w:r w:rsidR="00B51FFD">
        <w:rPr>
          <w:rFonts w:ascii="標楷體" w:eastAsia="標楷體" w:hAnsi="標楷體" w:hint="eastAsia"/>
          <w:sz w:val="28"/>
          <w:szCs w:val="28"/>
        </w:rPr>
        <w:t>人員</w:t>
      </w:r>
      <w:r w:rsidR="0062716F">
        <w:rPr>
          <w:rFonts w:ascii="標楷體" w:eastAsia="標楷體" w:hAnsi="標楷體" w:hint="eastAsia"/>
          <w:sz w:val="28"/>
          <w:szCs w:val="28"/>
        </w:rPr>
        <w:t>能</w:t>
      </w:r>
      <w:r w:rsidR="0062716F" w:rsidRPr="0062716F">
        <w:rPr>
          <w:rFonts w:ascii="標楷體" w:eastAsia="標楷體" w:hAnsi="標楷體" w:hint="eastAsia"/>
          <w:sz w:val="28"/>
          <w:szCs w:val="28"/>
        </w:rPr>
        <w:t>對政府推動各項重大政策</w:t>
      </w:r>
      <w:r w:rsidR="0062716F">
        <w:rPr>
          <w:rFonts w:ascii="標楷體" w:eastAsia="標楷體" w:hAnsi="標楷體" w:hint="eastAsia"/>
          <w:sz w:val="28"/>
          <w:szCs w:val="28"/>
        </w:rPr>
        <w:t>有了進一步</w:t>
      </w:r>
      <w:r w:rsidR="0062716F" w:rsidRPr="0062716F">
        <w:rPr>
          <w:rFonts w:ascii="標楷體" w:eastAsia="標楷體" w:hAnsi="標楷體" w:hint="eastAsia"/>
          <w:sz w:val="28"/>
          <w:szCs w:val="28"/>
        </w:rPr>
        <w:t>了解。</w:t>
      </w:r>
    </w:p>
    <w:p w:rsidR="004B4013" w:rsidRPr="000E2665" w:rsidRDefault="0062716F" w:rsidP="00612849">
      <w:pPr>
        <w:pStyle w:val="a3"/>
        <w:adjustRightInd w:val="0"/>
        <w:snapToGrid w:val="0"/>
        <w:spacing w:line="420" w:lineRule="atLeast"/>
        <w:ind w:leftChars="149" w:left="655" w:hangingChars="106" w:hanging="2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2.提升</w:t>
      </w:r>
      <w:r w:rsidR="00755F5D" w:rsidRPr="000E2665">
        <w:rPr>
          <w:rFonts w:ascii="標楷體" w:eastAsia="標楷體" w:hAnsi="標楷體" w:hint="eastAsia"/>
          <w:sz w:val="28"/>
          <w:szCs w:val="28"/>
        </w:rPr>
        <w:t>本市</w:t>
      </w:r>
      <w:r w:rsidR="004B4013" w:rsidRPr="000E2665">
        <w:rPr>
          <w:rFonts w:ascii="標楷體" w:eastAsia="標楷體" w:hAnsi="標楷體" w:hint="eastAsia"/>
          <w:sz w:val="28"/>
          <w:szCs w:val="28"/>
        </w:rPr>
        <w:t>各國中小</w:t>
      </w:r>
      <w:r w:rsidR="00B51FFD" w:rsidRPr="00061C4C">
        <w:rPr>
          <w:rFonts w:ascii="標楷體" w:eastAsia="標楷體" w:hAnsi="標楷體" w:hint="eastAsia"/>
          <w:color w:val="000000"/>
          <w:sz w:val="28"/>
          <w:szCs w:val="28"/>
        </w:rPr>
        <w:t>總務人員熟悉採購相關</w:t>
      </w:r>
      <w:r w:rsidR="00B51FFD">
        <w:rPr>
          <w:rFonts w:ascii="標楷體" w:eastAsia="標楷體" w:hAnsi="標楷體" w:hint="eastAsia"/>
          <w:color w:val="000000"/>
          <w:sz w:val="28"/>
          <w:szCs w:val="28"/>
        </w:rPr>
        <w:t>知能及效率。</w:t>
      </w:r>
    </w:p>
    <w:p w:rsidR="000E2665" w:rsidRPr="00D42989" w:rsidRDefault="004B4013" w:rsidP="009F0022">
      <w:pPr>
        <w:pStyle w:val="a3"/>
        <w:adjustRightInd w:val="0"/>
        <w:snapToGrid w:val="0"/>
        <w:spacing w:line="400" w:lineRule="atLeast"/>
        <w:ind w:left="546" w:hangingChars="195" w:hanging="546"/>
        <w:rPr>
          <w:rFonts w:ascii="標楷體" w:eastAsia="標楷體" w:hAnsi="標楷體"/>
          <w:color w:val="000000"/>
          <w:sz w:val="28"/>
          <w:szCs w:val="28"/>
        </w:rPr>
      </w:pPr>
      <w:r w:rsidRPr="000E2665">
        <w:rPr>
          <w:rFonts w:ascii="標楷體" w:eastAsia="標楷體" w:hAnsi="標楷體" w:hint="eastAsia"/>
          <w:sz w:val="28"/>
          <w:szCs w:val="28"/>
        </w:rPr>
        <w:t>十</w:t>
      </w:r>
      <w:r w:rsidR="0009513F">
        <w:rPr>
          <w:rFonts w:ascii="標楷體" w:eastAsia="標楷體" w:hAnsi="標楷體" w:hint="eastAsia"/>
          <w:sz w:val="28"/>
          <w:szCs w:val="28"/>
        </w:rPr>
        <w:t>二</w:t>
      </w:r>
      <w:r w:rsidRPr="000E2665">
        <w:rPr>
          <w:rFonts w:ascii="標楷體" w:eastAsia="標楷體" w:hAnsi="標楷體" w:hint="eastAsia"/>
          <w:sz w:val="28"/>
          <w:szCs w:val="28"/>
        </w:rPr>
        <w:t>、</w:t>
      </w:r>
      <w:r w:rsidR="00EA6ACF">
        <w:rPr>
          <w:rFonts w:ascii="標楷體" w:eastAsia="標楷體" w:hAnsi="標楷體" w:hint="eastAsia"/>
          <w:sz w:val="28"/>
          <w:szCs w:val="28"/>
        </w:rPr>
        <w:t>經</w:t>
      </w:r>
      <w:r w:rsidRPr="000E2665">
        <w:rPr>
          <w:rFonts w:ascii="標楷體" w:eastAsia="標楷體" w:hAnsi="標楷體" w:hint="eastAsia"/>
          <w:sz w:val="28"/>
          <w:szCs w:val="28"/>
        </w:rPr>
        <w:t>費</w:t>
      </w:r>
      <w:r w:rsidR="00EA6ACF">
        <w:rPr>
          <w:rFonts w:ascii="標楷體" w:eastAsia="標楷體" w:hAnsi="標楷體" w:hint="eastAsia"/>
          <w:sz w:val="28"/>
          <w:szCs w:val="28"/>
        </w:rPr>
        <w:t>來源</w:t>
      </w:r>
      <w:r w:rsidRPr="00150AD1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42989" w:rsidRPr="008F5C35">
        <w:rPr>
          <w:rFonts w:ascii="標楷體" w:eastAsia="標楷體" w:hAnsi="標楷體" w:hint="eastAsia"/>
          <w:sz w:val="28"/>
          <w:szCs w:val="28"/>
        </w:rPr>
        <w:t>所需費用由</w:t>
      </w:r>
      <w:r w:rsidR="00612849">
        <w:rPr>
          <w:rFonts w:ascii="標楷體" w:eastAsia="標楷體" w:hAnsi="標楷體" w:hint="eastAsia"/>
          <w:sz w:val="28"/>
          <w:szCs w:val="28"/>
        </w:rPr>
        <w:t>長安</w:t>
      </w:r>
      <w:r w:rsidR="00F05EF8">
        <w:rPr>
          <w:rFonts w:ascii="標楷體" w:eastAsia="標楷體" w:hAnsi="標楷體" w:hint="eastAsia"/>
          <w:sz w:val="28"/>
          <w:szCs w:val="28"/>
        </w:rPr>
        <w:t>國小</w:t>
      </w:r>
      <w:proofErr w:type="gramStart"/>
      <w:r w:rsidR="00D42989" w:rsidRPr="008F5C35">
        <w:rPr>
          <w:rFonts w:ascii="標楷體" w:eastAsia="標楷體" w:hAnsi="標楷體" w:hint="eastAsia"/>
          <w:sz w:val="28"/>
          <w:szCs w:val="28"/>
        </w:rPr>
        <w:t>10</w:t>
      </w:r>
      <w:r w:rsidR="00D42989">
        <w:rPr>
          <w:rFonts w:ascii="標楷體" w:eastAsia="標楷體" w:hAnsi="標楷體" w:hint="eastAsia"/>
          <w:sz w:val="28"/>
          <w:szCs w:val="28"/>
        </w:rPr>
        <w:t>5</w:t>
      </w:r>
      <w:proofErr w:type="gramEnd"/>
      <w:r w:rsidR="00D42989" w:rsidRPr="00150AD1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="00D42989">
        <w:rPr>
          <w:rFonts w:ascii="標楷體" w:eastAsia="標楷體" w:hAnsi="標楷體" w:hint="eastAsia"/>
          <w:color w:val="000000"/>
          <w:sz w:val="28"/>
          <w:szCs w:val="28"/>
        </w:rPr>
        <w:t>業務費--「</w:t>
      </w:r>
      <w:proofErr w:type="gramStart"/>
      <w:r w:rsidR="00D42989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D42989">
        <w:rPr>
          <w:rFonts w:ascii="標楷體" w:eastAsia="標楷體" w:hAnsi="標楷體" w:hint="eastAsia"/>
          <w:color w:val="000000"/>
          <w:sz w:val="28"/>
          <w:szCs w:val="28"/>
        </w:rPr>
        <w:t>南市學校</w:t>
      </w:r>
      <w:r w:rsidR="00D42989" w:rsidRPr="00150AD1">
        <w:rPr>
          <w:rFonts w:ascii="標楷體" w:eastAsia="標楷體" w:hAnsi="標楷體" w:hint="eastAsia"/>
          <w:color w:val="000000"/>
          <w:sz w:val="28"/>
          <w:szCs w:val="28"/>
        </w:rPr>
        <w:t>總務人員研習</w:t>
      </w:r>
      <w:r w:rsidR="00D42989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D42989" w:rsidRPr="00150AD1">
        <w:rPr>
          <w:rFonts w:ascii="標楷體" w:eastAsia="標楷體" w:hAnsi="標楷體" w:hint="eastAsia"/>
          <w:color w:val="000000"/>
          <w:sz w:val="28"/>
          <w:szCs w:val="28"/>
        </w:rPr>
        <w:t>項下支付。</w:t>
      </w:r>
    </w:p>
    <w:p w:rsidR="004B4013" w:rsidRPr="00150AD1" w:rsidRDefault="004B4013" w:rsidP="000E2665">
      <w:pPr>
        <w:adjustRightInd w:val="0"/>
        <w:snapToGrid w:val="0"/>
        <w:spacing w:line="420" w:lineRule="atLeast"/>
        <w:ind w:left="1876" w:hangingChars="670" w:hanging="1876"/>
        <w:rPr>
          <w:rFonts w:ascii="標楷體" w:eastAsia="標楷體" w:hAnsi="標楷體"/>
          <w:color w:val="000000"/>
          <w:sz w:val="28"/>
          <w:szCs w:val="28"/>
        </w:rPr>
      </w:pPr>
      <w:r w:rsidRPr="00150AD1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09513F" w:rsidRPr="00150AD1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150AD1">
        <w:rPr>
          <w:rFonts w:ascii="標楷體" w:eastAsia="標楷體" w:hAnsi="標楷體" w:hint="eastAsia"/>
          <w:color w:val="000000"/>
          <w:sz w:val="28"/>
          <w:szCs w:val="28"/>
        </w:rPr>
        <w:t>、獎勵：本活動結束後，相關工作人員依規定辦理敘獎。</w:t>
      </w:r>
    </w:p>
    <w:p w:rsidR="004B4013" w:rsidRPr="000E2665" w:rsidRDefault="004B4013" w:rsidP="000E2665">
      <w:pPr>
        <w:adjustRightInd w:val="0"/>
        <w:snapToGrid w:val="0"/>
        <w:spacing w:line="420" w:lineRule="atLeast"/>
        <w:ind w:left="1876" w:hangingChars="670" w:hanging="1876"/>
        <w:rPr>
          <w:rFonts w:ascii="標楷體" w:eastAsia="標楷體" w:hAnsi="標楷體"/>
          <w:color w:val="000000"/>
        </w:rPr>
      </w:pPr>
      <w:r w:rsidRPr="000E2665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09513F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0E2665">
        <w:rPr>
          <w:rFonts w:ascii="標楷體" w:eastAsia="標楷體" w:hAnsi="標楷體" w:hint="eastAsia"/>
          <w:color w:val="000000"/>
          <w:sz w:val="28"/>
          <w:szCs w:val="28"/>
        </w:rPr>
        <w:t>、本計</w:t>
      </w:r>
      <w:r w:rsidR="002518E2" w:rsidRPr="000E2665">
        <w:rPr>
          <w:rFonts w:ascii="標楷體" w:eastAsia="標楷體" w:hAnsi="標楷體" w:hint="eastAsia"/>
          <w:color w:val="000000"/>
          <w:sz w:val="28"/>
          <w:szCs w:val="28"/>
        </w:rPr>
        <w:t>畫</w:t>
      </w:r>
      <w:r w:rsidRPr="000E2665">
        <w:rPr>
          <w:rFonts w:ascii="標楷體" w:eastAsia="標楷體" w:hAnsi="標楷體" w:hint="eastAsia"/>
          <w:color w:val="000000"/>
          <w:sz w:val="28"/>
          <w:szCs w:val="28"/>
        </w:rPr>
        <w:t>奉核可後實施，修正時亦同。</w:t>
      </w:r>
    </w:p>
    <w:p w:rsidR="004B4013" w:rsidRDefault="00A35AF5" w:rsidP="00D06908">
      <w:pPr>
        <w:ind w:left="1608" w:hangingChars="670" w:hanging="1608"/>
        <w:rPr>
          <w:rFonts w:eastAsia="標楷體"/>
          <w:sz w:val="28"/>
        </w:rPr>
      </w:pPr>
      <w:r>
        <w:rPr>
          <w:rFonts w:ascii="標楷體" w:eastAsia="標楷體" w:hAnsi="標楷體"/>
        </w:rPr>
        <w:br w:type="page"/>
      </w:r>
      <w:r w:rsidR="004B4013">
        <w:rPr>
          <w:rFonts w:eastAsia="標楷體" w:hint="eastAsia"/>
          <w:sz w:val="28"/>
        </w:rPr>
        <w:lastRenderedPageBreak/>
        <w:t>（附件</w:t>
      </w:r>
      <w:r w:rsidR="00143125">
        <w:rPr>
          <w:rFonts w:eastAsia="標楷體" w:hint="eastAsia"/>
          <w:sz w:val="28"/>
        </w:rPr>
        <w:t>一</w:t>
      </w:r>
      <w:r w:rsidR="004B4013">
        <w:rPr>
          <w:rFonts w:eastAsia="標楷體" w:hint="eastAsia"/>
          <w:sz w:val="28"/>
        </w:rPr>
        <w:t>）</w:t>
      </w:r>
    </w:p>
    <w:p w:rsidR="009F0022" w:rsidRDefault="009F0022" w:rsidP="00612849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6E7A10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Pr="006E7A10">
        <w:rPr>
          <w:rFonts w:ascii="標楷體" w:eastAsia="標楷體" w:hAnsi="標楷體" w:hint="eastAsia"/>
          <w:color w:val="000000"/>
          <w:sz w:val="32"/>
          <w:szCs w:val="32"/>
        </w:rPr>
        <w:t>南市政府教育局10</w:t>
      </w:r>
      <w:r w:rsidR="00612849">
        <w:rPr>
          <w:rFonts w:ascii="標楷體" w:eastAsia="標楷體" w:hAnsi="標楷體" w:hint="eastAsia"/>
          <w:color w:val="000000"/>
          <w:sz w:val="32"/>
          <w:szCs w:val="32"/>
        </w:rPr>
        <w:t>5</w:t>
      </w:r>
      <w:r w:rsidRPr="006E7A10">
        <w:rPr>
          <w:rFonts w:ascii="標楷體" w:eastAsia="標楷體" w:hAnsi="標楷體" w:hint="eastAsia"/>
          <w:color w:val="000000"/>
          <w:sz w:val="32"/>
          <w:szCs w:val="32"/>
        </w:rPr>
        <w:t>學年度第</w:t>
      </w:r>
      <w:r w:rsidR="00612849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Pr="006E7A10">
        <w:rPr>
          <w:rFonts w:ascii="標楷體" w:eastAsia="標楷體" w:hAnsi="標楷體" w:hint="eastAsia"/>
          <w:color w:val="000000"/>
          <w:sz w:val="32"/>
          <w:szCs w:val="32"/>
        </w:rPr>
        <w:t>次學校總務研習</w:t>
      </w:r>
    </w:p>
    <w:p w:rsidR="004B4013" w:rsidRDefault="004B4013" w:rsidP="00EF00E5">
      <w:pPr>
        <w:pStyle w:val="2"/>
        <w:jc w:val="center"/>
        <w:rPr>
          <w:color w:val="000000"/>
          <w:szCs w:val="32"/>
        </w:rPr>
      </w:pPr>
      <w:r w:rsidRPr="005D713B">
        <w:rPr>
          <w:rFonts w:hint="eastAsia"/>
          <w:color w:val="000000"/>
          <w:szCs w:val="32"/>
        </w:rPr>
        <w:t>課程配當表</w:t>
      </w:r>
    </w:p>
    <w:p w:rsidR="004335CF" w:rsidRPr="005D713B" w:rsidRDefault="004335CF" w:rsidP="00612849">
      <w:pPr>
        <w:pStyle w:val="2"/>
        <w:ind w:left="1876" w:hanging="1876"/>
        <w:rPr>
          <w:color w:val="000000"/>
          <w:szCs w:val="32"/>
        </w:rPr>
      </w:pPr>
      <w:r>
        <w:rPr>
          <w:rFonts w:ascii="標楷體" w:hAnsi="標楷體" w:hint="eastAsia"/>
          <w:sz w:val="28"/>
          <w:szCs w:val="28"/>
        </w:rPr>
        <w:t>辦理日期</w:t>
      </w:r>
      <w:r w:rsidRPr="000E2665">
        <w:rPr>
          <w:rFonts w:ascii="標楷體" w:hAnsi="標楷體" w:hint="eastAsia"/>
          <w:sz w:val="28"/>
          <w:szCs w:val="28"/>
        </w:rPr>
        <w:t>：10</w:t>
      </w:r>
      <w:r w:rsidR="009F0022">
        <w:rPr>
          <w:rFonts w:ascii="標楷體" w:hAnsi="標楷體" w:hint="eastAsia"/>
          <w:sz w:val="28"/>
          <w:szCs w:val="28"/>
        </w:rPr>
        <w:t>5</w:t>
      </w:r>
      <w:r w:rsidRPr="000E2665">
        <w:rPr>
          <w:rFonts w:ascii="標楷體" w:hAnsi="標楷體" w:hint="eastAsia"/>
          <w:sz w:val="28"/>
          <w:szCs w:val="28"/>
        </w:rPr>
        <w:t>年</w:t>
      </w:r>
      <w:r w:rsidR="00612849">
        <w:rPr>
          <w:rFonts w:ascii="標楷體" w:hAnsi="標楷體" w:hint="eastAsia"/>
          <w:sz w:val="28"/>
          <w:szCs w:val="28"/>
        </w:rPr>
        <w:t>10</w:t>
      </w:r>
      <w:r w:rsidRPr="000E2665">
        <w:rPr>
          <w:rFonts w:ascii="標楷體" w:hAnsi="標楷體" w:hint="eastAsia"/>
          <w:sz w:val="28"/>
          <w:szCs w:val="28"/>
        </w:rPr>
        <w:t>月</w:t>
      </w:r>
      <w:r w:rsidR="00612849">
        <w:rPr>
          <w:rFonts w:ascii="標楷體" w:hAnsi="標楷體" w:hint="eastAsia"/>
          <w:sz w:val="28"/>
          <w:szCs w:val="28"/>
        </w:rPr>
        <w:t>13</w:t>
      </w:r>
      <w:r w:rsidRPr="000E2665">
        <w:rPr>
          <w:rFonts w:ascii="標楷體" w:hAnsi="標楷體" w:hint="eastAsia"/>
          <w:sz w:val="28"/>
          <w:szCs w:val="28"/>
        </w:rPr>
        <w:t>日（星期</w:t>
      </w:r>
      <w:r w:rsidR="00612849">
        <w:rPr>
          <w:rFonts w:ascii="標楷體" w:hAnsi="標楷體" w:hint="eastAsia"/>
          <w:sz w:val="28"/>
          <w:szCs w:val="28"/>
        </w:rPr>
        <w:t>四</w:t>
      </w:r>
      <w:r w:rsidRPr="000E2665">
        <w:rPr>
          <w:rFonts w:ascii="標楷體" w:hAnsi="標楷體" w:hint="eastAsia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2905"/>
        <w:gridCol w:w="2242"/>
        <w:gridCol w:w="3773"/>
      </w:tblGrid>
      <w:tr w:rsidR="00C3381E" w:rsidRPr="00390ABD" w:rsidTr="00390ABD">
        <w:trPr>
          <w:trHeight w:val="876"/>
          <w:jc w:val="center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C3381E" w:rsidRPr="00390ABD" w:rsidRDefault="00C3381E" w:rsidP="00390ABD">
            <w:pPr>
              <w:pStyle w:val="2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390ABD">
              <w:rPr>
                <w:rFonts w:hint="eastAsia"/>
                <w:sz w:val="28"/>
                <w:szCs w:val="28"/>
              </w:rPr>
              <w:t>課程名稱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C3381E" w:rsidRPr="00390ABD" w:rsidRDefault="00C3381E" w:rsidP="00390ABD">
            <w:pPr>
              <w:pStyle w:val="2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390ABD">
              <w:rPr>
                <w:rFonts w:hint="eastAsia"/>
                <w:sz w:val="28"/>
                <w:szCs w:val="28"/>
              </w:rPr>
              <w:t>時間配當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C3381E" w:rsidRPr="00390ABD" w:rsidRDefault="00C3381E" w:rsidP="00390ABD">
            <w:pPr>
              <w:pStyle w:val="2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390ABD">
              <w:rPr>
                <w:rFonts w:hint="eastAsia"/>
                <w:sz w:val="28"/>
                <w:szCs w:val="28"/>
              </w:rPr>
              <w:t>主持人、講師</w:t>
            </w:r>
          </w:p>
        </w:tc>
      </w:tr>
      <w:tr w:rsidR="00C3381E" w:rsidRPr="00390ABD" w:rsidTr="00390ABD">
        <w:trPr>
          <w:trHeight w:val="883"/>
          <w:jc w:val="center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C3381E" w:rsidRPr="00390ABD" w:rsidRDefault="00C3381E" w:rsidP="00390ABD">
            <w:pPr>
              <w:pStyle w:val="2"/>
              <w:ind w:left="0" w:firstLineChars="0" w:firstLine="0"/>
              <w:rPr>
                <w:sz w:val="28"/>
                <w:szCs w:val="28"/>
              </w:rPr>
            </w:pPr>
            <w:r w:rsidRPr="00390ABD">
              <w:rPr>
                <w:rFonts w:ascii="標楷體" w:hint="eastAsia"/>
                <w:sz w:val="28"/>
                <w:szCs w:val="28"/>
              </w:rPr>
              <w:t>報到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C3381E" w:rsidRPr="00390ABD" w:rsidRDefault="00C3381E" w:rsidP="00B9224D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0ABD">
              <w:rPr>
                <w:rFonts w:ascii="標楷體" w:hAnsi="標楷體" w:hint="eastAsia"/>
                <w:sz w:val="28"/>
                <w:szCs w:val="28"/>
              </w:rPr>
              <w:t>08：</w:t>
            </w:r>
            <w:r w:rsidR="00B51FFD" w:rsidRPr="00390ABD">
              <w:rPr>
                <w:rFonts w:ascii="標楷體" w:hAnsi="標楷體" w:hint="eastAsia"/>
                <w:sz w:val="28"/>
                <w:szCs w:val="28"/>
              </w:rPr>
              <w:t>5</w:t>
            </w:r>
            <w:r w:rsidRPr="00390ABD">
              <w:rPr>
                <w:rFonts w:ascii="標楷體" w:hAnsi="標楷體" w:hint="eastAsia"/>
                <w:sz w:val="28"/>
                <w:szCs w:val="28"/>
              </w:rPr>
              <w:t>0～0</w:t>
            </w:r>
            <w:r w:rsidR="00AD6CC3" w:rsidRPr="00390ABD">
              <w:rPr>
                <w:rFonts w:ascii="標楷體" w:hAnsi="標楷體" w:hint="eastAsia"/>
                <w:sz w:val="28"/>
                <w:szCs w:val="28"/>
              </w:rPr>
              <w:t>9</w:t>
            </w:r>
            <w:r w:rsidRPr="00390ABD">
              <w:rPr>
                <w:rFonts w:ascii="標楷體" w:hAnsi="標楷體" w:hint="eastAsia"/>
                <w:sz w:val="28"/>
                <w:szCs w:val="28"/>
              </w:rPr>
              <w:t>：</w:t>
            </w:r>
            <w:r w:rsidR="00B9224D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390ABD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C3381E" w:rsidRDefault="00612849" w:rsidP="00390ABD">
            <w:pPr>
              <w:pStyle w:val="2"/>
              <w:spacing w:line="440" w:lineRule="exact"/>
              <w:ind w:left="0" w:firstLineChars="0" w:firstLine="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長安</w:t>
            </w:r>
            <w:r w:rsidR="0077019A" w:rsidRPr="00390ABD">
              <w:rPr>
                <w:rFonts w:ascii="標楷體" w:hint="eastAsia"/>
                <w:sz w:val="28"/>
                <w:szCs w:val="28"/>
              </w:rPr>
              <w:t>國小</w:t>
            </w:r>
          </w:p>
          <w:p w:rsidR="00612849" w:rsidRPr="00390ABD" w:rsidRDefault="00612849" w:rsidP="00390ABD">
            <w:pPr>
              <w:pStyle w:val="2"/>
              <w:spacing w:line="440" w:lineRule="exact"/>
              <w:ind w:left="0" w:firstLineChars="0" w:firstLine="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新南國小</w:t>
            </w:r>
          </w:p>
        </w:tc>
      </w:tr>
      <w:tr w:rsidR="00C3381E" w:rsidRPr="00390ABD" w:rsidTr="00390ABD">
        <w:trPr>
          <w:jc w:val="center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C3381E" w:rsidRPr="00390ABD" w:rsidRDefault="00C3381E" w:rsidP="00390ABD">
            <w:pPr>
              <w:pStyle w:val="2"/>
              <w:ind w:left="0" w:firstLineChars="0" w:firstLine="0"/>
              <w:rPr>
                <w:rFonts w:ascii="標楷體"/>
                <w:sz w:val="28"/>
                <w:szCs w:val="28"/>
              </w:rPr>
            </w:pPr>
            <w:r w:rsidRPr="00390ABD">
              <w:rPr>
                <w:rFonts w:ascii="標楷體" w:hint="eastAsia"/>
                <w:sz w:val="28"/>
                <w:szCs w:val="28"/>
              </w:rPr>
              <w:t>開幕式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C3381E" w:rsidRPr="00390ABD" w:rsidRDefault="00C3381E" w:rsidP="00B9224D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0ABD">
              <w:rPr>
                <w:rFonts w:ascii="標楷體" w:hAnsi="標楷體" w:hint="eastAsia"/>
                <w:sz w:val="28"/>
                <w:szCs w:val="28"/>
              </w:rPr>
              <w:t>0</w:t>
            </w:r>
            <w:r w:rsidR="005D713B" w:rsidRPr="00390ABD">
              <w:rPr>
                <w:rFonts w:ascii="標楷體" w:hAnsi="標楷體" w:hint="eastAsia"/>
                <w:sz w:val="28"/>
                <w:szCs w:val="28"/>
              </w:rPr>
              <w:t>9</w:t>
            </w:r>
            <w:r w:rsidRPr="00390ABD">
              <w:rPr>
                <w:rFonts w:ascii="標楷體" w:hAnsi="標楷體" w:hint="eastAsia"/>
                <w:sz w:val="28"/>
                <w:szCs w:val="28"/>
              </w:rPr>
              <w:t>：</w:t>
            </w:r>
            <w:r w:rsidR="00B9224D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390ABD">
              <w:rPr>
                <w:rFonts w:ascii="標楷體" w:hAnsi="標楷體" w:hint="eastAsia"/>
                <w:sz w:val="28"/>
                <w:szCs w:val="28"/>
              </w:rPr>
              <w:t>0～</w:t>
            </w:r>
            <w:r w:rsidR="00612849">
              <w:rPr>
                <w:rFonts w:ascii="標楷體" w:hAnsi="標楷體" w:hint="eastAsia"/>
                <w:sz w:val="28"/>
                <w:szCs w:val="28"/>
              </w:rPr>
              <w:t>09</w:t>
            </w:r>
            <w:r w:rsidRPr="00390ABD">
              <w:rPr>
                <w:rFonts w:ascii="標楷體" w:hAnsi="標楷體" w:hint="eastAsia"/>
                <w:sz w:val="28"/>
                <w:szCs w:val="28"/>
              </w:rPr>
              <w:t>：</w:t>
            </w:r>
            <w:r w:rsidR="00B9224D">
              <w:rPr>
                <w:rFonts w:ascii="標楷體" w:hAnsi="標楷體" w:hint="eastAsia"/>
                <w:sz w:val="28"/>
                <w:szCs w:val="28"/>
              </w:rPr>
              <w:t>2</w:t>
            </w:r>
            <w:r w:rsidR="00612849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612849" w:rsidRDefault="005D713B" w:rsidP="00C62C99">
            <w:pPr>
              <w:pStyle w:val="2"/>
              <w:spacing w:afterLines="50" w:line="400" w:lineRule="exact"/>
              <w:ind w:left="0" w:firstLineChars="0" w:firstLine="0"/>
              <w:jc w:val="center"/>
              <w:rPr>
                <w:rFonts w:ascii="標楷體"/>
                <w:sz w:val="28"/>
                <w:szCs w:val="28"/>
              </w:rPr>
            </w:pPr>
            <w:r w:rsidRPr="00390ABD">
              <w:rPr>
                <w:rFonts w:ascii="標楷體" w:hint="eastAsia"/>
                <w:sz w:val="28"/>
                <w:szCs w:val="28"/>
              </w:rPr>
              <w:t>教育局長官</w:t>
            </w:r>
          </w:p>
          <w:p w:rsidR="00C3381E" w:rsidRDefault="009708D8" w:rsidP="00C62C99">
            <w:pPr>
              <w:pStyle w:val="2"/>
              <w:spacing w:afterLines="50" w:line="400" w:lineRule="exact"/>
              <w:ind w:left="0" w:firstLineChars="0" w:firstLine="0"/>
              <w:jc w:val="center"/>
              <w:rPr>
                <w:rFonts w:ascii="標楷體" w:hint="eastAsia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總務</w:t>
            </w:r>
            <w:r w:rsidR="00612849">
              <w:rPr>
                <w:rFonts w:ascii="標楷體" w:hint="eastAsia"/>
                <w:sz w:val="28"/>
                <w:szCs w:val="28"/>
              </w:rPr>
              <w:t>諮詢</w:t>
            </w:r>
            <w:r>
              <w:rPr>
                <w:rFonts w:ascii="標楷體" w:hint="eastAsia"/>
                <w:sz w:val="28"/>
                <w:szCs w:val="28"/>
              </w:rPr>
              <w:t>輔導</w:t>
            </w:r>
            <w:r w:rsidR="00612849">
              <w:rPr>
                <w:rFonts w:ascii="標楷體" w:hint="eastAsia"/>
                <w:sz w:val="28"/>
                <w:szCs w:val="28"/>
              </w:rPr>
              <w:t>團</w:t>
            </w:r>
            <w:r w:rsidR="00B51FFD" w:rsidRPr="00390ABD">
              <w:rPr>
                <w:rFonts w:ascii="標楷體" w:hint="eastAsia"/>
                <w:sz w:val="28"/>
                <w:szCs w:val="28"/>
              </w:rPr>
              <w:t>李添旺</w:t>
            </w:r>
            <w:r w:rsidR="005D713B" w:rsidRPr="00390ABD">
              <w:rPr>
                <w:rFonts w:ascii="標楷體" w:hint="eastAsia"/>
                <w:sz w:val="28"/>
                <w:szCs w:val="28"/>
              </w:rPr>
              <w:t>校長</w:t>
            </w:r>
          </w:p>
          <w:p w:rsidR="009708D8" w:rsidRPr="009708D8" w:rsidRDefault="009708D8" w:rsidP="00C62C99">
            <w:pPr>
              <w:pStyle w:val="2"/>
              <w:spacing w:afterLines="50" w:line="400" w:lineRule="exact"/>
              <w:ind w:left="0" w:firstLineChars="0" w:firstLine="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長安國小張隆慶校長</w:t>
            </w:r>
          </w:p>
        </w:tc>
      </w:tr>
      <w:tr w:rsidR="00612849" w:rsidRPr="00390ABD" w:rsidTr="00390ABD">
        <w:trPr>
          <w:jc w:val="center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612849" w:rsidRPr="00390ABD" w:rsidRDefault="00612849" w:rsidP="00390ABD">
            <w:pPr>
              <w:pStyle w:val="2"/>
              <w:ind w:left="0" w:firstLineChars="0" w:firstLine="0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教育局工作報告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612849" w:rsidRPr="00390ABD" w:rsidRDefault="00B9224D" w:rsidP="00B9224D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0ABD">
              <w:rPr>
                <w:rFonts w:ascii="標楷體" w:hAnsi="標楷體" w:hint="eastAsia"/>
                <w:sz w:val="28"/>
                <w:szCs w:val="28"/>
              </w:rPr>
              <w:t>09：</w:t>
            </w:r>
            <w:r>
              <w:rPr>
                <w:rFonts w:ascii="標楷體" w:hAnsi="標楷體" w:hint="eastAsia"/>
                <w:sz w:val="28"/>
                <w:szCs w:val="28"/>
              </w:rPr>
              <w:t>2</w:t>
            </w:r>
            <w:r w:rsidRPr="00390ABD">
              <w:rPr>
                <w:rFonts w:ascii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hAnsi="標楷體" w:hint="eastAsia"/>
                <w:sz w:val="28"/>
                <w:szCs w:val="28"/>
              </w:rPr>
              <w:t>10</w:t>
            </w:r>
            <w:r w:rsidRPr="00390ABD">
              <w:rPr>
                <w:rFonts w:ascii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612849" w:rsidRPr="00390ABD" w:rsidRDefault="00B9224D" w:rsidP="00C62C99">
            <w:pPr>
              <w:pStyle w:val="2"/>
              <w:spacing w:afterLines="50" w:line="400" w:lineRule="exact"/>
              <w:ind w:left="0" w:firstLineChars="0" w:firstLine="0"/>
              <w:jc w:val="center"/>
              <w:rPr>
                <w:rFonts w:ascii="標楷體"/>
                <w:sz w:val="28"/>
                <w:szCs w:val="28"/>
              </w:rPr>
            </w:pPr>
            <w:r w:rsidRPr="00390ABD">
              <w:rPr>
                <w:rFonts w:ascii="標楷體" w:hint="eastAsia"/>
                <w:sz w:val="28"/>
                <w:szCs w:val="28"/>
              </w:rPr>
              <w:t>教育局長官</w:t>
            </w:r>
          </w:p>
        </w:tc>
      </w:tr>
      <w:tr w:rsidR="00C3381E" w:rsidRPr="00390ABD" w:rsidTr="00390ABD">
        <w:trPr>
          <w:trHeight w:val="838"/>
          <w:jc w:val="center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C3381E" w:rsidRPr="00390ABD" w:rsidRDefault="00B9224D" w:rsidP="00390ABD">
            <w:pPr>
              <w:pStyle w:val="2"/>
              <w:adjustRightInd w:val="0"/>
              <w:snapToGrid w:val="0"/>
              <w:spacing w:line="240" w:lineRule="atLeast"/>
              <w:ind w:left="0" w:firstLineChars="0" w:firstLine="0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採購契約注意事項與分享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C3381E" w:rsidRPr="00390ABD" w:rsidRDefault="00612849" w:rsidP="00612849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10</w:t>
            </w:r>
            <w:r w:rsidR="00C3381E" w:rsidRPr="00390ABD">
              <w:rPr>
                <w:rFonts w:ascii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hAnsi="標楷體" w:hint="eastAsia"/>
                <w:sz w:val="28"/>
                <w:szCs w:val="28"/>
              </w:rPr>
              <w:t>0</w:t>
            </w:r>
            <w:r w:rsidR="00C3381E" w:rsidRPr="00390ABD">
              <w:rPr>
                <w:rFonts w:ascii="標楷體" w:hAnsi="標楷體" w:hint="eastAsia"/>
                <w:sz w:val="28"/>
                <w:szCs w:val="28"/>
              </w:rPr>
              <w:t>0～</w:t>
            </w:r>
            <w:r w:rsidR="005D713B" w:rsidRPr="00390ABD">
              <w:rPr>
                <w:rFonts w:ascii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 w:rsidR="00C3381E" w:rsidRPr="00390ABD">
              <w:rPr>
                <w:rFonts w:ascii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hAnsi="標楷體" w:hint="eastAsia"/>
                <w:sz w:val="28"/>
                <w:szCs w:val="28"/>
              </w:rPr>
              <w:t>0</w:t>
            </w:r>
            <w:r w:rsidR="00C3381E" w:rsidRPr="00390ABD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736DE6" w:rsidRDefault="00B9224D" w:rsidP="00C62C99">
            <w:pPr>
              <w:pStyle w:val="2"/>
              <w:spacing w:afterLines="50" w:line="400" w:lineRule="exact"/>
              <w:ind w:left="0" w:firstLineChars="0" w:firstLine="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開元國小</w:t>
            </w:r>
          </w:p>
          <w:p w:rsidR="00B9224D" w:rsidRPr="00390ABD" w:rsidRDefault="00B9224D" w:rsidP="00C62C99">
            <w:pPr>
              <w:pStyle w:val="2"/>
              <w:spacing w:afterLines="50" w:line="400" w:lineRule="exact"/>
              <w:ind w:left="0" w:firstLineChars="0" w:firstLine="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總務主任許家誠</w:t>
            </w:r>
          </w:p>
        </w:tc>
      </w:tr>
      <w:tr w:rsidR="0077019A" w:rsidRPr="00390ABD" w:rsidTr="00390ABD">
        <w:trPr>
          <w:trHeight w:val="838"/>
          <w:jc w:val="center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77019A" w:rsidRPr="00390ABD" w:rsidRDefault="0077019A" w:rsidP="00390ABD">
            <w:pPr>
              <w:pStyle w:val="2"/>
              <w:spacing w:line="400" w:lineRule="exact"/>
              <w:ind w:left="0" w:firstLineChars="0" w:firstLine="0"/>
              <w:rPr>
                <w:rFonts w:ascii="標楷體"/>
                <w:sz w:val="28"/>
                <w:szCs w:val="28"/>
              </w:rPr>
            </w:pPr>
            <w:r w:rsidRPr="00390ABD">
              <w:rPr>
                <w:rFonts w:ascii="標楷體" w:hint="eastAsia"/>
                <w:sz w:val="28"/>
                <w:szCs w:val="28"/>
              </w:rPr>
              <w:t>休息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77019A" w:rsidRPr="00390ABD" w:rsidRDefault="0077019A" w:rsidP="00B9224D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0ABD">
              <w:rPr>
                <w:rFonts w:ascii="標楷體" w:hAnsi="標楷體" w:hint="eastAsia"/>
                <w:sz w:val="28"/>
                <w:szCs w:val="28"/>
              </w:rPr>
              <w:t>1</w:t>
            </w:r>
            <w:r w:rsidR="00612849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390ABD">
              <w:rPr>
                <w:rFonts w:ascii="標楷體" w:hAnsi="標楷體" w:hint="eastAsia"/>
                <w:sz w:val="28"/>
                <w:szCs w:val="28"/>
              </w:rPr>
              <w:t>：</w:t>
            </w:r>
            <w:r w:rsidR="00612849">
              <w:rPr>
                <w:rFonts w:ascii="標楷體" w:hAnsi="標楷體" w:hint="eastAsia"/>
                <w:sz w:val="28"/>
                <w:szCs w:val="28"/>
              </w:rPr>
              <w:t>0</w:t>
            </w:r>
            <w:r w:rsidRPr="00390ABD">
              <w:rPr>
                <w:rFonts w:ascii="標楷體" w:hAnsi="標楷體" w:hint="eastAsia"/>
                <w:sz w:val="28"/>
                <w:szCs w:val="28"/>
              </w:rPr>
              <w:t>0～1</w:t>
            </w:r>
            <w:r w:rsidR="00B9224D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390ABD">
              <w:rPr>
                <w:rFonts w:ascii="標楷體" w:hAnsi="標楷體" w:hint="eastAsia"/>
                <w:sz w:val="28"/>
                <w:szCs w:val="28"/>
              </w:rPr>
              <w:t>：</w:t>
            </w:r>
            <w:r w:rsidR="00612849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390ABD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77019A" w:rsidRPr="00390ABD" w:rsidRDefault="00B9224D" w:rsidP="00C62C99">
            <w:pPr>
              <w:pStyle w:val="2"/>
              <w:spacing w:afterLines="50" w:line="400" w:lineRule="exact"/>
              <w:ind w:left="0" w:firstLineChars="0" w:firstLine="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長安</w:t>
            </w:r>
            <w:r w:rsidR="0077019A" w:rsidRPr="00390ABD">
              <w:rPr>
                <w:rFonts w:ascii="標楷體" w:hint="eastAsia"/>
                <w:sz w:val="28"/>
                <w:szCs w:val="28"/>
              </w:rPr>
              <w:t>國小</w:t>
            </w:r>
          </w:p>
        </w:tc>
      </w:tr>
      <w:tr w:rsidR="0077019A" w:rsidRPr="00390ABD" w:rsidTr="00390ABD">
        <w:trPr>
          <w:trHeight w:val="838"/>
          <w:jc w:val="center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77019A" w:rsidRPr="00390ABD" w:rsidRDefault="00B9224D" w:rsidP="00390ABD">
            <w:pPr>
              <w:pStyle w:val="2"/>
              <w:adjustRightInd w:val="0"/>
              <w:snapToGrid w:val="0"/>
              <w:spacing w:line="240" w:lineRule="atLeast"/>
              <w:ind w:left="0" w:firstLineChars="0" w:firstLine="0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招標須知及補充說明填寫注意事項與分享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77019A" w:rsidRPr="00390ABD" w:rsidRDefault="00B9224D" w:rsidP="00B9224D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</w:t>
            </w:r>
            <w:r w:rsidR="0077019A" w:rsidRPr="00390ABD">
              <w:rPr>
                <w:rFonts w:ascii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 w:rsidR="0077019A" w:rsidRPr="00390ABD">
              <w:rPr>
                <w:rFonts w:ascii="標楷體" w:hAnsi="標楷體" w:hint="eastAsia"/>
                <w:sz w:val="28"/>
                <w:szCs w:val="28"/>
              </w:rPr>
              <w:t>0～1</w:t>
            </w:r>
            <w:r>
              <w:rPr>
                <w:rFonts w:ascii="標楷體" w:hAnsi="標楷體" w:hint="eastAsia"/>
                <w:sz w:val="28"/>
                <w:szCs w:val="28"/>
              </w:rPr>
              <w:t>2</w:t>
            </w:r>
            <w:r w:rsidR="0077019A" w:rsidRPr="00390ABD">
              <w:rPr>
                <w:rFonts w:ascii="標楷體" w:hAnsi="標楷體" w:hint="eastAsia"/>
                <w:sz w:val="28"/>
                <w:szCs w:val="28"/>
              </w:rPr>
              <w:t>：</w:t>
            </w:r>
            <w:r w:rsidR="00B51FFD" w:rsidRPr="00390ABD">
              <w:rPr>
                <w:rFonts w:ascii="標楷體" w:hAnsi="標楷體" w:hint="eastAsia"/>
                <w:sz w:val="28"/>
                <w:szCs w:val="28"/>
              </w:rPr>
              <w:t>1</w:t>
            </w:r>
            <w:r w:rsidR="0077019A" w:rsidRPr="00390ABD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B9224D" w:rsidRDefault="00B9224D" w:rsidP="00C62C99">
            <w:pPr>
              <w:pStyle w:val="2"/>
              <w:spacing w:afterLines="50" w:line="400" w:lineRule="exact"/>
              <w:ind w:left="0" w:firstLineChars="0" w:firstLine="0"/>
              <w:jc w:val="center"/>
              <w:rPr>
                <w:rFonts w:ascii="標楷體"/>
                <w:sz w:val="28"/>
                <w:szCs w:val="28"/>
              </w:rPr>
            </w:pPr>
            <w:proofErr w:type="gramStart"/>
            <w:r>
              <w:rPr>
                <w:rFonts w:ascii="標楷體" w:hint="eastAsia"/>
                <w:sz w:val="28"/>
                <w:szCs w:val="28"/>
              </w:rPr>
              <w:t>學東國小</w:t>
            </w:r>
            <w:proofErr w:type="gramEnd"/>
          </w:p>
          <w:p w:rsidR="0077019A" w:rsidRPr="00390ABD" w:rsidRDefault="00B9224D" w:rsidP="00C62C99">
            <w:pPr>
              <w:pStyle w:val="2"/>
              <w:spacing w:afterLines="50" w:line="400" w:lineRule="exact"/>
              <w:ind w:left="0" w:firstLineChars="0" w:firstLine="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總務主任楊爵光</w:t>
            </w:r>
          </w:p>
        </w:tc>
      </w:tr>
      <w:tr w:rsidR="00671A87" w:rsidRPr="00390ABD" w:rsidTr="00390ABD">
        <w:trPr>
          <w:trHeight w:val="838"/>
          <w:jc w:val="center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671A87" w:rsidRPr="00390ABD" w:rsidRDefault="00B9224D" w:rsidP="00390ABD">
            <w:pPr>
              <w:pStyle w:val="2"/>
              <w:adjustRightInd w:val="0"/>
              <w:snapToGrid w:val="0"/>
              <w:spacing w:line="240" w:lineRule="atLeast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午餐與</w:t>
            </w:r>
            <w:r w:rsidR="00671A87" w:rsidRPr="00390ABD">
              <w:rPr>
                <w:rFonts w:ascii="標楷體" w:hint="eastAsia"/>
                <w:sz w:val="28"/>
                <w:szCs w:val="28"/>
              </w:rPr>
              <w:t>休息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671A87" w:rsidRPr="00390ABD" w:rsidRDefault="00671A87" w:rsidP="00B9224D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0ABD">
              <w:rPr>
                <w:rFonts w:ascii="標楷體" w:hAnsi="標楷體" w:hint="eastAsia"/>
                <w:sz w:val="28"/>
                <w:szCs w:val="28"/>
              </w:rPr>
              <w:t>1</w:t>
            </w:r>
            <w:r w:rsidR="00B9224D">
              <w:rPr>
                <w:rFonts w:ascii="標楷體" w:hAnsi="標楷體" w:hint="eastAsia"/>
                <w:sz w:val="28"/>
                <w:szCs w:val="28"/>
              </w:rPr>
              <w:t>2</w:t>
            </w:r>
            <w:r w:rsidRPr="00390ABD">
              <w:rPr>
                <w:rFonts w:ascii="標楷體" w:hAnsi="標楷體" w:hint="eastAsia"/>
                <w:sz w:val="28"/>
                <w:szCs w:val="28"/>
              </w:rPr>
              <w:t>：10～1</w:t>
            </w:r>
            <w:r w:rsidR="00B9224D">
              <w:rPr>
                <w:rFonts w:ascii="標楷體" w:hAnsi="標楷體" w:hint="eastAsia"/>
                <w:sz w:val="28"/>
                <w:szCs w:val="28"/>
              </w:rPr>
              <w:t>3</w:t>
            </w:r>
            <w:r w:rsidRPr="00390ABD">
              <w:rPr>
                <w:rFonts w:ascii="標楷體" w:hAnsi="標楷體" w:hint="eastAsia"/>
                <w:sz w:val="28"/>
                <w:szCs w:val="28"/>
              </w:rPr>
              <w:t>：20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671A87" w:rsidRDefault="00B9224D" w:rsidP="00C62C99">
            <w:pPr>
              <w:pStyle w:val="2"/>
              <w:spacing w:afterLines="50" w:line="400" w:lineRule="exact"/>
              <w:ind w:left="0" w:firstLineChars="0" w:firstLine="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長安國小</w:t>
            </w:r>
          </w:p>
          <w:p w:rsidR="00B9224D" w:rsidRPr="00390ABD" w:rsidRDefault="00B9224D" w:rsidP="00C62C99">
            <w:pPr>
              <w:pStyle w:val="2"/>
              <w:spacing w:afterLines="50" w:line="400" w:lineRule="exact"/>
              <w:ind w:left="0" w:firstLineChars="0" w:firstLine="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新南國小</w:t>
            </w:r>
          </w:p>
        </w:tc>
      </w:tr>
      <w:tr w:rsidR="004453AC" w:rsidRPr="00390ABD" w:rsidTr="004453AC">
        <w:trPr>
          <w:jc w:val="center"/>
        </w:trPr>
        <w:tc>
          <w:tcPr>
            <w:tcW w:w="825" w:type="dxa"/>
            <w:vMerge w:val="restart"/>
            <w:shd w:val="clear" w:color="auto" w:fill="auto"/>
            <w:vAlign w:val="center"/>
          </w:tcPr>
          <w:p w:rsidR="004453AC" w:rsidRPr="00390ABD" w:rsidRDefault="004453AC" w:rsidP="00390ABD">
            <w:pPr>
              <w:pStyle w:val="2"/>
              <w:spacing w:line="400" w:lineRule="exact"/>
              <w:ind w:left="0" w:firstLineChars="0" w:firstLine="0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分組活動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453AC" w:rsidRPr="00390ABD" w:rsidRDefault="009708D8" w:rsidP="00390ABD">
            <w:pPr>
              <w:pStyle w:val="2"/>
              <w:spacing w:line="400" w:lineRule="exact"/>
              <w:ind w:left="0" w:firstLineChars="0" w:firstLine="0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如何辦好</w:t>
            </w:r>
            <w:r w:rsidR="004453AC">
              <w:rPr>
                <w:rFonts w:ascii="標楷體" w:hAnsi="標楷體" w:hint="eastAsia"/>
                <w:sz w:val="28"/>
                <w:szCs w:val="28"/>
              </w:rPr>
              <w:t>採購</w:t>
            </w:r>
            <w:r>
              <w:rPr>
                <w:rFonts w:ascii="標楷體" w:hAnsi="標楷體" w:hint="eastAsia"/>
                <w:sz w:val="28"/>
                <w:szCs w:val="28"/>
              </w:rPr>
              <w:t>業務</w:t>
            </w:r>
            <w:r w:rsidR="004453AC">
              <w:rPr>
                <w:rFonts w:ascii="標楷體" w:hAnsi="標楷體" w:hint="eastAsia"/>
                <w:sz w:val="28"/>
                <w:szCs w:val="28"/>
              </w:rPr>
              <w:t>(105學年度新進總務人員參加)(</w:t>
            </w:r>
            <w:r>
              <w:rPr>
                <w:rFonts w:ascii="標楷體" w:hAnsi="標楷體" w:hint="eastAsia"/>
                <w:sz w:val="28"/>
                <w:szCs w:val="28"/>
              </w:rPr>
              <w:t>視聽教室</w:t>
            </w:r>
            <w:r w:rsidR="004453AC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42" w:type="dxa"/>
            <w:vMerge w:val="restart"/>
            <w:shd w:val="clear" w:color="auto" w:fill="auto"/>
            <w:vAlign w:val="center"/>
          </w:tcPr>
          <w:p w:rsidR="004453AC" w:rsidRPr="00390ABD" w:rsidRDefault="004453AC" w:rsidP="00B841FE">
            <w:pPr>
              <w:pStyle w:val="2"/>
              <w:ind w:left="1876" w:hanging="1876"/>
              <w:jc w:val="center"/>
              <w:rPr>
                <w:rFonts w:ascii="標楷體" w:hAnsi="標楷體"/>
                <w:sz w:val="28"/>
                <w:szCs w:val="28"/>
              </w:rPr>
            </w:pPr>
            <w:r w:rsidRPr="00390ABD">
              <w:rPr>
                <w:rFonts w:ascii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hAnsi="標楷體" w:hint="eastAsia"/>
                <w:sz w:val="28"/>
                <w:szCs w:val="28"/>
              </w:rPr>
              <w:t>3</w:t>
            </w:r>
            <w:r w:rsidRPr="00390ABD">
              <w:rPr>
                <w:rFonts w:ascii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hAnsi="標楷體" w:hint="eastAsia"/>
                <w:sz w:val="28"/>
                <w:szCs w:val="28"/>
              </w:rPr>
              <w:t>3</w:t>
            </w:r>
            <w:r w:rsidRPr="00390ABD">
              <w:rPr>
                <w:rFonts w:ascii="標楷體" w:hAnsi="標楷體" w:hint="eastAsia"/>
                <w:sz w:val="28"/>
                <w:szCs w:val="28"/>
              </w:rPr>
              <w:t>0～1</w:t>
            </w:r>
            <w:r>
              <w:rPr>
                <w:rFonts w:ascii="標楷體" w:hAnsi="標楷體" w:hint="eastAsia"/>
                <w:sz w:val="28"/>
                <w:szCs w:val="28"/>
              </w:rPr>
              <w:t>5</w:t>
            </w:r>
            <w:r w:rsidRPr="00390ABD">
              <w:rPr>
                <w:rFonts w:ascii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4453AC" w:rsidRDefault="004453AC" w:rsidP="00C62C99">
            <w:pPr>
              <w:pStyle w:val="2"/>
              <w:spacing w:afterLines="50" w:line="400" w:lineRule="exact"/>
              <w:ind w:left="0" w:firstLineChars="0" w:firstLine="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長安國小</w:t>
            </w:r>
          </w:p>
          <w:p w:rsidR="004453AC" w:rsidRPr="00390ABD" w:rsidRDefault="004453AC" w:rsidP="00C62C99">
            <w:pPr>
              <w:pStyle w:val="2"/>
              <w:spacing w:afterLines="50" w:line="400" w:lineRule="exact"/>
              <w:ind w:left="0" w:firstLineChars="0" w:firstLine="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總務主任金松</w:t>
            </w:r>
          </w:p>
        </w:tc>
      </w:tr>
      <w:tr w:rsidR="004453AC" w:rsidRPr="00390ABD" w:rsidTr="004453AC">
        <w:trPr>
          <w:trHeight w:val="643"/>
          <w:jc w:val="center"/>
        </w:trPr>
        <w:tc>
          <w:tcPr>
            <w:tcW w:w="825" w:type="dxa"/>
            <w:vMerge/>
            <w:shd w:val="clear" w:color="auto" w:fill="auto"/>
            <w:vAlign w:val="center"/>
          </w:tcPr>
          <w:p w:rsidR="004453AC" w:rsidRPr="00B9224D" w:rsidRDefault="004453AC" w:rsidP="00390ABD">
            <w:pPr>
              <w:pStyle w:val="2"/>
              <w:ind w:left="0" w:firstLineChars="0" w:firstLine="0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4453AC" w:rsidRPr="00B9224D" w:rsidRDefault="004453AC" w:rsidP="00390ABD">
            <w:pPr>
              <w:pStyle w:val="2"/>
              <w:ind w:left="0" w:firstLineChars="0" w:firstLine="0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分組討論(</w:t>
            </w:r>
            <w:proofErr w:type="gramStart"/>
            <w:r>
              <w:rPr>
                <w:rFonts w:ascii="標楷體" w:hint="eastAsia"/>
                <w:sz w:val="28"/>
                <w:szCs w:val="28"/>
              </w:rPr>
              <w:t>非初任</w:t>
            </w:r>
            <w:proofErr w:type="gramEnd"/>
            <w:r>
              <w:rPr>
                <w:rFonts w:ascii="標楷體" w:hint="eastAsia"/>
                <w:sz w:val="28"/>
                <w:szCs w:val="28"/>
              </w:rPr>
              <w:t>總務人員)(演藝廳)</w:t>
            </w:r>
          </w:p>
        </w:tc>
        <w:tc>
          <w:tcPr>
            <w:tcW w:w="2242" w:type="dxa"/>
            <w:vMerge/>
            <w:shd w:val="clear" w:color="auto" w:fill="auto"/>
            <w:vAlign w:val="center"/>
          </w:tcPr>
          <w:p w:rsidR="004453AC" w:rsidRPr="00390ABD" w:rsidRDefault="004453AC" w:rsidP="00B9224D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 w:rsidR="004453AC" w:rsidRPr="00390ABD" w:rsidRDefault="004453AC" w:rsidP="00C62C99">
            <w:pPr>
              <w:pStyle w:val="2"/>
              <w:spacing w:afterLines="50" w:line="400" w:lineRule="exact"/>
              <w:ind w:left="0" w:firstLineChars="0" w:firstLine="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總務諮詢服務團</w:t>
            </w:r>
          </w:p>
        </w:tc>
      </w:tr>
      <w:tr w:rsidR="00671A87" w:rsidRPr="00390ABD" w:rsidTr="00390ABD">
        <w:trPr>
          <w:trHeight w:val="724"/>
          <w:jc w:val="center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671A87" w:rsidRPr="00390ABD" w:rsidRDefault="00B9224D" w:rsidP="00390ABD">
            <w:pPr>
              <w:pStyle w:val="2"/>
              <w:adjustRightInd w:val="0"/>
              <w:snapToGrid w:val="0"/>
              <w:spacing w:line="240" w:lineRule="atLeast"/>
              <w:ind w:left="0" w:firstLineChars="0" w:firstLine="0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綜合座談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671A87" w:rsidRPr="00390ABD" w:rsidRDefault="00B9224D" w:rsidP="00B9224D">
            <w:pPr>
              <w:pStyle w:val="2"/>
              <w:adjustRightInd w:val="0"/>
              <w:snapToGrid w:val="0"/>
              <w:spacing w:line="240" w:lineRule="atLeast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390ABD">
              <w:rPr>
                <w:rFonts w:ascii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hAnsi="標楷體" w:hint="eastAsia"/>
                <w:sz w:val="28"/>
                <w:szCs w:val="28"/>
              </w:rPr>
              <w:t>5</w:t>
            </w:r>
            <w:r w:rsidRPr="00390ABD">
              <w:rPr>
                <w:rFonts w:ascii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hAnsi="標楷體" w:hint="eastAsia"/>
                <w:sz w:val="28"/>
                <w:szCs w:val="28"/>
              </w:rPr>
              <w:t>3</w:t>
            </w:r>
            <w:r w:rsidRPr="00390ABD">
              <w:rPr>
                <w:rFonts w:ascii="標楷體" w:hAnsi="標楷體" w:hint="eastAsia"/>
                <w:sz w:val="28"/>
                <w:szCs w:val="28"/>
              </w:rPr>
              <w:t>0～1</w:t>
            </w:r>
            <w:r>
              <w:rPr>
                <w:rFonts w:ascii="標楷體" w:hAnsi="標楷體" w:hint="eastAsia"/>
                <w:sz w:val="28"/>
                <w:szCs w:val="28"/>
              </w:rPr>
              <w:t>6</w:t>
            </w:r>
            <w:r w:rsidRPr="00390ABD">
              <w:rPr>
                <w:rFonts w:ascii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B9224D" w:rsidRDefault="00B9224D" w:rsidP="00C62C99">
            <w:pPr>
              <w:pStyle w:val="2"/>
              <w:spacing w:afterLines="50" w:line="400" w:lineRule="exact"/>
              <w:ind w:left="0" w:firstLineChars="0" w:firstLine="0"/>
              <w:jc w:val="center"/>
              <w:rPr>
                <w:rFonts w:ascii="標楷體"/>
                <w:sz w:val="28"/>
                <w:szCs w:val="28"/>
              </w:rPr>
            </w:pPr>
            <w:r w:rsidRPr="00390ABD">
              <w:rPr>
                <w:rFonts w:ascii="標楷體" w:hint="eastAsia"/>
                <w:sz w:val="28"/>
                <w:szCs w:val="28"/>
              </w:rPr>
              <w:t>教育局長官</w:t>
            </w:r>
          </w:p>
          <w:p w:rsidR="00671A87" w:rsidRPr="00390ABD" w:rsidRDefault="00B9224D" w:rsidP="00B9224D">
            <w:pPr>
              <w:pStyle w:val="2"/>
              <w:adjustRightInd w:val="0"/>
              <w:snapToGrid w:val="0"/>
              <w:spacing w:line="240" w:lineRule="atLeast"/>
              <w:ind w:left="0" w:firstLineChars="0" w:firstLine="0"/>
              <w:jc w:val="center"/>
              <w:rPr>
                <w:rFonts w:ascii="標楷體"/>
                <w:sz w:val="28"/>
                <w:szCs w:val="28"/>
              </w:rPr>
            </w:pPr>
            <w:proofErr w:type="gramStart"/>
            <w:r>
              <w:rPr>
                <w:rFonts w:ascii="標楷體" w:hint="eastAsia"/>
                <w:sz w:val="28"/>
                <w:szCs w:val="28"/>
              </w:rPr>
              <w:t>總府諮詢</w:t>
            </w:r>
            <w:proofErr w:type="gramEnd"/>
            <w:r>
              <w:rPr>
                <w:rFonts w:ascii="標楷體" w:hint="eastAsia"/>
                <w:sz w:val="28"/>
                <w:szCs w:val="28"/>
              </w:rPr>
              <w:t>服務團</w:t>
            </w:r>
            <w:r w:rsidRPr="00390ABD">
              <w:rPr>
                <w:rFonts w:ascii="標楷體" w:hint="eastAsia"/>
                <w:sz w:val="28"/>
                <w:szCs w:val="28"/>
              </w:rPr>
              <w:t>李添旺校長</w:t>
            </w:r>
          </w:p>
        </w:tc>
      </w:tr>
      <w:tr w:rsidR="00B9224D" w:rsidRPr="00390ABD" w:rsidTr="00390ABD">
        <w:trPr>
          <w:trHeight w:val="724"/>
          <w:jc w:val="center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B9224D" w:rsidRPr="00390ABD" w:rsidRDefault="00B9224D" w:rsidP="00997E3A">
            <w:pPr>
              <w:pStyle w:val="2"/>
              <w:adjustRightInd w:val="0"/>
              <w:snapToGrid w:val="0"/>
              <w:spacing w:line="240" w:lineRule="atLeast"/>
              <w:ind w:left="0" w:firstLineChars="0" w:firstLine="0"/>
              <w:rPr>
                <w:rFonts w:ascii="標楷體"/>
                <w:sz w:val="28"/>
                <w:szCs w:val="28"/>
              </w:rPr>
            </w:pPr>
            <w:r w:rsidRPr="00390ABD">
              <w:rPr>
                <w:rFonts w:ascii="標楷體" w:hint="eastAsia"/>
                <w:sz w:val="28"/>
                <w:szCs w:val="28"/>
              </w:rPr>
              <w:t>賦歸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B9224D" w:rsidRPr="00390ABD" w:rsidRDefault="00B9224D" w:rsidP="00997E3A">
            <w:pPr>
              <w:pStyle w:val="2"/>
              <w:adjustRightInd w:val="0"/>
              <w:snapToGrid w:val="0"/>
              <w:spacing w:line="240" w:lineRule="atLeast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390ABD">
              <w:rPr>
                <w:rFonts w:ascii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hAnsi="標楷體" w:hint="eastAsia"/>
                <w:sz w:val="28"/>
                <w:szCs w:val="28"/>
              </w:rPr>
              <w:t>6</w:t>
            </w:r>
            <w:r w:rsidRPr="00390ABD">
              <w:rPr>
                <w:rFonts w:ascii="標楷體" w:hAnsi="標楷體" w:hint="eastAsia"/>
                <w:sz w:val="28"/>
                <w:szCs w:val="28"/>
              </w:rPr>
              <w:t>：30～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B9224D" w:rsidRDefault="00B9224D" w:rsidP="00997E3A">
            <w:pPr>
              <w:pStyle w:val="2"/>
              <w:adjustRightInd w:val="0"/>
              <w:snapToGrid w:val="0"/>
              <w:spacing w:line="240" w:lineRule="atLeast"/>
              <w:ind w:left="0" w:firstLineChars="0" w:firstLine="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長安國小</w:t>
            </w:r>
          </w:p>
          <w:p w:rsidR="00B9224D" w:rsidRPr="00390ABD" w:rsidRDefault="00B9224D" w:rsidP="00997E3A">
            <w:pPr>
              <w:pStyle w:val="2"/>
              <w:adjustRightInd w:val="0"/>
              <w:snapToGrid w:val="0"/>
              <w:spacing w:line="240" w:lineRule="atLeast"/>
              <w:ind w:left="0" w:firstLineChars="0" w:firstLine="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新南國小</w:t>
            </w:r>
          </w:p>
        </w:tc>
      </w:tr>
    </w:tbl>
    <w:p w:rsidR="00DD5E58" w:rsidRDefault="00DD5E58" w:rsidP="00C278FD">
      <w:pPr>
        <w:rPr>
          <w:rFonts w:ascii="標楷體" w:hAnsi="標楷體"/>
        </w:rPr>
      </w:pPr>
    </w:p>
    <w:sectPr w:rsidR="00DD5E58" w:rsidSect="004453AC">
      <w:pgSz w:w="11906" w:h="16838"/>
      <w:pgMar w:top="567" w:right="110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E29" w:rsidRDefault="00755E29" w:rsidP="00D02FF3">
      <w:r>
        <w:separator/>
      </w:r>
    </w:p>
  </w:endnote>
  <w:endnote w:type="continuationSeparator" w:id="0">
    <w:p w:rsidR="00755E29" w:rsidRDefault="00755E29" w:rsidP="00D0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E29" w:rsidRDefault="00755E29" w:rsidP="00D02FF3">
      <w:r>
        <w:separator/>
      </w:r>
    </w:p>
  </w:footnote>
  <w:footnote w:type="continuationSeparator" w:id="0">
    <w:p w:rsidR="00755E29" w:rsidRDefault="00755E29" w:rsidP="00D02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F05"/>
    <w:multiLevelType w:val="hybridMultilevel"/>
    <w:tmpl w:val="6C2425FE"/>
    <w:lvl w:ilvl="0" w:tplc="BB1A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EB4F1A"/>
    <w:multiLevelType w:val="hybridMultilevel"/>
    <w:tmpl w:val="CE2ABD46"/>
    <w:lvl w:ilvl="0" w:tplc="0409000F">
      <w:start w:val="1"/>
      <w:numFmt w:val="decimal"/>
      <w:lvlText w:val="%1."/>
      <w:lvlJc w:val="left"/>
      <w:pPr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">
    <w:nsid w:val="4DF32C7D"/>
    <w:multiLevelType w:val="hybridMultilevel"/>
    <w:tmpl w:val="E76EF2AA"/>
    <w:lvl w:ilvl="0" w:tplc="9AE2495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">
    <w:nsid w:val="54A74821"/>
    <w:multiLevelType w:val="hybridMultilevel"/>
    <w:tmpl w:val="888AB70C"/>
    <w:lvl w:ilvl="0" w:tplc="B26678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B8654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F0C41C7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EFA3D85"/>
    <w:multiLevelType w:val="hybridMultilevel"/>
    <w:tmpl w:val="5986F7EA"/>
    <w:lvl w:ilvl="0" w:tplc="F41C9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6A1493E"/>
    <w:multiLevelType w:val="hybridMultilevel"/>
    <w:tmpl w:val="51C66DEA"/>
    <w:lvl w:ilvl="0" w:tplc="F41C9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9D9"/>
    <w:rsid w:val="0003502D"/>
    <w:rsid w:val="00061C4C"/>
    <w:rsid w:val="00064E68"/>
    <w:rsid w:val="0009513F"/>
    <w:rsid w:val="000C2E93"/>
    <w:rsid w:val="000C4CD3"/>
    <w:rsid w:val="000E2665"/>
    <w:rsid w:val="000F07AB"/>
    <w:rsid w:val="00143125"/>
    <w:rsid w:val="00150AD1"/>
    <w:rsid w:val="00176B34"/>
    <w:rsid w:val="002518E2"/>
    <w:rsid w:val="002838BE"/>
    <w:rsid w:val="002A6EFC"/>
    <w:rsid w:val="00383E02"/>
    <w:rsid w:val="00390ABD"/>
    <w:rsid w:val="004335CF"/>
    <w:rsid w:val="00437FEA"/>
    <w:rsid w:val="004453AC"/>
    <w:rsid w:val="00464EFC"/>
    <w:rsid w:val="004972C5"/>
    <w:rsid w:val="004A6192"/>
    <w:rsid w:val="004B1E94"/>
    <w:rsid w:val="004B4013"/>
    <w:rsid w:val="004C49D9"/>
    <w:rsid w:val="004E645D"/>
    <w:rsid w:val="0051203A"/>
    <w:rsid w:val="00530E1B"/>
    <w:rsid w:val="005413DA"/>
    <w:rsid w:val="00545E12"/>
    <w:rsid w:val="00552509"/>
    <w:rsid w:val="00586BBA"/>
    <w:rsid w:val="00591E2E"/>
    <w:rsid w:val="005978C6"/>
    <w:rsid w:val="005D713B"/>
    <w:rsid w:val="006023B0"/>
    <w:rsid w:val="00612849"/>
    <w:rsid w:val="0062716F"/>
    <w:rsid w:val="00671A87"/>
    <w:rsid w:val="006C65DD"/>
    <w:rsid w:val="006E7A10"/>
    <w:rsid w:val="006F450A"/>
    <w:rsid w:val="007111E4"/>
    <w:rsid w:val="007175E1"/>
    <w:rsid w:val="007234EA"/>
    <w:rsid w:val="00736DE6"/>
    <w:rsid w:val="00755E29"/>
    <w:rsid w:val="00755F5D"/>
    <w:rsid w:val="00756D3E"/>
    <w:rsid w:val="0077019A"/>
    <w:rsid w:val="00770AEF"/>
    <w:rsid w:val="007A616C"/>
    <w:rsid w:val="007C75E6"/>
    <w:rsid w:val="007F43A8"/>
    <w:rsid w:val="0080130A"/>
    <w:rsid w:val="008723D9"/>
    <w:rsid w:val="008A0BB3"/>
    <w:rsid w:val="008A2FBD"/>
    <w:rsid w:val="0094536F"/>
    <w:rsid w:val="009708D8"/>
    <w:rsid w:val="00977379"/>
    <w:rsid w:val="009C4AE3"/>
    <w:rsid w:val="009E7CAD"/>
    <w:rsid w:val="009F0022"/>
    <w:rsid w:val="00A23565"/>
    <w:rsid w:val="00A35AF5"/>
    <w:rsid w:val="00AB5070"/>
    <w:rsid w:val="00AB5CB4"/>
    <w:rsid w:val="00AC7E4E"/>
    <w:rsid w:val="00AD3534"/>
    <w:rsid w:val="00AD5D49"/>
    <w:rsid w:val="00AD6CC3"/>
    <w:rsid w:val="00AE04EC"/>
    <w:rsid w:val="00B51FFD"/>
    <w:rsid w:val="00B60290"/>
    <w:rsid w:val="00B662C8"/>
    <w:rsid w:val="00B663F8"/>
    <w:rsid w:val="00B9224D"/>
    <w:rsid w:val="00BC6185"/>
    <w:rsid w:val="00C17831"/>
    <w:rsid w:val="00C278FD"/>
    <w:rsid w:val="00C3381E"/>
    <w:rsid w:val="00C62C99"/>
    <w:rsid w:val="00C64B0B"/>
    <w:rsid w:val="00C8188F"/>
    <w:rsid w:val="00D02FF3"/>
    <w:rsid w:val="00D06908"/>
    <w:rsid w:val="00D42989"/>
    <w:rsid w:val="00D569FA"/>
    <w:rsid w:val="00D578FB"/>
    <w:rsid w:val="00DD5E58"/>
    <w:rsid w:val="00DE7593"/>
    <w:rsid w:val="00E025BF"/>
    <w:rsid w:val="00E171A9"/>
    <w:rsid w:val="00E416C0"/>
    <w:rsid w:val="00E71D57"/>
    <w:rsid w:val="00EA6ACF"/>
    <w:rsid w:val="00EB1A7D"/>
    <w:rsid w:val="00EB2B46"/>
    <w:rsid w:val="00EF00E5"/>
    <w:rsid w:val="00F05EF8"/>
    <w:rsid w:val="00F25FDE"/>
    <w:rsid w:val="00F609EF"/>
    <w:rsid w:val="00F81ABA"/>
    <w:rsid w:val="00F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3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63F8"/>
    <w:pPr>
      <w:ind w:left="1608" w:hangingChars="670" w:hanging="1608"/>
    </w:pPr>
  </w:style>
  <w:style w:type="paragraph" w:styleId="a4">
    <w:name w:val="Note Heading"/>
    <w:basedOn w:val="a"/>
    <w:next w:val="a"/>
    <w:rsid w:val="00B663F8"/>
    <w:pPr>
      <w:jc w:val="center"/>
    </w:pPr>
  </w:style>
  <w:style w:type="paragraph" w:styleId="a5">
    <w:name w:val="Closing"/>
    <w:basedOn w:val="a"/>
    <w:rsid w:val="00B663F8"/>
    <w:pPr>
      <w:ind w:leftChars="1800" w:left="100"/>
    </w:pPr>
  </w:style>
  <w:style w:type="paragraph" w:styleId="a6">
    <w:name w:val="Balloon Text"/>
    <w:basedOn w:val="a"/>
    <w:semiHidden/>
    <w:rsid w:val="00B663F8"/>
    <w:rPr>
      <w:rFonts w:ascii="Arial" w:hAnsi="Arial"/>
      <w:sz w:val="18"/>
      <w:szCs w:val="18"/>
    </w:rPr>
  </w:style>
  <w:style w:type="paragraph" w:styleId="2">
    <w:name w:val="Body Text Indent 2"/>
    <w:basedOn w:val="a"/>
    <w:rsid w:val="00B663F8"/>
    <w:pPr>
      <w:ind w:left="2144" w:hangingChars="670" w:hanging="2144"/>
    </w:pPr>
    <w:rPr>
      <w:rFonts w:eastAsia="標楷體"/>
      <w:sz w:val="32"/>
    </w:rPr>
  </w:style>
  <w:style w:type="table" w:styleId="a7">
    <w:name w:val="Table Grid"/>
    <w:basedOn w:val="a1"/>
    <w:rsid w:val="00C1783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143125"/>
    <w:rPr>
      <w:color w:val="0000FF"/>
      <w:u w:val="single"/>
    </w:rPr>
  </w:style>
  <w:style w:type="paragraph" w:styleId="a9">
    <w:name w:val="header"/>
    <w:basedOn w:val="a"/>
    <w:link w:val="aa"/>
    <w:rsid w:val="00D02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D02FF3"/>
    <w:rPr>
      <w:kern w:val="2"/>
    </w:rPr>
  </w:style>
  <w:style w:type="paragraph" w:styleId="ab">
    <w:name w:val="footer"/>
    <w:basedOn w:val="a"/>
    <w:link w:val="ac"/>
    <w:rsid w:val="00D02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D02FF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learning.tn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1110</Words>
  <Characters>237</Characters>
  <Application>Microsoft Office Word</Application>
  <DocSecurity>0</DocSecurity>
  <Lines>1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屏東縣辦理學校層級調整外縣參訪實施計劃</dc:title>
  <dc:creator>user</dc:creator>
  <cp:lastModifiedBy>user</cp:lastModifiedBy>
  <cp:revision>6</cp:revision>
  <cp:lastPrinted>2006-09-06T06:47:00Z</cp:lastPrinted>
  <dcterms:created xsi:type="dcterms:W3CDTF">2016-10-07T05:14:00Z</dcterms:created>
  <dcterms:modified xsi:type="dcterms:W3CDTF">2016-10-09T04:30:00Z</dcterms:modified>
</cp:coreProperties>
</file>