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9E653" w14:textId="78138DFE" w:rsidR="00BB5CEF" w:rsidRPr="00460BBC" w:rsidRDefault="00584158" w:rsidP="0019289D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C48088" wp14:editId="0D838FF1">
                <wp:simplePos x="0" y="0"/>
                <wp:positionH relativeFrom="column">
                  <wp:posOffset>5991225</wp:posOffset>
                </wp:positionH>
                <wp:positionV relativeFrom="paragraph">
                  <wp:posOffset>9525</wp:posOffset>
                </wp:positionV>
                <wp:extent cx="657225" cy="285750"/>
                <wp:effectExtent l="9525" t="9525" r="9525" b="9525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15BA3" w14:textId="77777777" w:rsidR="00584158" w:rsidRDefault="00584158" w:rsidP="00584158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48088" id="矩形 1" o:spid="_x0000_s1026" style="position:absolute;left:0;text-align:left;margin-left:471.75pt;margin-top:.75pt;width:51.7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">
                <v:textbox>
                  <w:txbxContent>
                    <w:p w14:paraId="10A15BA3" w14:textId="77777777" w:rsidR="00584158" w:rsidRDefault="00584158" w:rsidP="00584158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6401BB" w:rsidRPr="00460BBC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</w:t>
      </w:r>
      <w:r w:rsidR="00DF2B64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</w:t>
      </w:r>
      <w:r w:rsidR="006401BB" w:rsidRPr="00460BBC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</w:t>
      </w:r>
      <w:r w:rsidR="00842598" w:rsidRPr="00460BBC">
        <w:rPr>
          <w:rFonts w:ascii="標楷體" w:eastAsia="標楷體" w:hAnsi="標楷體" w:hint="eastAsia"/>
          <w:b/>
          <w:sz w:val="28"/>
          <w:szCs w:val="28"/>
        </w:rPr>
        <w:t>國民小學/幼兒園(</w:t>
      </w:r>
      <w:r w:rsidR="006401BB" w:rsidRPr="00460BBC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</w:t>
      </w:r>
      <w:r w:rsidR="00842598" w:rsidRPr="00460BBC">
        <w:rPr>
          <w:rFonts w:ascii="標楷體" w:eastAsia="標楷體" w:hAnsi="標楷體" w:hint="eastAsia"/>
          <w:b/>
          <w:sz w:val="28"/>
          <w:szCs w:val="28"/>
        </w:rPr>
        <w:t>分校/分班)</w:t>
      </w:r>
      <w:r w:rsidR="00921344" w:rsidRPr="00460BBC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14:paraId="1735C603" w14:textId="06D52C6C" w:rsidR="00771BF2" w:rsidRPr="00460BBC" w:rsidRDefault="006401BB" w:rsidP="0019289D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192B14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 xml:space="preserve"> </w:t>
      </w:r>
      <w:r w:rsidR="003377C9" w:rsidRPr="00192B14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 xml:space="preserve">     </w:t>
      </w:r>
      <w:r w:rsidR="003377C9" w:rsidRPr="00192B14">
        <w:rPr>
          <w:rFonts w:ascii="標楷體" w:eastAsia="標楷體" w:hAnsi="標楷體" w:hint="eastAsia"/>
          <w:b/>
          <w:color w:val="FF0000"/>
          <w:sz w:val="16"/>
          <w:szCs w:val="16"/>
          <w:u w:val="single"/>
        </w:rPr>
        <w:t xml:space="preserve"> </w:t>
      </w:r>
      <w:r w:rsidRPr="00192B14">
        <w:rPr>
          <w:rFonts w:ascii="標楷體" w:eastAsia="標楷體" w:hAnsi="標楷體" w:hint="eastAsia"/>
          <w:b/>
          <w:color w:val="FF0000"/>
          <w:sz w:val="16"/>
          <w:szCs w:val="16"/>
          <w:u w:val="single"/>
        </w:rPr>
        <w:t xml:space="preserve"> </w:t>
      </w:r>
      <w:r w:rsidR="00DF2B64" w:rsidRPr="00192B14">
        <w:rPr>
          <w:rFonts w:ascii="標楷體" w:eastAsia="標楷體" w:hAnsi="標楷體" w:hint="eastAsia"/>
          <w:b/>
          <w:color w:val="FF0000"/>
          <w:sz w:val="16"/>
          <w:szCs w:val="16"/>
          <w:u w:val="single"/>
        </w:rPr>
        <w:t>(</w:t>
      </w:r>
      <w:r w:rsidR="00DF2B64">
        <w:rPr>
          <w:rFonts w:ascii="標楷體" w:eastAsia="標楷體" w:hAnsi="標楷體" w:hint="eastAsia"/>
          <w:b/>
          <w:color w:val="FF0000"/>
          <w:sz w:val="16"/>
          <w:szCs w:val="16"/>
          <w:u w:val="single"/>
        </w:rPr>
        <w:t>遊戲場名稱)</w:t>
      </w:r>
      <w:r w:rsidR="00F932B2">
        <w:rPr>
          <w:rFonts w:ascii="標楷體" w:eastAsia="標楷體" w:hAnsi="標楷體" w:hint="eastAsia"/>
          <w:b/>
          <w:sz w:val="28"/>
          <w:szCs w:val="28"/>
        </w:rPr>
        <w:t>兒童遊戲場</w:t>
      </w:r>
      <w:r w:rsidR="00F822EC">
        <w:rPr>
          <w:rFonts w:ascii="標楷體" w:eastAsia="標楷體" w:hAnsi="標楷體" w:hint="eastAsia"/>
          <w:b/>
          <w:sz w:val="28"/>
          <w:szCs w:val="28"/>
        </w:rPr>
        <w:t>設施</w:t>
      </w:r>
      <w:r w:rsidR="00AB7917" w:rsidRPr="00460BBC">
        <w:rPr>
          <w:rFonts w:ascii="標楷體" w:eastAsia="標楷體" w:hAnsi="標楷體" w:hint="eastAsia"/>
          <w:b/>
          <w:sz w:val="28"/>
          <w:szCs w:val="28"/>
        </w:rPr>
        <w:t>自主檢查表</w:t>
      </w:r>
      <w:r w:rsidR="001C0EB5" w:rsidRPr="00D34D6B">
        <w:rPr>
          <w:rFonts w:ascii="標楷體" w:eastAsia="標楷體" w:hAnsi="標楷體" w:hint="eastAsia"/>
          <w:b/>
          <w:sz w:val="16"/>
          <w:szCs w:val="16"/>
        </w:rPr>
        <w:t>(110.12.23版)</w:t>
      </w:r>
    </w:p>
    <w:p w14:paraId="04FA1BFD" w14:textId="77777777" w:rsidR="00AB7917" w:rsidRPr="00771BF2" w:rsidRDefault="008F3FEA" w:rsidP="0019289D">
      <w:pPr>
        <w:spacing w:line="400" w:lineRule="exact"/>
        <w:jc w:val="center"/>
        <w:rPr>
          <w:rFonts w:ascii="標楷體" w:eastAsia="標楷體" w:hAnsi="標楷體"/>
          <w:color w:val="FF0000"/>
          <w:sz w:val="20"/>
          <w:szCs w:val="20"/>
        </w:rPr>
      </w:pPr>
      <w:r w:rsidRPr="00771BF2">
        <w:rPr>
          <w:rFonts w:ascii="標楷體" w:eastAsia="標楷體" w:hAnsi="標楷體" w:hint="eastAsia"/>
          <w:color w:val="FF0000"/>
          <w:sz w:val="20"/>
          <w:szCs w:val="20"/>
        </w:rPr>
        <w:t>(</w:t>
      </w:r>
      <w:r w:rsidR="009F3EDD" w:rsidRPr="00771BF2">
        <w:rPr>
          <w:rFonts w:ascii="標楷體" w:eastAsia="標楷體" w:hAnsi="標楷體" w:hint="eastAsia"/>
          <w:color w:val="FF0000"/>
          <w:sz w:val="20"/>
          <w:szCs w:val="20"/>
        </w:rPr>
        <w:t>本表</w:t>
      </w:r>
      <w:r w:rsidR="007F5FBB" w:rsidRPr="00771BF2">
        <w:rPr>
          <w:rFonts w:ascii="標楷體" w:eastAsia="標楷體" w:hAnsi="標楷體" w:hint="eastAsia"/>
          <w:color w:val="FF0000"/>
          <w:sz w:val="20"/>
          <w:szCs w:val="20"/>
        </w:rPr>
        <w:t>由遊戲場管理人員填寫，</w:t>
      </w:r>
      <w:r w:rsidR="009F3EDD" w:rsidRPr="00771BF2">
        <w:rPr>
          <w:rFonts w:ascii="標楷體" w:eastAsia="標楷體" w:hAnsi="標楷體" w:hint="eastAsia"/>
          <w:color w:val="FF0000"/>
          <w:sz w:val="20"/>
          <w:szCs w:val="20"/>
        </w:rPr>
        <w:t>1區需填寫1</w:t>
      </w:r>
      <w:r w:rsidRPr="00771BF2">
        <w:rPr>
          <w:rFonts w:ascii="標楷體" w:eastAsia="標楷體" w:hAnsi="標楷體" w:hint="eastAsia"/>
          <w:color w:val="FF0000"/>
          <w:sz w:val="20"/>
          <w:szCs w:val="20"/>
        </w:rPr>
        <w:t>份)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8379E8" w14:paraId="6AC1C485" w14:textId="77777777" w:rsidTr="002233C1">
        <w:trPr>
          <w:jc w:val="center"/>
        </w:trPr>
        <w:tc>
          <w:tcPr>
            <w:tcW w:w="9922" w:type="dxa"/>
          </w:tcPr>
          <w:p w14:paraId="0A10638C" w14:textId="77777777" w:rsidR="008379E8" w:rsidRPr="00D473E9" w:rsidRDefault="008379E8" w:rsidP="00C074E3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填表說明：</w:t>
            </w:r>
          </w:p>
          <w:p w14:paraId="31C7B2E6" w14:textId="77777777" w:rsidR="008379E8" w:rsidRPr="00D473E9" w:rsidRDefault="008379E8" w:rsidP="00C074E3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一、依據兒童遊戲場設施安全管理規範，管理人員應辦理下列事項：</w:t>
            </w:r>
          </w:p>
          <w:p w14:paraId="5526EE81" w14:textId="77777777" w:rsidR="008379E8" w:rsidRPr="00D473E9" w:rsidRDefault="008379E8" w:rsidP="00C074E3">
            <w:pPr>
              <w:spacing w:line="380" w:lineRule="exact"/>
              <w:ind w:leftChars="200" w:left="1133" w:hangingChars="272" w:hanging="653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（一）於開放使用期間，每日進行遊戲場及設施目測檢查工作，發現有不安全情事，應立即進行維修保養工作。</w:t>
            </w:r>
          </w:p>
          <w:p w14:paraId="5198B99B" w14:textId="77777777" w:rsidR="008379E8" w:rsidRPr="00D473E9" w:rsidRDefault="008379E8" w:rsidP="00C074E3">
            <w:pPr>
              <w:spacing w:line="380" w:lineRule="exact"/>
              <w:ind w:leftChars="200" w:left="1133" w:hangingChars="272" w:hanging="653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（二）</w:t>
            </w:r>
            <w:r w:rsidRPr="00CC12AF">
              <w:rPr>
                <w:rFonts w:ascii="標楷體" w:eastAsia="標楷體" w:hAnsi="標楷體" w:hint="eastAsia"/>
                <w:color w:val="000000" w:themeColor="text1"/>
                <w:szCs w:val="24"/>
              </w:rPr>
              <w:t>應每月定期依本表進行遊戲場及設施檢查工作</w:t>
            </w:r>
            <w:r w:rsidRPr="00D473E9">
              <w:rPr>
                <w:rFonts w:ascii="標楷體" w:eastAsia="標楷體" w:hAnsi="標楷體" w:hint="eastAsia"/>
                <w:szCs w:val="24"/>
              </w:rPr>
              <w:t>，並填表存放管理單位備查，其保存期限為 5 年。</w:t>
            </w:r>
          </w:p>
          <w:p w14:paraId="6B155AFA" w14:textId="77777777" w:rsidR="008379E8" w:rsidRPr="00D473E9" w:rsidRDefault="008379E8" w:rsidP="00C074E3">
            <w:pPr>
              <w:spacing w:line="380" w:lineRule="exact"/>
              <w:ind w:left="425" w:hangingChars="177" w:hanging="425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二、檢查項目第 4</w:t>
            </w:r>
            <w:r w:rsidR="009F3EDD">
              <w:rPr>
                <w:rFonts w:ascii="標楷體" w:eastAsia="標楷體" w:hAnsi="標楷體" w:hint="eastAsia"/>
                <w:szCs w:val="24"/>
              </w:rPr>
              <w:t>-9</w:t>
            </w:r>
            <w:r w:rsidRPr="00D473E9">
              <w:rPr>
                <w:rFonts w:ascii="標楷體" w:eastAsia="標楷體" w:hAnsi="標楷體" w:hint="eastAsia"/>
                <w:szCs w:val="24"/>
              </w:rPr>
              <w:t xml:space="preserve"> 項至第</w:t>
            </w:r>
            <w:r w:rsidR="009F3EDD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D07AB2">
              <w:rPr>
                <w:rFonts w:ascii="標楷體" w:eastAsia="標楷體" w:hAnsi="標楷體" w:hint="eastAsia"/>
                <w:szCs w:val="24"/>
              </w:rPr>
              <w:t>16-18</w:t>
            </w:r>
            <w:r w:rsidRPr="00D473E9">
              <w:rPr>
                <w:rFonts w:ascii="標楷體" w:eastAsia="標楷體" w:hAnsi="標楷體" w:hint="eastAsia"/>
                <w:szCs w:val="24"/>
              </w:rPr>
              <w:t xml:space="preserve"> 項，請逐一檢查個別遊樂設施是否符合安全檢查應注意事項。如果未符合，請於「否」欄下填寫遊樂設施名稱，並填寫「待改進或檢修事項」，再俟修繕後填寫「複檢日期及結果」</w:t>
            </w:r>
            <w:r w:rsidR="009F3EDD">
              <w:rPr>
                <w:rFonts w:ascii="標楷體" w:eastAsia="標楷體" w:hAnsi="標楷體" w:hint="eastAsia"/>
                <w:szCs w:val="24"/>
              </w:rPr>
              <w:t>，如遊戲場或設施無損壞情況，應該選不適用／無該項目。</w:t>
            </w:r>
          </w:p>
          <w:p w14:paraId="2D5029B3" w14:textId="77777777" w:rsidR="008379E8" w:rsidRPr="00D473E9" w:rsidRDefault="008379E8" w:rsidP="00C074E3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三、本表 6.名詞定義如下：</w:t>
            </w:r>
          </w:p>
          <w:p w14:paraId="775C7BAF" w14:textId="77777777" w:rsidR="008379E8" w:rsidRPr="00D473E9" w:rsidRDefault="008379E8" w:rsidP="00C074E3">
            <w:pPr>
              <w:spacing w:line="380" w:lineRule="exact"/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（一）組件：包括蹺蹺板緩衝用的輪胎或彈簧裝置、組合遊具的把手等。</w:t>
            </w:r>
          </w:p>
          <w:p w14:paraId="3201E99A" w14:textId="77777777" w:rsidR="008379E8" w:rsidRPr="00D473E9" w:rsidRDefault="008379E8" w:rsidP="00C074E3">
            <w:pPr>
              <w:spacing w:line="380" w:lineRule="exact"/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（二）扣件：如螺栓、螺帽、扣環等。</w:t>
            </w:r>
          </w:p>
          <w:p w14:paraId="0E6B8AB2" w14:textId="77777777" w:rsidR="008379E8" w:rsidRPr="00D473E9" w:rsidRDefault="008379E8" w:rsidP="00C074E3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四、本表 8.遊戲設施材料外觀耗損狀態，其材料表面的缺失如下：</w:t>
            </w:r>
          </w:p>
          <w:p w14:paraId="4EB488A8" w14:textId="77777777" w:rsidR="008379E8" w:rsidRPr="00D473E9" w:rsidRDefault="008379E8" w:rsidP="00C074E3">
            <w:pPr>
              <w:spacing w:line="380" w:lineRule="exact"/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（一）金屬：嚴重的鏽蝕、破損。</w:t>
            </w:r>
          </w:p>
          <w:p w14:paraId="7EEB857F" w14:textId="77777777" w:rsidR="008379E8" w:rsidRPr="00D473E9" w:rsidRDefault="008379E8" w:rsidP="00C074E3">
            <w:pPr>
              <w:spacing w:line="380" w:lineRule="exact"/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（二）木料：變形、翹曲、斷裂、過大的裂痕。</w:t>
            </w:r>
          </w:p>
          <w:p w14:paraId="2C6D4BA1" w14:textId="77777777" w:rsidR="008379E8" w:rsidRPr="00D473E9" w:rsidRDefault="008379E8" w:rsidP="00C074E3">
            <w:pPr>
              <w:spacing w:line="380" w:lineRule="exact"/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（三）塑膠：破損、多處明顯裂紋、明顯褪色。</w:t>
            </w:r>
          </w:p>
          <w:p w14:paraId="77FB27F1" w14:textId="77777777" w:rsidR="009F3EDD" w:rsidRDefault="008379E8" w:rsidP="00C074E3">
            <w:pPr>
              <w:spacing w:line="380" w:lineRule="exact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五、本表</w:t>
            </w:r>
            <w:r w:rsidR="009F3EDD">
              <w:rPr>
                <w:rFonts w:ascii="標楷體" w:eastAsia="標楷體" w:hAnsi="標楷體" w:hint="eastAsia"/>
                <w:szCs w:val="24"/>
              </w:rPr>
              <w:t>10.室內遊戲場沙池定期消毒方式，如室外曝曬、紫外線光照射或灑上一層適量光觸媒沙等方式，以達到初步殺菌的功效。</w:t>
            </w:r>
          </w:p>
          <w:p w14:paraId="79383B30" w14:textId="77777777" w:rsidR="009F3EDD" w:rsidRDefault="009F3EDD" w:rsidP="00C074E3">
            <w:pPr>
              <w:spacing w:line="380" w:lineRule="exact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六、本表</w:t>
            </w:r>
            <w:r w:rsidR="00C074E3">
              <w:rPr>
                <w:rFonts w:ascii="標楷體" w:eastAsia="標楷體" w:hAnsi="標楷體" w:hint="eastAsia"/>
                <w:szCs w:val="24"/>
              </w:rPr>
              <w:t>15</w:t>
            </w:r>
            <w:r>
              <w:rPr>
                <w:rFonts w:ascii="標楷體" w:eastAsia="標楷體" w:hAnsi="標楷體" w:hint="eastAsia"/>
                <w:szCs w:val="24"/>
              </w:rPr>
              <w:t>.消毒注意事項如下</w:t>
            </w:r>
            <w:r>
              <w:rPr>
                <w:rFonts w:ascii="新細明體" w:eastAsia="新細明體" w:hAnsi="新細明體" w:hint="eastAsia"/>
                <w:szCs w:val="24"/>
              </w:rPr>
              <w:t>：</w:t>
            </w:r>
          </w:p>
          <w:p w14:paraId="7D439D57" w14:textId="77777777" w:rsidR="008379E8" w:rsidRPr="00D473E9" w:rsidRDefault="008379E8" w:rsidP="00C074E3">
            <w:pPr>
              <w:spacing w:line="380" w:lineRule="exact"/>
              <w:ind w:leftChars="200" w:left="1133" w:hangingChars="272" w:hanging="653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（一）ppm：為 parts per million（百萬分率）之縮寫，500 ppm 表示為百萬分之五百，即 0.05%。</w:t>
            </w:r>
          </w:p>
          <w:p w14:paraId="25F80B04" w14:textId="77777777" w:rsidR="008379E8" w:rsidRPr="00D473E9" w:rsidRDefault="009F3EDD" w:rsidP="00C074E3">
            <w:pPr>
              <w:spacing w:line="380" w:lineRule="exact"/>
              <w:ind w:leftChars="200" w:left="1133" w:hangingChars="272" w:hanging="65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（二）</w:t>
            </w:r>
            <w:r w:rsidR="008379E8" w:rsidRPr="00D473E9">
              <w:rPr>
                <w:rFonts w:ascii="標楷體" w:eastAsia="標楷體" w:hAnsi="標楷體" w:hint="eastAsia"/>
                <w:szCs w:val="24"/>
              </w:rPr>
              <w:t>配製注意事項：市售家庭用含氯漂白水濃度一般在</w:t>
            </w:r>
            <w:r w:rsidR="008379E8" w:rsidRPr="00D473E9">
              <w:rPr>
                <w:rFonts w:ascii="標楷體" w:eastAsia="標楷體" w:hAnsi="標楷體"/>
                <w:szCs w:val="24"/>
              </w:rPr>
              <w:t>5</w:t>
            </w:r>
            <w:r w:rsidR="008379E8" w:rsidRPr="00D473E9">
              <w:rPr>
                <w:rFonts w:ascii="標楷體" w:eastAsia="標楷體" w:hAnsi="標楷體" w:hint="eastAsia"/>
                <w:szCs w:val="24"/>
              </w:rPr>
              <w:t>至</w:t>
            </w:r>
            <w:r w:rsidR="008379E8" w:rsidRPr="00D473E9">
              <w:rPr>
                <w:rFonts w:ascii="標楷體" w:eastAsia="標楷體" w:hAnsi="標楷體"/>
                <w:szCs w:val="24"/>
              </w:rPr>
              <w:t>6%</w:t>
            </w:r>
            <w:r w:rsidR="008379E8" w:rsidRPr="00D473E9">
              <w:rPr>
                <w:rFonts w:ascii="標楷體" w:eastAsia="標楷體" w:hAnsi="標楷體" w:hint="eastAsia"/>
                <w:szCs w:val="24"/>
              </w:rPr>
              <w:t>，原則上經清水稀釋</w:t>
            </w:r>
            <w:r w:rsidR="008379E8" w:rsidRPr="00D473E9">
              <w:rPr>
                <w:rFonts w:ascii="標楷體" w:eastAsia="標楷體" w:hAnsi="標楷體"/>
                <w:szCs w:val="24"/>
              </w:rPr>
              <w:t xml:space="preserve"> 100 </w:t>
            </w:r>
            <w:r w:rsidR="008379E8" w:rsidRPr="00D473E9">
              <w:rPr>
                <w:rFonts w:ascii="標楷體" w:eastAsia="標楷體" w:hAnsi="標楷體" w:hint="eastAsia"/>
                <w:szCs w:val="24"/>
              </w:rPr>
              <w:t>倍（例如取</w:t>
            </w:r>
            <w:r w:rsidR="008379E8" w:rsidRPr="00D473E9">
              <w:rPr>
                <w:rFonts w:ascii="標楷體" w:eastAsia="標楷體" w:hAnsi="標楷體"/>
                <w:szCs w:val="24"/>
              </w:rPr>
              <w:t xml:space="preserve"> 10 c.c.</w:t>
            </w:r>
            <w:r w:rsidR="008379E8" w:rsidRPr="00D473E9">
              <w:rPr>
                <w:rFonts w:ascii="標楷體" w:eastAsia="標楷體" w:hAnsi="標楷體" w:hint="eastAsia"/>
                <w:szCs w:val="24"/>
              </w:rPr>
              <w:t>市售家庭用漂白水加入</w:t>
            </w:r>
            <w:r w:rsidR="008379E8" w:rsidRPr="00D473E9">
              <w:rPr>
                <w:rFonts w:ascii="標楷體" w:eastAsia="標楷體" w:hAnsi="標楷體"/>
                <w:szCs w:val="24"/>
              </w:rPr>
              <w:t>1</w:t>
            </w:r>
            <w:r w:rsidR="008379E8" w:rsidRPr="00D473E9">
              <w:rPr>
                <w:rFonts w:ascii="標楷體" w:eastAsia="標楷體" w:hAnsi="標楷體" w:hint="eastAsia"/>
                <w:szCs w:val="24"/>
              </w:rPr>
              <w:t>公升之自來水）即可做為消毒之用，亦得視所取得之漂白水濃度調整稀釋比例。</w:t>
            </w:r>
            <w:r>
              <w:rPr>
                <w:rFonts w:ascii="標楷體" w:eastAsia="標楷體" w:hAnsi="標楷體" w:hint="eastAsia"/>
                <w:szCs w:val="24"/>
              </w:rPr>
              <w:t>配製</w:t>
            </w:r>
            <w:r w:rsidR="008379E8" w:rsidRPr="00D473E9">
              <w:rPr>
                <w:rFonts w:ascii="標楷體" w:eastAsia="標楷體" w:hAnsi="標楷體" w:hint="eastAsia"/>
                <w:szCs w:val="24"/>
              </w:rPr>
              <w:t>時應於通風良好處，並視需要配戴目鏡、口罩、橡膠手套或防水圍裙等防護衣物。</w:t>
            </w:r>
            <w:r>
              <w:rPr>
                <w:rFonts w:ascii="標楷體" w:eastAsia="標楷體" w:hAnsi="標楷體" w:hint="eastAsia"/>
                <w:szCs w:val="24"/>
              </w:rPr>
              <w:t>稀釋後之漂白水配製後</w:t>
            </w:r>
            <w:r w:rsidR="008379E8" w:rsidRPr="00D473E9">
              <w:rPr>
                <w:rFonts w:ascii="標楷體" w:eastAsia="標楷體" w:hAnsi="標楷體" w:hint="eastAsia"/>
                <w:szCs w:val="24"/>
              </w:rPr>
              <w:t>應加蓋保存於陰暗處並盡早使用，而未使用的部分在</w:t>
            </w:r>
            <w:r w:rsidR="008379E8" w:rsidRPr="00D473E9">
              <w:rPr>
                <w:rFonts w:ascii="標楷體" w:eastAsia="標楷體" w:hAnsi="標楷體"/>
                <w:szCs w:val="24"/>
              </w:rPr>
              <w:t xml:space="preserve"> 24 </w:t>
            </w:r>
            <w:r w:rsidR="008379E8" w:rsidRPr="00D473E9">
              <w:rPr>
                <w:rFonts w:ascii="標楷體" w:eastAsia="標楷體" w:hAnsi="標楷體" w:hint="eastAsia"/>
                <w:szCs w:val="24"/>
              </w:rPr>
              <w:t>小時之後應丟棄。此外，漂白水勿與其他家用清潔劑一併或混合使用，以防降低消毒功能及產生化學作用。</w:t>
            </w:r>
          </w:p>
          <w:p w14:paraId="37CB6E66" w14:textId="77777777" w:rsidR="008379E8" w:rsidRDefault="008379E8" w:rsidP="00C074E3">
            <w:pPr>
              <w:spacing w:line="380" w:lineRule="exact"/>
              <w:ind w:leftChars="200" w:left="1133" w:hangingChars="272" w:hanging="653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（三）使用注意事項：在進行消毒時，需注意通風及適當穿戴防護衣物，擦拭消毒的接觸時間建議超過10分鐘，浸泡消毒的接觸時間則建議超過</w:t>
            </w:r>
            <w:r w:rsidRPr="00D473E9">
              <w:rPr>
                <w:rFonts w:ascii="標楷體" w:eastAsia="標楷體" w:hAnsi="標楷體"/>
                <w:szCs w:val="24"/>
              </w:rPr>
              <w:t>30</w:t>
            </w:r>
            <w:r w:rsidRPr="00D473E9">
              <w:rPr>
                <w:rFonts w:ascii="標楷體" w:eastAsia="標楷體" w:hAnsi="標楷體" w:hint="eastAsia"/>
                <w:szCs w:val="24"/>
              </w:rPr>
              <w:t>分鐘，之後可再以清水清洗或擦拭後晾乾，以降低異味。</w:t>
            </w:r>
          </w:p>
          <w:p w14:paraId="1256FFA5" w14:textId="77777777" w:rsidR="003377C9" w:rsidRDefault="003377C9" w:rsidP="00C074E3">
            <w:pPr>
              <w:spacing w:line="380" w:lineRule="exact"/>
              <w:ind w:leftChars="200" w:left="1133" w:hangingChars="272" w:hanging="653"/>
              <w:rPr>
                <w:rFonts w:ascii="標楷體" w:eastAsia="標楷體" w:hAnsi="標楷體"/>
                <w:szCs w:val="24"/>
              </w:rPr>
            </w:pPr>
            <w:r w:rsidRPr="00D473E9">
              <w:rPr>
                <w:rFonts w:ascii="標楷體" w:eastAsia="標楷體" w:hAnsi="標楷體" w:hint="eastAsia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四</w:t>
            </w:r>
            <w:r w:rsidRPr="00D473E9">
              <w:rPr>
                <w:rFonts w:ascii="標楷體" w:eastAsia="標楷體" w:hAnsi="標楷體" w:hint="eastAsia"/>
                <w:szCs w:val="24"/>
              </w:rPr>
              <w:t>）</w:t>
            </w:r>
            <w:r>
              <w:rPr>
                <w:rFonts w:ascii="標楷體" w:eastAsia="標楷體" w:hAnsi="標楷體" w:hint="eastAsia"/>
                <w:szCs w:val="24"/>
              </w:rPr>
              <w:t>在使用其他對腸病毒有效之消毒產品時，應遵循產品使用說明進行配製及消毒。</w:t>
            </w:r>
          </w:p>
          <w:p w14:paraId="2E9A2673" w14:textId="77777777" w:rsidR="00C074E3" w:rsidRPr="00C074E3" w:rsidRDefault="00C074E3" w:rsidP="00C074E3">
            <w:pPr>
              <w:spacing w:line="380" w:lineRule="exact"/>
              <w:ind w:left="653" w:hangingChars="272" w:hanging="65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七、本表7.遊戲設施修補塗層，請學校洽遊具設備廠商，選購符合CNS12642材料與製造要求之塗料與溶劑。</w:t>
            </w:r>
          </w:p>
        </w:tc>
      </w:tr>
    </w:tbl>
    <w:p w14:paraId="269D0BBE" w14:textId="77777777" w:rsidR="00842598" w:rsidRPr="00771BF2" w:rsidRDefault="00B20EAA" w:rsidP="0019289D">
      <w:pPr>
        <w:widowControl/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Cs w:val="24"/>
        </w:rPr>
        <w:br w:type="page"/>
      </w:r>
      <w:r w:rsidR="007F5FBB" w:rsidRPr="00771BF2">
        <w:rPr>
          <w:rFonts w:ascii="標楷體" w:eastAsia="標楷體" w:hAnsi="標楷體"/>
          <w:sz w:val="28"/>
          <w:szCs w:val="28"/>
        </w:rPr>
        <w:lastRenderedPageBreak/>
        <w:t>自主</w:t>
      </w:r>
      <w:r w:rsidR="00BB5CEF" w:rsidRPr="00771BF2">
        <w:rPr>
          <w:rFonts w:ascii="標楷體" w:eastAsia="標楷體" w:hAnsi="標楷體" w:hint="eastAsia"/>
          <w:sz w:val="28"/>
          <w:szCs w:val="28"/>
        </w:rPr>
        <w:t>檢查日期：</w:t>
      </w:r>
      <w:r w:rsidR="003D3C4D" w:rsidRPr="00771BF2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="00BB5CEF" w:rsidRPr="00771BF2">
        <w:rPr>
          <w:rFonts w:ascii="標楷體" w:eastAsia="標楷體" w:hAnsi="標楷體" w:hint="eastAsia"/>
          <w:sz w:val="28"/>
          <w:szCs w:val="28"/>
        </w:rPr>
        <w:t>年</w:t>
      </w:r>
      <w:r w:rsidR="003D3C4D" w:rsidRPr="00771BF2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BB5CEF" w:rsidRPr="00771BF2">
        <w:rPr>
          <w:rFonts w:ascii="標楷體" w:eastAsia="標楷體" w:hAnsi="標楷體" w:hint="eastAsia"/>
          <w:sz w:val="28"/>
          <w:szCs w:val="28"/>
        </w:rPr>
        <w:t>月</w:t>
      </w:r>
      <w:r w:rsidR="003D3C4D" w:rsidRPr="00771BF2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BB5CEF" w:rsidRPr="00771BF2">
        <w:rPr>
          <w:rFonts w:ascii="標楷體" w:eastAsia="標楷體" w:hAnsi="標楷體" w:hint="eastAsia"/>
          <w:sz w:val="28"/>
          <w:szCs w:val="28"/>
        </w:rPr>
        <w:t>日</w:t>
      </w:r>
    </w:p>
    <w:tbl>
      <w:tblPr>
        <w:tblStyle w:val="TableNormal"/>
        <w:tblW w:w="1045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510"/>
        <w:gridCol w:w="2965"/>
        <w:gridCol w:w="1853"/>
        <w:gridCol w:w="613"/>
        <w:gridCol w:w="581"/>
        <w:gridCol w:w="438"/>
        <w:gridCol w:w="696"/>
        <w:gridCol w:w="1394"/>
        <w:gridCol w:w="1395"/>
      </w:tblGrid>
      <w:tr w:rsidR="00AB7917" w:rsidRPr="00D473E9" w14:paraId="104E198B" w14:textId="77777777" w:rsidTr="00AB2246">
        <w:trPr>
          <w:gridBefore w:val="1"/>
          <w:wBefore w:w="10" w:type="dxa"/>
          <w:trHeight w:val="338"/>
          <w:jc w:val="center"/>
        </w:trPr>
        <w:tc>
          <w:tcPr>
            <w:tcW w:w="10445" w:type="dxa"/>
            <w:gridSpan w:val="9"/>
            <w:tcBorders>
              <w:top w:val="single" w:sz="12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71D8414D" w14:textId="77777777" w:rsidR="00AB7917" w:rsidRPr="00D473E9" w:rsidRDefault="00AB7917" w:rsidP="0019289D">
            <w:pPr>
              <w:pStyle w:val="TableParagraph"/>
              <w:spacing w:line="400" w:lineRule="exact"/>
              <w:ind w:left="4317" w:right="4305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安全檢查</w:t>
            </w:r>
            <w:proofErr w:type="spellEnd"/>
          </w:p>
        </w:tc>
      </w:tr>
      <w:tr w:rsidR="00AB7917" w:rsidRPr="00D473E9" w14:paraId="37E0173F" w14:textId="77777777" w:rsidTr="007614E5">
        <w:trPr>
          <w:gridBefore w:val="1"/>
          <w:wBefore w:w="10" w:type="dxa"/>
          <w:trHeight w:val="337"/>
          <w:jc w:val="center"/>
        </w:trPr>
        <w:tc>
          <w:tcPr>
            <w:tcW w:w="510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1F3692A2" w14:textId="77777777" w:rsidR="00AB7917" w:rsidRPr="00D473E9" w:rsidRDefault="00AB7917" w:rsidP="0019289D">
            <w:pPr>
              <w:pStyle w:val="TableParagraph"/>
              <w:spacing w:before="31" w:line="400" w:lineRule="exact"/>
              <w:ind w:left="143" w:right="13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項次</w:t>
            </w:r>
            <w:proofErr w:type="spellEnd"/>
          </w:p>
        </w:tc>
        <w:tc>
          <w:tcPr>
            <w:tcW w:w="4818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0BA41FFB" w14:textId="77777777" w:rsidR="00AB7917" w:rsidRPr="00D473E9" w:rsidRDefault="00AB7917" w:rsidP="0019289D">
            <w:pPr>
              <w:pStyle w:val="TableParagraph"/>
              <w:spacing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安全檢查應注意事項</w:t>
            </w:r>
            <w:proofErr w:type="spellEnd"/>
          </w:p>
        </w:tc>
        <w:tc>
          <w:tcPr>
            <w:tcW w:w="2328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326B8C78" w14:textId="77777777" w:rsidR="00AB7917" w:rsidRPr="00D473E9" w:rsidRDefault="00AB7917" w:rsidP="0019289D">
            <w:pPr>
              <w:pStyle w:val="TableParagraph"/>
              <w:spacing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符合情形</w:t>
            </w:r>
            <w:proofErr w:type="spellEnd"/>
            <w:r w:rsidRPr="00D473E9">
              <w:rPr>
                <w:rFonts w:ascii="標楷體" w:eastAsia="標楷體" w:hAnsi="標楷體"/>
                <w:sz w:val="24"/>
                <w:szCs w:val="24"/>
              </w:rPr>
              <w:t>/</w:t>
            </w: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項目</w:t>
            </w:r>
            <w:proofErr w:type="spellEnd"/>
          </w:p>
        </w:tc>
        <w:tc>
          <w:tcPr>
            <w:tcW w:w="1394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62F8987B" w14:textId="77777777" w:rsidR="00AB7917" w:rsidRPr="00D473E9" w:rsidRDefault="00AB7917" w:rsidP="0019289D">
            <w:pPr>
              <w:pStyle w:val="TableParagraph"/>
              <w:spacing w:before="214" w:line="400" w:lineRule="exact"/>
              <w:ind w:right="6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待改進或檢修事項</w:t>
            </w:r>
            <w:proofErr w:type="spellEnd"/>
          </w:p>
        </w:tc>
        <w:tc>
          <w:tcPr>
            <w:tcW w:w="1395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75FE8C0F" w14:textId="77777777" w:rsidR="006401BB" w:rsidRDefault="00AB7917" w:rsidP="0019289D">
            <w:pPr>
              <w:pStyle w:val="TableParagraph"/>
              <w:spacing w:before="214" w:line="400" w:lineRule="exact"/>
              <w:ind w:right="138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複檢日期</w:t>
            </w:r>
            <w:proofErr w:type="spellEnd"/>
          </w:p>
          <w:p w14:paraId="41501270" w14:textId="77777777" w:rsidR="00AB7917" w:rsidRPr="00D473E9" w:rsidRDefault="00AB7917" w:rsidP="0019289D">
            <w:pPr>
              <w:pStyle w:val="TableParagraph"/>
              <w:spacing w:before="214" w:line="400" w:lineRule="exact"/>
              <w:ind w:right="138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及結果</w:t>
            </w:r>
            <w:proofErr w:type="spellEnd"/>
          </w:p>
        </w:tc>
      </w:tr>
      <w:tr w:rsidR="00AB7917" w:rsidRPr="00D473E9" w14:paraId="0A6AEE9A" w14:textId="77777777" w:rsidTr="007614E5">
        <w:trPr>
          <w:gridBefore w:val="1"/>
          <w:wBefore w:w="10" w:type="dxa"/>
          <w:trHeight w:val="695"/>
          <w:jc w:val="center"/>
        </w:trPr>
        <w:tc>
          <w:tcPr>
            <w:tcW w:w="510" w:type="dxa"/>
            <w:vMerge/>
            <w:tcBorders>
              <w:top w:val="single" w:sz="6" w:space="0" w:color="000000"/>
            </w:tcBorders>
            <w:vAlign w:val="center"/>
          </w:tcPr>
          <w:p w14:paraId="2AE8AD72" w14:textId="77777777" w:rsidR="00AB7917" w:rsidRPr="00D473E9" w:rsidRDefault="00AB7917" w:rsidP="0019289D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818" w:type="dxa"/>
            <w:gridSpan w:val="2"/>
            <w:vMerge/>
            <w:tcBorders>
              <w:top w:val="single" w:sz="6" w:space="0" w:color="000000"/>
            </w:tcBorders>
            <w:vAlign w:val="center"/>
          </w:tcPr>
          <w:p w14:paraId="3B52B4EC" w14:textId="77777777" w:rsidR="00AB7917" w:rsidRPr="00D473E9" w:rsidRDefault="00AB7917" w:rsidP="0019289D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6EF398A6" w14:textId="77777777" w:rsidR="007F5FBB" w:rsidRPr="007F5FBB" w:rsidRDefault="00AB7917" w:rsidP="0019289D">
            <w:pPr>
              <w:pStyle w:val="TableParagraph"/>
              <w:spacing w:line="400" w:lineRule="exact"/>
              <w:ind w:left="6"/>
              <w:jc w:val="center"/>
              <w:rPr>
                <w:rFonts w:ascii="標楷體" w:eastAsia="標楷體" w:hAnsi="標楷體"/>
                <w:w w:val="99"/>
                <w:sz w:val="24"/>
                <w:szCs w:val="24"/>
                <w:lang w:eastAsia="zh-TW"/>
              </w:rPr>
            </w:pPr>
            <w:r w:rsidRPr="00D473E9">
              <w:rPr>
                <w:rFonts w:ascii="標楷體" w:eastAsia="標楷體" w:hAnsi="標楷體"/>
                <w:w w:val="99"/>
                <w:sz w:val="24"/>
                <w:szCs w:val="24"/>
              </w:rPr>
              <w:t>是</w:t>
            </w:r>
          </w:p>
        </w:tc>
        <w:tc>
          <w:tcPr>
            <w:tcW w:w="58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12340D1F" w14:textId="77777777" w:rsidR="007F5FBB" w:rsidRPr="007F5FBB" w:rsidRDefault="00AB7917" w:rsidP="0019289D">
            <w:pPr>
              <w:pStyle w:val="TableParagraph"/>
              <w:spacing w:line="400" w:lineRule="exact"/>
              <w:jc w:val="center"/>
              <w:rPr>
                <w:rFonts w:ascii="標楷體" w:eastAsia="標楷體" w:hAnsi="標楷體"/>
                <w:w w:val="99"/>
                <w:sz w:val="24"/>
                <w:szCs w:val="24"/>
                <w:lang w:eastAsia="zh-TW"/>
              </w:rPr>
            </w:pPr>
            <w:r w:rsidRPr="00D473E9">
              <w:rPr>
                <w:rFonts w:ascii="標楷體" w:eastAsia="標楷體" w:hAnsi="標楷體"/>
                <w:w w:val="99"/>
                <w:sz w:val="24"/>
                <w:szCs w:val="24"/>
              </w:rPr>
              <w:t>否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71E818A1" w14:textId="77777777" w:rsidR="00AB7917" w:rsidRPr="00D473E9" w:rsidRDefault="00AB7917" w:rsidP="0019289D">
            <w:pPr>
              <w:pStyle w:val="TableParagraph"/>
              <w:spacing w:line="400" w:lineRule="exact"/>
              <w:ind w:left="26"/>
              <w:jc w:val="center"/>
              <w:rPr>
                <w:rFonts w:ascii="標楷體" w:eastAsia="標楷體" w:hAnsi="標楷體"/>
                <w:i/>
                <w:sz w:val="24"/>
                <w:szCs w:val="24"/>
              </w:rPr>
            </w:pP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不適用</w:t>
            </w:r>
            <w:proofErr w:type="spellEnd"/>
            <w:r w:rsidRPr="00D473E9">
              <w:rPr>
                <w:rFonts w:ascii="標楷體" w:eastAsia="標楷體" w:hAnsi="標楷體"/>
                <w:i/>
                <w:sz w:val="24"/>
                <w:szCs w:val="24"/>
              </w:rPr>
              <w:t>/</w:t>
            </w:r>
          </w:p>
          <w:p w14:paraId="7005C56E" w14:textId="77777777" w:rsidR="007F5FBB" w:rsidRPr="00D473E9" w:rsidRDefault="00AB7917" w:rsidP="0019289D">
            <w:pPr>
              <w:pStyle w:val="TableParagraph"/>
              <w:spacing w:line="400" w:lineRule="exact"/>
              <w:ind w:left="26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無該項目</w:t>
            </w:r>
            <w:proofErr w:type="spellEnd"/>
          </w:p>
        </w:tc>
        <w:tc>
          <w:tcPr>
            <w:tcW w:w="1394" w:type="dxa"/>
            <w:vMerge/>
            <w:tcBorders>
              <w:top w:val="single" w:sz="6" w:space="0" w:color="000000"/>
            </w:tcBorders>
            <w:vAlign w:val="center"/>
          </w:tcPr>
          <w:p w14:paraId="2874115C" w14:textId="77777777" w:rsidR="00AB7917" w:rsidRPr="00D473E9" w:rsidRDefault="00AB7917" w:rsidP="0019289D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6" w:space="0" w:color="000000"/>
            </w:tcBorders>
            <w:vAlign w:val="center"/>
          </w:tcPr>
          <w:p w14:paraId="07CACEC4" w14:textId="77777777" w:rsidR="00AB7917" w:rsidRPr="00D473E9" w:rsidRDefault="00AB7917" w:rsidP="0019289D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A774B" w:rsidRPr="00D473E9" w14:paraId="791A60DA" w14:textId="77777777" w:rsidTr="007614E5">
        <w:trPr>
          <w:gridBefore w:val="1"/>
          <w:wBefore w:w="10" w:type="dxa"/>
          <w:trHeight w:val="695"/>
          <w:jc w:val="center"/>
        </w:trPr>
        <w:tc>
          <w:tcPr>
            <w:tcW w:w="10445" w:type="dxa"/>
            <w:gridSpan w:val="9"/>
            <w:vAlign w:val="center"/>
          </w:tcPr>
          <w:p w14:paraId="435042AB" w14:textId="77777777" w:rsidR="00BA774B" w:rsidRPr="00920BF0" w:rsidRDefault="00BA4A00" w:rsidP="0019289D">
            <w:pPr>
              <w:pStyle w:val="TableParagraph"/>
              <w:spacing w:line="400" w:lineRule="exact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b/>
                <w:color w:val="FF0000"/>
                <w:sz w:val="24"/>
                <w:szCs w:val="24"/>
                <w:lang w:eastAsia="zh-TW"/>
              </w:rPr>
              <w:t>重要</w:t>
            </w:r>
            <w:r w:rsidR="00BA774B" w:rsidRPr="00920BF0">
              <w:rPr>
                <w:rFonts w:ascii="標楷體" w:eastAsia="標楷體" w:hAnsi="標楷體"/>
                <w:b/>
                <w:color w:val="FF0000"/>
                <w:sz w:val="24"/>
                <w:szCs w:val="24"/>
                <w:lang w:eastAsia="zh-TW"/>
              </w:rPr>
              <w:t>提醒</w:t>
            </w:r>
            <w:r w:rsidR="00BA774B" w:rsidRPr="00920BF0"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  <w:lang w:eastAsia="zh-TW"/>
              </w:rPr>
              <w:t>：</w:t>
            </w:r>
            <w:r w:rsidR="00920BF0" w:rsidRPr="00920BF0"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  <w:lang w:eastAsia="zh-TW"/>
              </w:rPr>
              <w:t>項</w:t>
            </w:r>
            <w:r w:rsidR="000A4AF0" w:rsidRPr="00920BF0"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  <w:lang w:eastAsia="zh-TW"/>
              </w:rPr>
              <w:t>次</w:t>
            </w:r>
            <w:r w:rsidR="000A4AF0" w:rsidRPr="00920BF0">
              <w:rPr>
                <w:rFonts w:ascii="標楷體" w:eastAsia="標楷體" w:hAnsi="標楷體"/>
                <w:b/>
                <w:color w:val="FF0000"/>
                <w:sz w:val="24"/>
                <w:szCs w:val="24"/>
                <w:lang w:eastAsia="zh-TW"/>
              </w:rPr>
              <w:t>勾選</w:t>
            </w:r>
            <w:r w:rsidR="000A4AF0" w:rsidRPr="00920BF0"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  <w:lang w:eastAsia="zh-TW"/>
              </w:rPr>
              <w:t>「否」時，即表示有危險之虞，應填寫「待改進或檢修事項」，再俟修繕後填寫「複檢日期及結果」</w:t>
            </w:r>
            <w:r w:rsidR="00920BF0" w:rsidRPr="00920BF0"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  <w:lang w:eastAsia="zh-TW"/>
              </w:rPr>
              <w:t>。</w:t>
            </w:r>
          </w:p>
        </w:tc>
      </w:tr>
      <w:tr w:rsidR="00AB7917" w:rsidRPr="00D473E9" w14:paraId="499206BB" w14:textId="77777777" w:rsidTr="007614E5">
        <w:trPr>
          <w:gridBefore w:val="1"/>
          <w:wBefore w:w="10" w:type="dxa"/>
          <w:trHeight w:val="695"/>
          <w:jc w:val="center"/>
        </w:trPr>
        <w:tc>
          <w:tcPr>
            <w:tcW w:w="510" w:type="dxa"/>
            <w:vAlign w:val="center"/>
          </w:tcPr>
          <w:p w14:paraId="04027705" w14:textId="77777777" w:rsidR="00AB7917" w:rsidRPr="00D473E9" w:rsidRDefault="00AB7917" w:rsidP="005737EC">
            <w:pPr>
              <w:pStyle w:val="TableParagraph"/>
              <w:spacing w:before="8" w:line="460" w:lineRule="exact"/>
              <w:ind w:left="206"/>
              <w:rPr>
                <w:rFonts w:ascii="標楷體" w:eastAsia="標楷體" w:hAnsi="標楷體"/>
                <w:sz w:val="24"/>
                <w:szCs w:val="24"/>
              </w:rPr>
            </w:pPr>
            <w:r w:rsidRPr="00D473E9">
              <w:rPr>
                <w:rFonts w:ascii="標楷體" w:eastAsia="標楷體" w:hAnsi="標楷體"/>
                <w:sz w:val="24"/>
                <w:szCs w:val="24"/>
              </w:rPr>
              <w:t>1</w:t>
            </w:r>
          </w:p>
        </w:tc>
        <w:tc>
          <w:tcPr>
            <w:tcW w:w="4818" w:type="dxa"/>
            <w:gridSpan w:val="2"/>
            <w:vAlign w:val="center"/>
          </w:tcPr>
          <w:p w14:paraId="6D9CBCFA" w14:textId="77777777" w:rsidR="00771BF2" w:rsidRPr="002111D9" w:rsidRDefault="007F5FBB" w:rsidP="005737EC">
            <w:pPr>
              <w:pStyle w:val="TableParagraph"/>
              <w:spacing w:before="29" w:line="460" w:lineRule="exact"/>
              <w:ind w:left="23" w:right="15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告示牌上應有使用須知及年齡，並訂有發生事故傷害緊急聯絡方式，文字或圖案內容清晰可見。</w:t>
            </w:r>
          </w:p>
        </w:tc>
        <w:tc>
          <w:tcPr>
            <w:tcW w:w="613" w:type="dxa"/>
            <w:vAlign w:val="center"/>
          </w:tcPr>
          <w:p w14:paraId="310AAB92" w14:textId="77777777" w:rsidR="00AB7917" w:rsidRPr="00771BF2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81" w:type="dxa"/>
            <w:vAlign w:val="center"/>
          </w:tcPr>
          <w:p w14:paraId="0164D77C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4AB628D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4" w:type="dxa"/>
            <w:vAlign w:val="center"/>
          </w:tcPr>
          <w:p w14:paraId="0DF07F0A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5" w:type="dxa"/>
            <w:vAlign w:val="center"/>
          </w:tcPr>
          <w:p w14:paraId="5E464A02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AB7917" w:rsidRPr="00D473E9" w14:paraId="77115E0D" w14:textId="77777777" w:rsidTr="007614E5">
        <w:trPr>
          <w:gridBefore w:val="1"/>
          <w:wBefore w:w="10" w:type="dxa"/>
          <w:trHeight w:val="691"/>
          <w:jc w:val="center"/>
        </w:trPr>
        <w:tc>
          <w:tcPr>
            <w:tcW w:w="510" w:type="dxa"/>
            <w:vAlign w:val="center"/>
          </w:tcPr>
          <w:p w14:paraId="0219078F" w14:textId="77777777" w:rsidR="00AB7917" w:rsidRPr="00D473E9" w:rsidRDefault="00AB7917" w:rsidP="005737EC">
            <w:pPr>
              <w:pStyle w:val="TableParagraph"/>
              <w:spacing w:before="8" w:line="460" w:lineRule="exact"/>
              <w:ind w:left="206"/>
              <w:rPr>
                <w:rFonts w:ascii="標楷體" w:eastAsia="標楷體" w:hAnsi="標楷體"/>
                <w:sz w:val="24"/>
                <w:szCs w:val="24"/>
              </w:rPr>
            </w:pPr>
            <w:r w:rsidRPr="00D473E9">
              <w:rPr>
                <w:rFonts w:ascii="標楷體" w:eastAsia="標楷體" w:hAnsi="標楷體"/>
                <w:sz w:val="24"/>
                <w:szCs w:val="24"/>
              </w:rPr>
              <w:t>2</w:t>
            </w:r>
          </w:p>
        </w:tc>
        <w:tc>
          <w:tcPr>
            <w:tcW w:w="4818" w:type="dxa"/>
            <w:gridSpan w:val="2"/>
            <w:vAlign w:val="center"/>
          </w:tcPr>
          <w:p w14:paraId="1543A157" w14:textId="77777777" w:rsidR="00AB7917" w:rsidRPr="00D473E9" w:rsidRDefault="00AB7917" w:rsidP="005737EC">
            <w:pPr>
              <w:pStyle w:val="TableParagraph"/>
              <w:spacing w:before="31" w:line="460" w:lineRule="exact"/>
              <w:ind w:left="23" w:right="15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光線明亮、通風、無視覺死角</w:t>
            </w:r>
            <w:r w:rsidR="00EC03DA">
              <w:rPr>
                <w:rFonts w:ascii="標楷體" w:eastAsia="標楷體" w:hAnsi="標楷體"/>
                <w:sz w:val="24"/>
                <w:szCs w:val="24"/>
                <w:lang w:eastAsia="zh-TW"/>
              </w:rPr>
              <w:t>、</w:t>
            </w:r>
            <w:r w:rsidRPr="00D473E9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無危險物品，擺盪空間無障礙</w:t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物。</w:t>
            </w:r>
          </w:p>
        </w:tc>
        <w:tc>
          <w:tcPr>
            <w:tcW w:w="613" w:type="dxa"/>
            <w:vAlign w:val="center"/>
          </w:tcPr>
          <w:p w14:paraId="5E913669" w14:textId="77777777" w:rsidR="00AB7917" w:rsidRPr="00D473E9" w:rsidRDefault="00AB7917" w:rsidP="002111D9">
            <w:pPr>
              <w:pStyle w:val="TableParagraph"/>
              <w:spacing w:line="480" w:lineRule="exact"/>
              <w:ind w:left="-244"/>
              <w:rPr>
                <w:rFonts w:ascii="標楷體" w:eastAsia="標楷體" w:hAnsi="標楷體"/>
                <w:sz w:val="24"/>
                <w:szCs w:val="24"/>
              </w:rPr>
            </w:pPr>
            <w:r w:rsidRPr="00D473E9">
              <w:rPr>
                <w:rFonts w:ascii="標楷體" w:eastAsia="標楷體" w:hAnsi="標楷體"/>
                <w:w w:val="99"/>
                <w:sz w:val="24"/>
                <w:szCs w:val="24"/>
              </w:rPr>
              <w:t>、</w:t>
            </w:r>
          </w:p>
        </w:tc>
        <w:tc>
          <w:tcPr>
            <w:tcW w:w="581" w:type="dxa"/>
            <w:vAlign w:val="center"/>
          </w:tcPr>
          <w:p w14:paraId="03E146A5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45FDC04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14:paraId="1C886883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14:paraId="381E2229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AB7917" w:rsidRPr="00D473E9" w14:paraId="0F774B2E" w14:textId="77777777" w:rsidTr="007614E5">
        <w:trPr>
          <w:gridBefore w:val="1"/>
          <w:wBefore w:w="10" w:type="dxa"/>
          <w:trHeight w:val="633"/>
          <w:jc w:val="center"/>
        </w:trPr>
        <w:tc>
          <w:tcPr>
            <w:tcW w:w="510" w:type="dxa"/>
            <w:vAlign w:val="center"/>
          </w:tcPr>
          <w:p w14:paraId="70520CC9" w14:textId="77777777" w:rsidR="00AB7917" w:rsidRPr="00D473E9" w:rsidRDefault="00AB7917" w:rsidP="005737EC">
            <w:pPr>
              <w:pStyle w:val="TableParagraph"/>
              <w:spacing w:before="8" w:line="460" w:lineRule="exact"/>
              <w:ind w:left="206"/>
              <w:rPr>
                <w:rFonts w:ascii="標楷體" w:eastAsia="標楷體" w:hAnsi="標楷體"/>
                <w:sz w:val="24"/>
                <w:szCs w:val="24"/>
              </w:rPr>
            </w:pPr>
            <w:r w:rsidRPr="00D473E9">
              <w:rPr>
                <w:rFonts w:ascii="標楷體" w:eastAsia="標楷體" w:hAnsi="標楷體"/>
                <w:sz w:val="24"/>
                <w:szCs w:val="24"/>
              </w:rPr>
              <w:t>3</w:t>
            </w:r>
          </w:p>
        </w:tc>
        <w:tc>
          <w:tcPr>
            <w:tcW w:w="4818" w:type="dxa"/>
            <w:gridSpan w:val="2"/>
            <w:vAlign w:val="center"/>
          </w:tcPr>
          <w:p w14:paraId="16C162CC" w14:textId="77777777" w:rsidR="00AB7917" w:rsidRDefault="00EC03DA" w:rsidP="005737EC">
            <w:pPr>
              <w:pStyle w:val="TableParagraph"/>
              <w:spacing w:before="29" w:line="460" w:lineRule="exact"/>
              <w:ind w:left="23" w:right="15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屬室內環境者，應備</w:t>
            </w:r>
            <w:r w:rsidR="00771BF2"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>「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有效期限內</w:t>
            </w:r>
            <w:r w:rsidR="00771BF2"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>」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之急救品。</w:t>
            </w:r>
          </w:p>
          <w:p w14:paraId="13F7F59E" w14:textId="77777777" w:rsidR="00EC03DA" w:rsidRPr="00BA774B" w:rsidRDefault="00EC03DA" w:rsidP="005737EC">
            <w:pPr>
              <w:pStyle w:val="TableParagraph"/>
              <w:spacing w:before="29" w:line="460" w:lineRule="exact"/>
              <w:ind w:left="23" w:right="15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BA774B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(</w:t>
            </w:r>
            <w:r w:rsidR="00BA774B" w:rsidRPr="00BA774B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無「室內</w:t>
            </w:r>
            <w:r w:rsidRPr="00BA774B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遊戲場</w:t>
            </w:r>
            <w:r w:rsidR="00BA774B" w:rsidRPr="00BA774B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」</w:t>
            </w:r>
            <w:r w:rsidRPr="00BA774B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請勾選不適用)</w:t>
            </w:r>
          </w:p>
        </w:tc>
        <w:tc>
          <w:tcPr>
            <w:tcW w:w="613" w:type="dxa"/>
            <w:vAlign w:val="center"/>
          </w:tcPr>
          <w:p w14:paraId="2A966925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81" w:type="dxa"/>
            <w:vAlign w:val="center"/>
          </w:tcPr>
          <w:p w14:paraId="674C7380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AF7E524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4" w:type="dxa"/>
            <w:vAlign w:val="center"/>
          </w:tcPr>
          <w:p w14:paraId="131E88A6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5" w:type="dxa"/>
            <w:vAlign w:val="center"/>
          </w:tcPr>
          <w:p w14:paraId="156CF171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AB7917" w:rsidRPr="00D473E9" w14:paraId="5C8793E0" w14:textId="77777777" w:rsidTr="007614E5">
        <w:trPr>
          <w:gridBefore w:val="1"/>
          <w:wBefore w:w="10" w:type="dxa"/>
          <w:trHeight w:val="668"/>
          <w:jc w:val="center"/>
        </w:trPr>
        <w:tc>
          <w:tcPr>
            <w:tcW w:w="510" w:type="dxa"/>
            <w:vAlign w:val="center"/>
          </w:tcPr>
          <w:p w14:paraId="6E8BCFFE" w14:textId="77777777" w:rsidR="00AB7917" w:rsidRPr="00D473E9" w:rsidRDefault="00EC03DA" w:rsidP="005737EC">
            <w:pPr>
              <w:pStyle w:val="TableParagraph"/>
              <w:spacing w:before="8" w:line="460" w:lineRule="exact"/>
              <w:ind w:left="206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4</w:t>
            </w:r>
          </w:p>
        </w:tc>
        <w:tc>
          <w:tcPr>
            <w:tcW w:w="4818" w:type="dxa"/>
            <w:gridSpan w:val="2"/>
            <w:vAlign w:val="center"/>
          </w:tcPr>
          <w:p w14:paraId="04B72A87" w14:textId="77777777" w:rsidR="00EC03DA" w:rsidRDefault="00AB7917" w:rsidP="005737EC">
            <w:pPr>
              <w:pStyle w:val="TableParagraph"/>
              <w:spacing w:before="29" w:line="460" w:lineRule="exact"/>
              <w:ind w:left="23" w:right="15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D473E9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遊戲設施基礎穩固</w:t>
            </w:r>
            <w:r w:rsidR="00EC03DA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。</w:t>
            </w:r>
          </w:p>
          <w:p w14:paraId="01E73C36" w14:textId="77777777" w:rsidR="00AB7917" w:rsidRPr="00D473E9" w:rsidRDefault="00EC03DA" w:rsidP="005737EC">
            <w:pPr>
              <w:pStyle w:val="TableParagraph"/>
              <w:spacing w:before="29" w:line="460" w:lineRule="exact"/>
              <w:ind w:left="23" w:right="15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EC03DA">
              <w:rPr>
                <w:rFonts w:ascii="標楷體" w:eastAsia="標楷體" w:hAnsi="標楷體"/>
                <w:sz w:val="20"/>
                <w:szCs w:val="20"/>
                <w:lang w:eastAsia="zh-TW"/>
              </w:rPr>
              <w:t>(</w:t>
            </w:r>
            <w:r w:rsidR="00AB7917" w:rsidRPr="00EC03DA">
              <w:rPr>
                <w:rFonts w:ascii="標楷體" w:eastAsia="標楷體" w:hAnsi="標楷體"/>
                <w:sz w:val="20"/>
                <w:szCs w:val="20"/>
                <w:lang w:eastAsia="zh-TW"/>
              </w:rPr>
              <w:t>地樁未外露，沒有鬆動、晃動，產生異音或變形等現象</w:t>
            </w:r>
            <w:r w:rsidRPr="00EC03DA">
              <w:rPr>
                <w:rFonts w:ascii="標楷體" w:eastAsia="標楷體" w:hAnsi="標楷體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613" w:type="dxa"/>
            <w:vAlign w:val="center"/>
          </w:tcPr>
          <w:p w14:paraId="1EFD9BD1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81" w:type="dxa"/>
            <w:vAlign w:val="center"/>
          </w:tcPr>
          <w:p w14:paraId="024F5D40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9B90CD5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4" w:type="dxa"/>
            <w:vAlign w:val="center"/>
          </w:tcPr>
          <w:p w14:paraId="0B2E2425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5" w:type="dxa"/>
            <w:vAlign w:val="center"/>
          </w:tcPr>
          <w:p w14:paraId="042D64FB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AB7917" w:rsidRPr="00D473E9" w14:paraId="38CE28B4" w14:textId="77777777" w:rsidTr="007614E5">
        <w:trPr>
          <w:gridBefore w:val="1"/>
          <w:wBefore w:w="10" w:type="dxa"/>
          <w:trHeight w:val="732"/>
          <w:jc w:val="center"/>
        </w:trPr>
        <w:tc>
          <w:tcPr>
            <w:tcW w:w="510" w:type="dxa"/>
            <w:vAlign w:val="center"/>
          </w:tcPr>
          <w:p w14:paraId="5840D609" w14:textId="77777777" w:rsidR="00AB7917" w:rsidRPr="00D473E9" w:rsidRDefault="00EC03DA" w:rsidP="005737EC">
            <w:pPr>
              <w:pStyle w:val="TableParagraph"/>
              <w:spacing w:before="8" w:line="460" w:lineRule="exact"/>
              <w:ind w:left="206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5</w:t>
            </w:r>
          </w:p>
        </w:tc>
        <w:tc>
          <w:tcPr>
            <w:tcW w:w="4818" w:type="dxa"/>
            <w:gridSpan w:val="2"/>
            <w:vAlign w:val="center"/>
          </w:tcPr>
          <w:p w14:paraId="4A5FF30E" w14:textId="77777777" w:rsidR="00EC03DA" w:rsidRDefault="00AB7917" w:rsidP="005737EC">
            <w:pPr>
              <w:pStyle w:val="TableParagraph"/>
              <w:spacing w:before="29" w:line="460" w:lineRule="exact"/>
              <w:ind w:left="23" w:right="15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D473E9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各項結構組件組裝固定，扣件</w:t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完整</w:t>
            </w:r>
            <w:r w:rsidR="00EC03DA">
              <w:rPr>
                <w:rFonts w:ascii="標楷體" w:eastAsia="標楷體" w:hAnsi="標楷體"/>
                <w:sz w:val="24"/>
                <w:szCs w:val="24"/>
                <w:lang w:eastAsia="zh-TW"/>
              </w:rPr>
              <w:t>。</w:t>
            </w:r>
          </w:p>
          <w:p w14:paraId="5DFC4D7B" w14:textId="77777777" w:rsidR="00AB7917" w:rsidRPr="00D473E9" w:rsidRDefault="00EC03DA" w:rsidP="005737EC">
            <w:pPr>
              <w:pStyle w:val="TableParagraph"/>
              <w:spacing w:before="29" w:line="460" w:lineRule="exact"/>
              <w:ind w:left="23" w:right="15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EC03DA">
              <w:rPr>
                <w:rFonts w:ascii="標楷體" w:eastAsia="標楷體" w:hAnsi="標楷體"/>
                <w:sz w:val="20"/>
                <w:szCs w:val="20"/>
                <w:lang w:eastAsia="zh-TW"/>
              </w:rPr>
              <w:t>(</w:t>
            </w:r>
            <w:r w:rsidR="00AB7917" w:rsidRPr="00EC03DA">
              <w:rPr>
                <w:rFonts w:ascii="標楷體" w:eastAsia="標楷體" w:hAnsi="標楷體"/>
                <w:sz w:val="20"/>
                <w:szCs w:val="20"/>
                <w:lang w:eastAsia="zh-TW"/>
              </w:rPr>
              <w:t>沒有鬆動、晃動、位移</w:t>
            </w:r>
            <w:r w:rsidRPr="00EC03DA">
              <w:rPr>
                <w:rFonts w:ascii="標楷體" w:eastAsia="標楷體" w:hAnsi="標楷體"/>
                <w:sz w:val="20"/>
                <w:szCs w:val="20"/>
                <w:lang w:eastAsia="zh-TW"/>
              </w:rPr>
              <w:t>、</w:t>
            </w:r>
            <w:r w:rsidR="00AB7917" w:rsidRPr="00EC03DA">
              <w:rPr>
                <w:rFonts w:ascii="標楷體" w:eastAsia="標楷體" w:hAnsi="標楷體"/>
                <w:sz w:val="20"/>
                <w:szCs w:val="20"/>
                <w:lang w:eastAsia="zh-TW"/>
              </w:rPr>
              <w:t>遺漏、銹蝕等現象</w:t>
            </w:r>
            <w:r w:rsidRPr="00EC03DA">
              <w:rPr>
                <w:rFonts w:ascii="標楷體" w:eastAsia="標楷體" w:hAnsi="標楷體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613" w:type="dxa"/>
            <w:vAlign w:val="center"/>
          </w:tcPr>
          <w:p w14:paraId="33354904" w14:textId="77777777" w:rsidR="00AB7917" w:rsidRPr="00D473E9" w:rsidRDefault="00AB7917" w:rsidP="002111D9">
            <w:pPr>
              <w:pStyle w:val="TableParagraph"/>
              <w:spacing w:before="245" w:line="480" w:lineRule="exact"/>
              <w:ind w:left="-244"/>
              <w:rPr>
                <w:rFonts w:ascii="標楷體" w:eastAsia="標楷體" w:hAnsi="標楷體"/>
                <w:sz w:val="24"/>
                <w:szCs w:val="24"/>
              </w:rPr>
            </w:pPr>
            <w:r w:rsidRPr="00D473E9">
              <w:rPr>
                <w:rFonts w:ascii="標楷體" w:eastAsia="標楷體" w:hAnsi="標楷體"/>
                <w:w w:val="99"/>
                <w:sz w:val="24"/>
                <w:szCs w:val="24"/>
              </w:rPr>
              <w:t>、</w:t>
            </w:r>
          </w:p>
        </w:tc>
        <w:tc>
          <w:tcPr>
            <w:tcW w:w="581" w:type="dxa"/>
            <w:vAlign w:val="center"/>
          </w:tcPr>
          <w:p w14:paraId="1E3EF66C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0804A26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14:paraId="04A9877F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14:paraId="76BFD7FE" w14:textId="77777777" w:rsidR="00AB7917" w:rsidRPr="00D473E9" w:rsidRDefault="00AB7917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401F3A" w:rsidRPr="00D473E9" w14:paraId="06CC4A02" w14:textId="77777777" w:rsidTr="007614E5">
        <w:trPr>
          <w:gridBefore w:val="1"/>
          <w:wBefore w:w="10" w:type="dxa"/>
          <w:trHeight w:val="541"/>
          <w:jc w:val="center"/>
        </w:trPr>
        <w:tc>
          <w:tcPr>
            <w:tcW w:w="510" w:type="dxa"/>
            <w:vAlign w:val="center"/>
          </w:tcPr>
          <w:p w14:paraId="57FC5DED" w14:textId="77777777" w:rsidR="00401F3A" w:rsidRPr="00D473E9" w:rsidRDefault="00EC03DA" w:rsidP="005737EC">
            <w:pPr>
              <w:pStyle w:val="TableParagraph"/>
              <w:spacing w:before="8" w:line="460" w:lineRule="exact"/>
              <w:ind w:left="206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6</w:t>
            </w:r>
          </w:p>
        </w:tc>
        <w:tc>
          <w:tcPr>
            <w:tcW w:w="4818" w:type="dxa"/>
            <w:gridSpan w:val="2"/>
            <w:vAlign w:val="center"/>
          </w:tcPr>
          <w:p w14:paraId="07AC3374" w14:textId="77777777" w:rsidR="00401F3A" w:rsidRDefault="00401F3A" w:rsidP="005737EC">
            <w:pPr>
              <w:pStyle w:val="TableParagraph"/>
              <w:spacing w:before="29" w:line="460" w:lineRule="exact"/>
              <w:ind w:left="23" w:right="15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D473E9">
              <w:rPr>
                <w:rFonts w:ascii="標楷體" w:eastAsia="標楷體" w:hAnsi="標楷體"/>
                <w:spacing w:val="11"/>
                <w:w w:val="95"/>
                <w:sz w:val="24"/>
                <w:szCs w:val="24"/>
                <w:lang w:eastAsia="zh-TW"/>
              </w:rPr>
              <w:t>具有軸承組件的遊樂設施</w:t>
            </w:r>
            <w:r w:rsidRPr="00D473E9">
              <w:rPr>
                <w:rFonts w:ascii="標楷體" w:eastAsia="標楷體" w:hAnsi="標楷體"/>
                <w:spacing w:val="14"/>
                <w:w w:val="95"/>
                <w:sz w:val="24"/>
                <w:szCs w:val="24"/>
                <w:lang w:eastAsia="zh-TW"/>
              </w:rPr>
              <w:t>（</w:t>
            </w:r>
            <w:r w:rsidRPr="00D473E9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鞦</w:t>
            </w:r>
            <w:r w:rsidRPr="00D473E9">
              <w:rPr>
                <w:rFonts w:ascii="標楷體" w:eastAsia="標楷體" w:hAnsi="標楷體"/>
                <w:spacing w:val="23"/>
                <w:w w:val="99"/>
                <w:sz w:val="24"/>
                <w:szCs w:val="24"/>
                <w:lang w:eastAsia="zh-TW"/>
              </w:rPr>
              <w:t>韆、旋轉設施等</w:t>
            </w:r>
            <w:r w:rsidRPr="00D473E9">
              <w:rPr>
                <w:rFonts w:ascii="標楷體" w:eastAsia="標楷體" w:hAnsi="標楷體"/>
                <w:spacing w:val="-116"/>
                <w:w w:val="99"/>
                <w:sz w:val="24"/>
                <w:szCs w:val="24"/>
                <w:lang w:eastAsia="zh-TW"/>
              </w:rPr>
              <w:t>）</w:t>
            </w:r>
            <w:r w:rsidRPr="00D473E9">
              <w:rPr>
                <w:rFonts w:ascii="標楷體" w:eastAsia="標楷體" w:hAnsi="標楷體"/>
                <w:spacing w:val="18"/>
                <w:w w:val="99"/>
                <w:sz w:val="24"/>
                <w:szCs w:val="24"/>
                <w:lang w:eastAsia="zh-TW"/>
              </w:rPr>
              <w:t>，應功能正</w:t>
            </w:r>
            <w:r w:rsidR="00EC03DA">
              <w:rPr>
                <w:rFonts w:ascii="標楷體" w:eastAsia="標楷體" w:hAnsi="標楷體"/>
                <w:sz w:val="24"/>
                <w:szCs w:val="24"/>
                <w:lang w:eastAsia="zh-TW"/>
              </w:rPr>
              <w:t>常，且有做適當潤滑</w:t>
            </w:r>
            <w:r w:rsidR="00771BF2">
              <w:rPr>
                <w:rFonts w:ascii="標楷體" w:eastAsia="標楷體" w:hAnsi="標楷體"/>
                <w:sz w:val="24"/>
                <w:szCs w:val="24"/>
                <w:lang w:eastAsia="zh-TW"/>
              </w:rPr>
              <w:t>。</w:t>
            </w:r>
          </w:p>
          <w:p w14:paraId="743EA142" w14:textId="77777777" w:rsidR="005737EC" w:rsidRPr="005737EC" w:rsidRDefault="005737EC" w:rsidP="005737EC">
            <w:pPr>
              <w:pStyle w:val="TableParagraph"/>
              <w:spacing w:before="29" w:line="460" w:lineRule="exact"/>
              <w:ind w:left="23" w:right="15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BA774B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(無「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鞦韆、旋轉設施(例如旋轉盤)</w:t>
            </w:r>
            <w:r w:rsidRPr="00BA774B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」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等</w:t>
            </w:r>
            <w:r w:rsidRPr="00BA774B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請勾選不適用)</w:t>
            </w:r>
          </w:p>
        </w:tc>
        <w:tc>
          <w:tcPr>
            <w:tcW w:w="613" w:type="dxa"/>
            <w:vAlign w:val="center"/>
          </w:tcPr>
          <w:p w14:paraId="21BD630E" w14:textId="77777777" w:rsidR="00401F3A" w:rsidRPr="00D473E9" w:rsidRDefault="00401F3A" w:rsidP="002111D9">
            <w:pPr>
              <w:pStyle w:val="TableParagraph"/>
              <w:spacing w:before="15"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798DD025" w14:textId="77777777" w:rsidR="00401F3A" w:rsidRPr="00D473E9" w:rsidRDefault="00401F3A" w:rsidP="002111D9">
            <w:pPr>
              <w:pStyle w:val="TableParagraph"/>
              <w:spacing w:line="480" w:lineRule="exact"/>
              <w:ind w:left="-244"/>
              <w:rPr>
                <w:rFonts w:ascii="標楷體" w:eastAsia="標楷體" w:hAnsi="標楷體"/>
                <w:sz w:val="24"/>
                <w:szCs w:val="24"/>
              </w:rPr>
            </w:pPr>
            <w:r w:rsidRPr="00D473E9">
              <w:rPr>
                <w:rFonts w:ascii="標楷體" w:eastAsia="標楷體" w:hAnsi="標楷體"/>
                <w:w w:val="99"/>
                <w:sz w:val="24"/>
                <w:szCs w:val="24"/>
              </w:rPr>
              <w:t>。</w:t>
            </w:r>
          </w:p>
        </w:tc>
        <w:tc>
          <w:tcPr>
            <w:tcW w:w="581" w:type="dxa"/>
            <w:vAlign w:val="center"/>
          </w:tcPr>
          <w:p w14:paraId="50772742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629E6B9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14:paraId="1084EF39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14:paraId="56DA1108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401F3A" w:rsidRPr="00D473E9" w14:paraId="7C31924D" w14:textId="77777777" w:rsidTr="007614E5">
        <w:trPr>
          <w:gridBefore w:val="1"/>
          <w:wBefore w:w="10" w:type="dxa"/>
          <w:trHeight w:val="865"/>
          <w:jc w:val="center"/>
        </w:trPr>
        <w:tc>
          <w:tcPr>
            <w:tcW w:w="510" w:type="dxa"/>
            <w:vAlign w:val="center"/>
          </w:tcPr>
          <w:p w14:paraId="663FE9FE" w14:textId="77777777" w:rsidR="00401F3A" w:rsidRPr="00D473E9" w:rsidRDefault="006B5662" w:rsidP="005737EC">
            <w:pPr>
              <w:pStyle w:val="TableParagraph"/>
              <w:spacing w:before="10" w:line="460" w:lineRule="exact"/>
              <w:ind w:left="206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7</w:t>
            </w:r>
          </w:p>
        </w:tc>
        <w:tc>
          <w:tcPr>
            <w:tcW w:w="4818" w:type="dxa"/>
            <w:gridSpan w:val="2"/>
            <w:vAlign w:val="center"/>
          </w:tcPr>
          <w:p w14:paraId="3D00A91D" w14:textId="77777777" w:rsidR="00EC03DA" w:rsidRDefault="00401F3A" w:rsidP="005737EC">
            <w:pPr>
              <w:pStyle w:val="TableParagraph"/>
              <w:spacing w:before="31" w:line="460" w:lineRule="exact"/>
              <w:ind w:left="23" w:right="15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D473E9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遊戲設施材料外觀</w:t>
            </w:r>
            <w:r w:rsidR="00EC03DA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完整。</w:t>
            </w:r>
          </w:p>
          <w:p w14:paraId="5D649054" w14:textId="77777777" w:rsidR="00401F3A" w:rsidRPr="00D473E9" w:rsidRDefault="00EC03DA" w:rsidP="005737EC">
            <w:pPr>
              <w:pStyle w:val="TableParagraph"/>
              <w:spacing w:before="29" w:line="460" w:lineRule="exact"/>
              <w:ind w:left="23" w:right="15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EC03DA">
              <w:rPr>
                <w:rFonts w:ascii="標楷體" w:eastAsia="標楷體" w:hAnsi="標楷體"/>
                <w:sz w:val="20"/>
                <w:szCs w:val="20"/>
                <w:lang w:eastAsia="zh-TW"/>
              </w:rPr>
              <w:t>(</w:t>
            </w:r>
            <w:r w:rsidR="00401F3A" w:rsidRPr="00EC03DA">
              <w:rPr>
                <w:rFonts w:ascii="標楷體" w:eastAsia="標楷體" w:hAnsi="標楷體"/>
                <w:sz w:val="20"/>
                <w:szCs w:val="20"/>
                <w:lang w:eastAsia="zh-TW"/>
              </w:rPr>
              <w:t>沒有脫漆、過度磨耗、鏽蝕、脆化、龜裂</w:t>
            </w:r>
            <w:r w:rsidRPr="00EC03DA">
              <w:rPr>
                <w:rFonts w:ascii="標楷體" w:eastAsia="標楷體" w:hAnsi="標楷體"/>
                <w:sz w:val="20"/>
                <w:szCs w:val="20"/>
                <w:lang w:eastAsia="zh-TW"/>
              </w:rPr>
              <w:t>、變形、破損、斷裂、尖銳物外露</w:t>
            </w:r>
            <w:r w:rsidR="00401F3A" w:rsidRPr="00EC03DA">
              <w:rPr>
                <w:rFonts w:ascii="標楷體" w:eastAsia="標楷體" w:hAnsi="標楷體"/>
                <w:sz w:val="20"/>
                <w:szCs w:val="20"/>
                <w:lang w:eastAsia="zh-TW"/>
              </w:rPr>
              <w:t>等現象</w:t>
            </w:r>
            <w:r w:rsidR="006B5662">
              <w:rPr>
                <w:rFonts w:ascii="標楷體" w:eastAsia="標楷體" w:hAnsi="標楷體"/>
                <w:sz w:val="20"/>
                <w:szCs w:val="20"/>
                <w:lang w:eastAsia="zh-TW"/>
              </w:rPr>
              <w:t>，如輪胎沒有鋼絲或鋼片外</w:t>
            </w:r>
            <w:r w:rsidR="00771BF2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露</w:t>
            </w:r>
            <w:r w:rsidRPr="00EC03DA">
              <w:rPr>
                <w:rFonts w:ascii="標楷體" w:eastAsia="標楷體" w:hAnsi="標楷體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613" w:type="dxa"/>
            <w:vAlign w:val="center"/>
          </w:tcPr>
          <w:p w14:paraId="7601DBB3" w14:textId="77777777" w:rsidR="00401F3A" w:rsidRPr="00D473E9" w:rsidRDefault="00401F3A" w:rsidP="002111D9">
            <w:pPr>
              <w:pStyle w:val="TableParagraph"/>
              <w:spacing w:before="245" w:line="480" w:lineRule="exact"/>
              <w:ind w:left="-244"/>
              <w:rPr>
                <w:rFonts w:ascii="標楷體" w:eastAsia="標楷體" w:hAnsi="標楷體"/>
                <w:sz w:val="24"/>
                <w:szCs w:val="24"/>
              </w:rPr>
            </w:pPr>
            <w:r w:rsidRPr="00D473E9">
              <w:rPr>
                <w:rFonts w:ascii="標楷體" w:eastAsia="標楷體" w:hAnsi="標楷體"/>
                <w:w w:val="99"/>
                <w:sz w:val="24"/>
                <w:szCs w:val="24"/>
              </w:rPr>
              <w:t>、</w:t>
            </w:r>
          </w:p>
        </w:tc>
        <w:tc>
          <w:tcPr>
            <w:tcW w:w="581" w:type="dxa"/>
            <w:vAlign w:val="center"/>
          </w:tcPr>
          <w:p w14:paraId="40566587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D81BD7D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14:paraId="054F4F43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14:paraId="4EA07190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401F3A" w:rsidRPr="00D473E9" w14:paraId="1DB11A8C" w14:textId="77777777" w:rsidTr="007614E5">
        <w:trPr>
          <w:gridBefore w:val="1"/>
          <w:wBefore w:w="10" w:type="dxa"/>
          <w:trHeight w:val="936"/>
          <w:jc w:val="center"/>
        </w:trPr>
        <w:tc>
          <w:tcPr>
            <w:tcW w:w="510" w:type="dxa"/>
            <w:vAlign w:val="center"/>
          </w:tcPr>
          <w:p w14:paraId="14C690E2" w14:textId="77777777" w:rsidR="00401F3A" w:rsidRPr="00D473E9" w:rsidRDefault="006B5662" w:rsidP="005737EC">
            <w:pPr>
              <w:pStyle w:val="TableParagraph"/>
              <w:spacing w:before="8" w:line="460" w:lineRule="exact"/>
              <w:ind w:left="206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8</w:t>
            </w:r>
          </w:p>
        </w:tc>
        <w:tc>
          <w:tcPr>
            <w:tcW w:w="4818" w:type="dxa"/>
            <w:gridSpan w:val="2"/>
            <w:vAlign w:val="center"/>
          </w:tcPr>
          <w:p w14:paraId="20B0D9C9" w14:textId="77777777" w:rsidR="000B5C2A" w:rsidRDefault="00401F3A" w:rsidP="005737EC">
            <w:pPr>
              <w:pStyle w:val="TableParagraph"/>
              <w:spacing w:before="29" w:line="460" w:lineRule="exact"/>
              <w:ind w:left="23" w:right="15"/>
              <w:jc w:val="both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D473E9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遊戲場地面上的鋪面材料平坦</w:t>
            </w:r>
            <w:r w:rsidR="000B5C2A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且乾燥。</w:t>
            </w:r>
          </w:p>
          <w:p w14:paraId="3B9FC9E3" w14:textId="77777777" w:rsidR="00401F3A" w:rsidRPr="000B5C2A" w:rsidRDefault="000B5C2A" w:rsidP="005737EC">
            <w:pPr>
              <w:pStyle w:val="TableParagraph"/>
              <w:spacing w:before="29" w:line="460" w:lineRule="exact"/>
              <w:ind w:left="23" w:right="15"/>
              <w:jc w:val="both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0B5C2A">
              <w:rPr>
                <w:rFonts w:ascii="標楷體" w:eastAsia="標楷體" w:hAnsi="標楷體" w:hint="eastAsia"/>
                <w:w w:val="95"/>
                <w:sz w:val="20"/>
                <w:szCs w:val="20"/>
                <w:lang w:eastAsia="zh-TW"/>
              </w:rPr>
              <w:t>(</w:t>
            </w:r>
            <w:r w:rsidR="00401F3A" w:rsidRPr="000B5C2A">
              <w:rPr>
                <w:rFonts w:ascii="標楷體" w:eastAsia="標楷體" w:hAnsi="標楷體"/>
                <w:w w:val="95"/>
                <w:sz w:val="20"/>
                <w:szCs w:val="20"/>
                <w:lang w:eastAsia="zh-TW"/>
              </w:rPr>
              <w:t>無明顯坑洞、</w:t>
            </w:r>
            <w:r w:rsidRPr="000B5C2A">
              <w:rPr>
                <w:rFonts w:ascii="標楷體" w:eastAsia="標楷體" w:hAnsi="標楷體"/>
                <w:w w:val="95"/>
                <w:sz w:val="20"/>
                <w:szCs w:val="20"/>
                <w:lang w:eastAsia="zh-TW"/>
              </w:rPr>
              <w:t>過大</w:t>
            </w:r>
            <w:r w:rsidR="00401F3A" w:rsidRPr="000B5C2A">
              <w:rPr>
                <w:rFonts w:ascii="標楷體" w:eastAsia="標楷體" w:hAnsi="標楷體"/>
                <w:w w:val="95"/>
                <w:sz w:val="20"/>
                <w:szCs w:val="20"/>
                <w:lang w:eastAsia="zh-TW"/>
              </w:rPr>
              <w:t>縫隙、高低不平</w:t>
            </w:r>
            <w:r>
              <w:rPr>
                <w:rFonts w:ascii="標楷體" w:eastAsia="標楷體" w:hAnsi="標楷體"/>
                <w:w w:val="95"/>
                <w:sz w:val="20"/>
                <w:szCs w:val="20"/>
                <w:lang w:eastAsia="zh-TW"/>
              </w:rPr>
              <w:t>、</w:t>
            </w:r>
            <w:r w:rsidR="00401F3A" w:rsidRPr="000B5C2A">
              <w:rPr>
                <w:rFonts w:ascii="標楷體" w:eastAsia="標楷體" w:hAnsi="標楷體"/>
                <w:w w:val="95"/>
                <w:sz w:val="20"/>
                <w:szCs w:val="20"/>
                <w:lang w:eastAsia="zh-TW"/>
              </w:rPr>
              <w:t>積水、濕滑、</w:t>
            </w:r>
            <w:r w:rsidR="00401F3A" w:rsidRPr="000B5C2A">
              <w:rPr>
                <w:rFonts w:ascii="標楷體" w:eastAsia="標楷體" w:hAnsi="標楷體"/>
                <w:sz w:val="20"/>
                <w:szCs w:val="20"/>
                <w:lang w:eastAsia="zh-TW"/>
              </w:rPr>
              <w:t>青苔等現象</w:t>
            </w:r>
            <w:r w:rsidRPr="000B5C2A">
              <w:rPr>
                <w:rFonts w:ascii="標楷體" w:eastAsia="標楷體" w:hAnsi="標楷體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613" w:type="dxa"/>
            <w:vAlign w:val="center"/>
          </w:tcPr>
          <w:p w14:paraId="7C10E972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81" w:type="dxa"/>
            <w:vAlign w:val="center"/>
          </w:tcPr>
          <w:p w14:paraId="2FD8AE68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6A78627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4" w:type="dxa"/>
            <w:vAlign w:val="center"/>
          </w:tcPr>
          <w:p w14:paraId="03D24CC1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5" w:type="dxa"/>
            <w:vAlign w:val="center"/>
          </w:tcPr>
          <w:p w14:paraId="35D73FA3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401F3A" w:rsidRPr="00D473E9" w14:paraId="2601D153" w14:textId="77777777" w:rsidTr="00BA4A00">
        <w:trPr>
          <w:gridBefore w:val="1"/>
          <w:wBefore w:w="10" w:type="dxa"/>
          <w:trHeight w:val="593"/>
          <w:jc w:val="center"/>
        </w:trPr>
        <w:tc>
          <w:tcPr>
            <w:tcW w:w="510" w:type="dxa"/>
            <w:tcBorders>
              <w:bottom w:val="single" w:sz="6" w:space="0" w:color="000000"/>
            </w:tcBorders>
            <w:vAlign w:val="center"/>
          </w:tcPr>
          <w:p w14:paraId="2E542788" w14:textId="77777777" w:rsidR="00401F3A" w:rsidRPr="00D473E9" w:rsidRDefault="006B5662" w:rsidP="005737EC">
            <w:pPr>
              <w:pStyle w:val="TableParagraph"/>
              <w:spacing w:before="8" w:line="460" w:lineRule="exact"/>
              <w:ind w:left="206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9</w:t>
            </w:r>
          </w:p>
        </w:tc>
        <w:tc>
          <w:tcPr>
            <w:tcW w:w="4818" w:type="dxa"/>
            <w:gridSpan w:val="2"/>
            <w:tcBorders>
              <w:bottom w:val="single" w:sz="6" w:space="0" w:color="000000"/>
            </w:tcBorders>
            <w:vAlign w:val="center"/>
          </w:tcPr>
          <w:p w14:paraId="6D7D487F" w14:textId="77777777" w:rsidR="006B5662" w:rsidRDefault="00401F3A" w:rsidP="005737EC">
            <w:pPr>
              <w:pStyle w:val="TableParagraph"/>
              <w:spacing w:before="29" w:line="460" w:lineRule="exact"/>
              <w:ind w:left="23" w:right="15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D473E9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遊戲設施內</w:t>
            </w:r>
            <w:r w:rsidR="006B5662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保持乾燥、清潔。</w:t>
            </w:r>
          </w:p>
          <w:p w14:paraId="7A5323E6" w14:textId="77777777" w:rsidR="00401F3A" w:rsidRPr="006B5662" w:rsidRDefault="006B5662" w:rsidP="005737EC">
            <w:pPr>
              <w:pStyle w:val="TableParagraph"/>
              <w:spacing w:before="29" w:line="460" w:lineRule="exact"/>
              <w:ind w:left="23" w:right="15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6B5662">
              <w:rPr>
                <w:rFonts w:ascii="標楷體" w:eastAsia="標楷體" w:hAnsi="標楷體" w:hint="eastAsia"/>
                <w:w w:val="95"/>
                <w:sz w:val="20"/>
                <w:szCs w:val="20"/>
                <w:lang w:eastAsia="zh-TW"/>
              </w:rPr>
              <w:t>(</w:t>
            </w:r>
            <w:r w:rsidR="00401F3A" w:rsidRPr="006B5662">
              <w:rPr>
                <w:rFonts w:ascii="標楷體" w:eastAsia="標楷體" w:hAnsi="標楷體"/>
                <w:w w:val="95"/>
                <w:sz w:val="20"/>
                <w:szCs w:val="20"/>
                <w:lang w:eastAsia="zh-TW"/>
              </w:rPr>
              <w:t>不得積水，堆積髒</w:t>
            </w:r>
            <w:r w:rsidR="00401F3A" w:rsidRPr="006B5662">
              <w:rPr>
                <w:rFonts w:ascii="標楷體" w:eastAsia="標楷體" w:hAnsi="標楷體"/>
                <w:sz w:val="20"/>
                <w:szCs w:val="20"/>
                <w:lang w:eastAsia="zh-TW"/>
              </w:rPr>
              <w:t>亂之物</w:t>
            </w:r>
            <w:r w:rsidRPr="006B5662">
              <w:rPr>
                <w:rFonts w:ascii="標楷體" w:eastAsia="標楷體" w:hAnsi="標楷體"/>
                <w:sz w:val="20"/>
                <w:szCs w:val="20"/>
                <w:lang w:eastAsia="zh-TW"/>
              </w:rPr>
              <w:t>，</w:t>
            </w:r>
            <w:r w:rsidR="00401F3A" w:rsidRPr="006B5662">
              <w:rPr>
                <w:rFonts w:ascii="標楷體" w:eastAsia="標楷體" w:hAnsi="標楷體"/>
                <w:sz w:val="20"/>
                <w:szCs w:val="20"/>
                <w:lang w:eastAsia="zh-TW"/>
              </w:rPr>
              <w:t>如輪胎內槽、溜滑梯</w:t>
            </w:r>
            <w:r w:rsidRPr="006B5662">
              <w:rPr>
                <w:rFonts w:ascii="標楷體" w:eastAsia="標楷體" w:hAnsi="標楷體"/>
                <w:sz w:val="20"/>
                <w:szCs w:val="20"/>
                <w:lang w:eastAsia="zh-TW"/>
              </w:rPr>
              <w:t>、鬆填式</w:t>
            </w:r>
            <w:r w:rsidR="00771BF2">
              <w:rPr>
                <w:rFonts w:ascii="標楷體" w:eastAsia="標楷體" w:hAnsi="標楷體"/>
                <w:sz w:val="20"/>
                <w:szCs w:val="20"/>
                <w:lang w:eastAsia="zh-TW"/>
              </w:rPr>
              <w:t>鋪</w:t>
            </w:r>
            <w:r w:rsidRPr="006B5662">
              <w:rPr>
                <w:rFonts w:ascii="標楷體" w:eastAsia="標楷體" w:hAnsi="標楷體"/>
                <w:sz w:val="20"/>
                <w:szCs w:val="20"/>
                <w:lang w:eastAsia="zh-TW"/>
              </w:rPr>
              <w:t>面</w:t>
            </w:r>
            <w:r w:rsidR="00401F3A" w:rsidRPr="006B5662">
              <w:rPr>
                <w:rFonts w:ascii="標楷體" w:eastAsia="標楷體" w:hAnsi="標楷體"/>
                <w:sz w:val="20"/>
                <w:szCs w:val="20"/>
                <w:lang w:eastAsia="zh-TW"/>
              </w:rPr>
              <w:t>不得積水</w:t>
            </w:r>
            <w:r w:rsidR="00401F3A" w:rsidRPr="006B5662">
              <w:rPr>
                <w:rFonts w:ascii="標楷體" w:eastAsia="標楷體" w:hAnsi="標楷體"/>
                <w:spacing w:val="-137"/>
                <w:sz w:val="20"/>
                <w:szCs w:val="20"/>
                <w:lang w:eastAsia="zh-TW"/>
              </w:rPr>
              <w:t>）</w:t>
            </w:r>
          </w:p>
        </w:tc>
        <w:tc>
          <w:tcPr>
            <w:tcW w:w="613" w:type="dxa"/>
            <w:tcBorders>
              <w:bottom w:val="single" w:sz="6" w:space="0" w:color="000000"/>
            </w:tcBorders>
            <w:vAlign w:val="center"/>
          </w:tcPr>
          <w:p w14:paraId="629520D2" w14:textId="77777777" w:rsidR="00401F3A" w:rsidRPr="00D473E9" w:rsidRDefault="00401F3A" w:rsidP="002111D9">
            <w:pPr>
              <w:pStyle w:val="TableParagraph"/>
              <w:spacing w:before="245" w:line="480" w:lineRule="exact"/>
              <w:ind w:left="-244"/>
              <w:rPr>
                <w:rFonts w:ascii="標楷體" w:eastAsia="標楷體" w:hAnsi="標楷體"/>
                <w:sz w:val="24"/>
                <w:szCs w:val="24"/>
              </w:rPr>
            </w:pPr>
            <w:r w:rsidRPr="00D473E9">
              <w:rPr>
                <w:rFonts w:ascii="標楷體" w:eastAsia="標楷體" w:hAnsi="標楷體"/>
                <w:w w:val="99"/>
                <w:sz w:val="24"/>
                <w:szCs w:val="24"/>
              </w:rPr>
              <w:t>、</w:t>
            </w:r>
          </w:p>
        </w:tc>
        <w:tc>
          <w:tcPr>
            <w:tcW w:w="581" w:type="dxa"/>
            <w:tcBorders>
              <w:bottom w:val="single" w:sz="6" w:space="0" w:color="000000"/>
            </w:tcBorders>
            <w:vAlign w:val="center"/>
          </w:tcPr>
          <w:p w14:paraId="0E18F248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6" w:space="0" w:color="000000"/>
            </w:tcBorders>
            <w:vAlign w:val="center"/>
          </w:tcPr>
          <w:p w14:paraId="6E136D66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94" w:type="dxa"/>
            <w:tcBorders>
              <w:bottom w:val="single" w:sz="6" w:space="0" w:color="000000"/>
            </w:tcBorders>
            <w:vAlign w:val="center"/>
          </w:tcPr>
          <w:p w14:paraId="7A58D990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6" w:space="0" w:color="000000"/>
            </w:tcBorders>
            <w:vAlign w:val="center"/>
          </w:tcPr>
          <w:p w14:paraId="3D9F5EBA" w14:textId="77777777" w:rsidR="00401F3A" w:rsidRPr="00D473E9" w:rsidRDefault="00401F3A" w:rsidP="002111D9">
            <w:pPr>
              <w:pStyle w:val="TableParagraph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7614E5" w:rsidRPr="00D473E9" w14:paraId="7205EA79" w14:textId="77777777" w:rsidTr="00BA4A00">
        <w:trPr>
          <w:gridBefore w:val="1"/>
          <w:wBefore w:w="10" w:type="dxa"/>
          <w:trHeight w:val="531"/>
          <w:jc w:val="center"/>
        </w:trPr>
        <w:tc>
          <w:tcPr>
            <w:tcW w:w="510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2EC82922" w14:textId="77777777" w:rsidR="007614E5" w:rsidRDefault="007614E5" w:rsidP="0019289D">
            <w:pPr>
              <w:pStyle w:val="TableParagraph"/>
              <w:spacing w:before="8" w:line="400" w:lineRule="exact"/>
              <w:ind w:left="138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/>
                <w:sz w:val="24"/>
                <w:szCs w:val="24"/>
              </w:rPr>
              <w:lastRenderedPageBreak/>
              <w:t>項次</w:t>
            </w:r>
            <w:proofErr w:type="spellEnd"/>
          </w:p>
        </w:tc>
        <w:tc>
          <w:tcPr>
            <w:tcW w:w="4818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4FDEB7DF" w14:textId="77777777" w:rsidR="007614E5" w:rsidRDefault="007614E5" w:rsidP="0019289D">
            <w:pPr>
              <w:pStyle w:val="TableParagraph"/>
              <w:spacing w:line="400" w:lineRule="exact"/>
              <w:ind w:left="23"/>
              <w:jc w:val="center"/>
              <w:rPr>
                <w:rFonts w:ascii="標楷體" w:eastAsia="標楷體" w:hAnsi="標楷體"/>
                <w:spacing w:val="10"/>
                <w:w w:val="95"/>
                <w:sz w:val="24"/>
                <w:szCs w:val="24"/>
                <w:lang w:eastAsia="zh-TW"/>
              </w:rPr>
            </w:pPr>
            <w:r w:rsidRPr="007614E5">
              <w:rPr>
                <w:rFonts w:ascii="標楷體" w:eastAsia="標楷體" w:hAnsi="標楷體" w:hint="eastAsia"/>
                <w:spacing w:val="10"/>
                <w:w w:val="95"/>
                <w:sz w:val="24"/>
                <w:szCs w:val="24"/>
                <w:lang w:eastAsia="zh-TW"/>
              </w:rPr>
              <w:t>安全檢查應注意事項</w:t>
            </w:r>
          </w:p>
        </w:tc>
        <w:tc>
          <w:tcPr>
            <w:tcW w:w="2328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2E40BA88" w14:textId="77777777" w:rsidR="007614E5" w:rsidRPr="00D473E9" w:rsidRDefault="007614E5" w:rsidP="0019289D">
            <w:pPr>
              <w:pStyle w:val="TableParagraph"/>
              <w:spacing w:line="4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符合情形</w:t>
            </w:r>
            <w:proofErr w:type="spellEnd"/>
            <w:r w:rsidRPr="00D473E9">
              <w:rPr>
                <w:rFonts w:ascii="標楷體" w:eastAsia="標楷體" w:hAnsi="標楷體"/>
                <w:sz w:val="24"/>
                <w:szCs w:val="24"/>
              </w:rPr>
              <w:t>/</w:t>
            </w: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項目</w:t>
            </w:r>
            <w:proofErr w:type="spellEnd"/>
          </w:p>
        </w:tc>
        <w:tc>
          <w:tcPr>
            <w:tcW w:w="1394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0440C90E" w14:textId="77777777" w:rsidR="007614E5" w:rsidRPr="00D473E9" w:rsidRDefault="007614E5" w:rsidP="0019289D">
            <w:pPr>
              <w:pStyle w:val="TableParagraph"/>
              <w:spacing w:before="214" w:line="400" w:lineRule="exact"/>
              <w:ind w:right="6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待改進或檢修事項</w:t>
            </w:r>
            <w:proofErr w:type="spellEnd"/>
          </w:p>
        </w:tc>
        <w:tc>
          <w:tcPr>
            <w:tcW w:w="1395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446DC2CD" w14:textId="77777777" w:rsidR="007614E5" w:rsidRDefault="007614E5" w:rsidP="0019289D">
            <w:pPr>
              <w:pStyle w:val="TableParagraph"/>
              <w:spacing w:before="214" w:line="400" w:lineRule="exact"/>
              <w:ind w:right="138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複檢日期</w:t>
            </w:r>
            <w:proofErr w:type="spellEnd"/>
          </w:p>
          <w:p w14:paraId="41D70C76" w14:textId="77777777" w:rsidR="007614E5" w:rsidRPr="00D473E9" w:rsidRDefault="007614E5" w:rsidP="0019289D">
            <w:pPr>
              <w:pStyle w:val="TableParagraph"/>
              <w:spacing w:before="214" w:line="400" w:lineRule="exact"/>
              <w:ind w:right="138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及結果</w:t>
            </w:r>
            <w:proofErr w:type="spellEnd"/>
          </w:p>
        </w:tc>
      </w:tr>
      <w:tr w:rsidR="007614E5" w:rsidRPr="00D473E9" w14:paraId="05C4107B" w14:textId="77777777" w:rsidTr="00BA4A00">
        <w:trPr>
          <w:gridBefore w:val="1"/>
          <w:wBefore w:w="10" w:type="dxa"/>
          <w:trHeight w:val="531"/>
          <w:jc w:val="center"/>
        </w:trPr>
        <w:tc>
          <w:tcPr>
            <w:tcW w:w="510" w:type="dxa"/>
            <w:vMerge/>
            <w:tcBorders>
              <w:top w:val="single" w:sz="6" w:space="0" w:color="000000"/>
            </w:tcBorders>
            <w:vAlign w:val="center"/>
          </w:tcPr>
          <w:p w14:paraId="68011B77" w14:textId="77777777" w:rsidR="007614E5" w:rsidRDefault="007614E5" w:rsidP="0019289D">
            <w:pPr>
              <w:pStyle w:val="TableParagraph"/>
              <w:spacing w:before="8" w:line="400" w:lineRule="exact"/>
              <w:ind w:left="138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818" w:type="dxa"/>
            <w:gridSpan w:val="2"/>
            <w:vMerge/>
            <w:tcBorders>
              <w:top w:val="single" w:sz="6" w:space="0" w:color="000000"/>
            </w:tcBorders>
            <w:vAlign w:val="center"/>
          </w:tcPr>
          <w:p w14:paraId="0D8799A6" w14:textId="77777777" w:rsidR="007614E5" w:rsidRDefault="007614E5" w:rsidP="0019289D">
            <w:pPr>
              <w:pStyle w:val="TableParagraph"/>
              <w:spacing w:line="400" w:lineRule="exact"/>
              <w:ind w:left="23"/>
              <w:rPr>
                <w:rFonts w:ascii="標楷體" w:eastAsia="標楷體" w:hAnsi="標楷體"/>
                <w:spacing w:val="10"/>
                <w:w w:val="95"/>
                <w:sz w:val="24"/>
                <w:szCs w:val="24"/>
                <w:lang w:eastAsia="zh-TW"/>
              </w:rPr>
            </w:pPr>
          </w:p>
        </w:tc>
        <w:tc>
          <w:tcPr>
            <w:tcW w:w="6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261E1A9F" w14:textId="77777777" w:rsidR="007614E5" w:rsidRPr="007F5FBB" w:rsidRDefault="007614E5" w:rsidP="0019289D">
            <w:pPr>
              <w:pStyle w:val="TableParagraph"/>
              <w:spacing w:line="400" w:lineRule="exact"/>
              <w:ind w:left="6"/>
              <w:jc w:val="center"/>
              <w:rPr>
                <w:rFonts w:ascii="標楷體" w:eastAsia="標楷體" w:hAnsi="標楷體"/>
                <w:w w:val="99"/>
                <w:sz w:val="24"/>
                <w:szCs w:val="24"/>
                <w:lang w:eastAsia="zh-TW"/>
              </w:rPr>
            </w:pPr>
            <w:r w:rsidRPr="00D473E9">
              <w:rPr>
                <w:rFonts w:ascii="標楷體" w:eastAsia="標楷體" w:hAnsi="標楷體"/>
                <w:w w:val="99"/>
                <w:sz w:val="24"/>
                <w:szCs w:val="24"/>
              </w:rPr>
              <w:t>是</w:t>
            </w:r>
          </w:p>
        </w:tc>
        <w:tc>
          <w:tcPr>
            <w:tcW w:w="58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6BF00AC5" w14:textId="77777777" w:rsidR="007614E5" w:rsidRPr="007F5FBB" w:rsidRDefault="007614E5" w:rsidP="0019289D">
            <w:pPr>
              <w:pStyle w:val="TableParagraph"/>
              <w:spacing w:line="400" w:lineRule="exact"/>
              <w:jc w:val="center"/>
              <w:rPr>
                <w:rFonts w:ascii="標楷體" w:eastAsia="標楷體" w:hAnsi="標楷體"/>
                <w:w w:val="99"/>
                <w:sz w:val="24"/>
                <w:szCs w:val="24"/>
                <w:lang w:eastAsia="zh-TW"/>
              </w:rPr>
            </w:pPr>
            <w:r w:rsidRPr="00D473E9">
              <w:rPr>
                <w:rFonts w:ascii="標楷體" w:eastAsia="標楷體" w:hAnsi="標楷體"/>
                <w:w w:val="99"/>
                <w:sz w:val="24"/>
                <w:szCs w:val="24"/>
              </w:rPr>
              <w:t>否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  <w:vAlign w:val="center"/>
          </w:tcPr>
          <w:p w14:paraId="72DA0C91" w14:textId="77777777" w:rsidR="007614E5" w:rsidRPr="00D473E9" w:rsidRDefault="007614E5" w:rsidP="0019289D">
            <w:pPr>
              <w:pStyle w:val="TableParagraph"/>
              <w:spacing w:line="400" w:lineRule="exact"/>
              <w:ind w:left="26"/>
              <w:jc w:val="center"/>
              <w:rPr>
                <w:rFonts w:ascii="標楷體" w:eastAsia="標楷體" w:hAnsi="標楷體"/>
                <w:i/>
                <w:sz w:val="24"/>
                <w:szCs w:val="24"/>
              </w:rPr>
            </w:pP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不適用</w:t>
            </w:r>
            <w:proofErr w:type="spellEnd"/>
            <w:r w:rsidRPr="00D473E9">
              <w:rPr>
                <w:rFonts w:ascii="標楷體" w:eastAsia="標楷體" w:hAnsi="標楷體"/>
                <w:i/>
                <w:sz w:val="24"/>
                <w:szCs w:val="24"/>
              </w:rPr>
              <w:t>/</w:t>
            </w:r>
          </w:p>
          <w:p w14:paraId="3221112F" w14:textId="77777777" w:rsidR="007614E5" w:rsidRPr="00D473E9" w:rsidRDefault="007614E5" w:rsidP="0019289D">
            <w:pPr>
              <w:pStyle w:val="TableParagraph"/>
              <w:spacing w:line="400" w:lineRule="exact"/>
              <w:ind w:left="26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proofErr w:type="spellStart"/>
            <w:r w:rsidRPr="00D473E9">
              <w:rPr>
                <w:rFonts w:ascii="標楷體" w:eastAsia="標楷體" w:hAnsi="標楷體"/>
                <w:sz w:val="24"/>
                <w:szCs w:val="24"/>
              </w:rPr>
              <w:t>無該項目</w:t>
            </w:r>
            <w:proofErr w:type="spellEnd"/>
          </w:p>
        </w:tc>
        <w:tc>
          <w:tcPr>
            <w:tcW w:w="1394" w:type="dxa"/>
            <w:vMerge/>
            <w:tcBorders>
              <w:top w:val="single" w:sz="6" w:space="0" w:color="000000"/>
            </w:tcBorders>
            <w:vAlign w:val="center"/>
          </w:tcPr>
          <w:p w14:paraId="399D1151" w14:textId="77777777" w:rsidR="007614E5" w:rsidRPr="00D473E9" w:rsidRDefault="007614E5" w:rsidP="0019289D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5" w:type="dxa"/>
            <w:vMerge/>
            <w:tcBorders>
              <w:top w:val="single" w:sz="6" w:space="0" w:color="000000"/>
            </w:tcBorders>
            <w:vAlign w:val="center"/>
          </w:tcPr>
          <w:p w14:paraId="59AE10B7" w14:textId="77777777" w:rsidR="007614E5" w:rsidRPr="00D473E9" w:rsidRDefault="007614E5" w:rsidP="0019289D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BA4A00" w:rsidRPr="00D473E9" w14:paraId="48FE59C9" w14:textId="77777777" w:rsidTr="00FD5107">
        <w:trPr>
          <w:gridBefore w:val="1"/>
          <w:wBefore w:w="10" w:type="dxa"/>
          <w:trHeight w:val="531"/>
          <w:jc w:val="center"/>
        </w:trPr>
        <w:tc>
          <w:tcPr>
            <w:tcW w:w="10445" w:type="dxa"/>
            <w:gridSpan w:val="9"/>
            <w:vAlign w:val="center"/>
          </w:tcPr>
          <w:p w14:paraId="4DB8E38C" w14:textId="77777777" w:rsidR="00BA4A00" w:rsidRPr="00C21B90" w:rsidRDefault="00BA4A00" w:rsidP="0019289D">
            <w:pPr>
              <w:pStyle w:val="TableParagraph"/>
              <w:spacing w:line="400" w:lineRule="exact"/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</w:pPr>
            <w:r w:rsidRPr="00C21B90">
              <w:rPr>
                <w:rFonts w:ascii="標楷體" w:eastAsia="標楷體" w:hAnsi="標楷體" w:hint="eastAsia"/>
                <w:b/>
                <w:bCs/>
                <w:color w:val="FF0000"/>
                <w:sz w:val="24"/>
                <w:szCs w:val="24"/>
                <w:lang w:eastAsia="zh-TW"/>
              </w:rPr>
              <w:t>重要提醒：項次勾選「否」時，即表示有危險之虞，應填寫「待改進或檢修事項」，再俟修繕後填寫「複檢日期及結果」。</w:t>
            </w:r>
          </w:p>
        </w:tc>
      </w:tr>
      <w:tr w:rsidR="007614E5" w:rsidRPr="00D473E9" w14:paraId="0D2F5CF0" w14:textId="77777777" w:rsidTr="00BA4A00">
        <w:trPr>
          <w:gridBefore w:val="1"/>
          <w:wBefore w:w="10" w:type="dxa"/>
          <w:trHeight w:val="531"/>
          <w:jc w:val="center"/>
        </w:trPr>
        <w:tc>
          <w:tcPr>
            <w:tcW w:w="510" w:type="dxa"/>
            <w:vAlign w:val="center"/>
          </w:tcPr>
          <w:p w14:paraId="60C74B62" w14:textId="77777777" w:rsidR="007614E5" w:rsidRPr="00D473E9" w:rsidRDefault="007614E5" w:rsidP="00FD5107">
            <w:pPr>
              <w:pStyle w:val="TableParagraph"/>
              <w:spacing w:before="8" w:line="380" w:lineRule="exact"/>
              <w:ind w:left="138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10</w:t>
            </w:r>
          </w:p>
        </w:tc>
        <w:tc>
          <w:tcPr>
            <w:tcW w:w="4818" w:type="dxa"/>
            <w:gridSpan w:val="2"/>
            <w:vAlign w:val="center"/>
          </w:tcPr>
          <w:p w14:paraId="58A3E6DC" w14:textId="77777777" w:rsidR="007614E5" w:rsidRDefault="007614E5" w:rsidP="00FD5107">
            <w:pPr>
              <w:pStyle w:val="TableParagraph"/>
              <w:spacing w:line="380" w:lineRule="exact"/>
              <w:ind w:left="23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pacing w:val="10"/>
                <w:w w:val="95"/>
                <w:sz w:val="24"/>
                <w:szCs w:val="24"/>
                <w:lang w:eastAsia="zh-TW"/>
              </w:rPr>
              <w:t>室內沙池定期補充沙子、</w:t>
            </w:r>
            <w:r w:rsidRPr="00D473E9">
              <w:rPr>
                <w:rFonts w:ascii="標楷體" w:eastAsia="標楷體" w:hAnsi="標楷體"/>
                <w:spacing w:val="10"/>
                <w:w w:val="95"/>
                <w:sz w:val="24"/>
                <w:szCs w:val="24"/>
                <w:lang w:eastAsia="zh-TW"/>
              </w:rPr>
              <w:t>翻沙、耙平，避免尖銳物等雜物藏於沙坑，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並進行初步消毒殺菌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。</w:t>
            </w:r>
          </w:p>
          <w:p w14:paraId="22DC7438" w14:textId="77777777" w:rsidR="007614E5" w:rsidRPr="00D473E9" w:rsidRDefault="007614E5" w:rsidP="00FD5107">
            <w:pPr>
              <w:pStyle w:val="TableParagraph"/>
              <w:spacing w:before="29" w:line="380" w:lineRule="exact"/>
              <w:ind w:left="23" w:right="15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6B5662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(無</w:t>
            </w:r>
            <w:r>
              <w:rPr>
                <w:rFonts w:ascii="新細明體" w:eastAsia="新細明體" w:hAnsi="新細明體" w:hint="eastAsia"/>
                <w:color w:val="FF0000"/>
                <w:sz w:val="20"/>
                <w:szCs w:val="20"/>
                <w:lang w:eastAsia="zh-TW"/>
              </w:rPr>
              <w:t>「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室內</w:t>
            </w:r>
            <w:r w:rsidRPr="006B5662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沙池</w:t>
            </w:r>
            <w:r>
              <w:rPr>
                <w:rFonts w:ascii="新細明體" w:eastAsia="新細明體" w:hAnsi="新細明體" w:hint="eastAsia"/>
                <w:color w:val="FF0000"/>
                <w:sz w:val="20"/>
                <w:szCs w:val="20"/>
                <w:lang w:eastAsia="zh-TW"/>
              </w:rPr>
              <w:t>」</w:t>
            </w:r>
            <w:r w:rsidRPr="006B5662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請勾選不適用)</w:t>
            </w:r>
          </w:p>
        </w:tc>
        <w:tc>
          <w:tcPr>
            <w:tcW w:w="613" w:type="dxa"/>
            <w:tcBorders>
              <w:top w:val="single" w:sz="6" w:space="0" w:color="000000"/>
            </w:tcBorders>
            <w:vAlign w:val="center"/>
          </w:tcPr>
          <w:p w14:paraId="7E634A34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81" w:type="dxa"/>
            <w:tcBorders>
              <w:top w:val="single" w:sz="6" w:space="0" w:color="000000"/>
            </w:tcBorders>
            <w:vAlign w:val="center"/>
          </w:tcPr>
          <w:p w14:paraId="4222A021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</w:tcBorders>
            <w:vAlign w:val="center"/>
          </w:tcPr>
          <w:p w14:paraId="4565F9EA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4" w:type="dxa"/>
            <w:vAlign w:val="center"/>
          </w:tcPr>
          <w:p w14:paraId="74315D5F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5" w:type="dxa"/>
            <w:vAlign w:val="center"/>
          </w:tcPr>
          <w:p w14:paraId="24D7FDC6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7614E5" w:rsidRPr="00D473E9" w14:paraId="5E71064E" w14:textId="77777777" w:rsidTr="007614E5">
        <w:trPr>
          <w:gridBefore w:val="1"/>
          <w:wBefore w:w="10" w:type="dxa"/>
          <w:trHeight w:val="808"/>
          <w:jc w:val="center"/>
        </w:trPr>
        <w:tc>
          <w:tcPr>
            <w:tcW w:w="510" w:type="dxa"/>
            <w:vAlign w:val="center"/>
          </w:tcPr>
          <w:p w14:paraId="6D0D2C04" w14:textId="77777777" w:rsidR="007614E5" w:rsidRPr="00D473E9" w:rsidRDefault="007614E5" w:rsidP="00FD5107">
            <w:pPr>
              <w:pStyle w:val="TableParagraph"/>
              <w:spacing w:before="10" w:line="380" w:lineRule="exact"/>
              <w:ind w:left="126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11</w:t>
            </w:r>
          </w:p>
        </w:tc>
        <w:tc>
          <w:tcPr>
            <w:tcW w:w="4818" w:type="dxa"/>
            <w:gridSpan w:val="2"/>
            <w:vAlign w:val="center"/>
          </w:tcPr>
          <w:p w14:paraId="2D5E8493" w14:textId="77777777" w:rsidR="007614E5" w:rsidRPr="00A17EEC" w:rsidRDefault="00771BF2" w:rsidP="00FD5107">
            <w:pPr>
              <w:pStyle w:val="TableParagraph"/>
              <w:spacing w:before="31" w:line="380" w:lineRule="exact"/>
              <w:ind w:left="23" w:right="14"/>
              <w:jc w:val="both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戶</w:t>
            </w:r>
            <w:r w:rsidR="007614E5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外</w:t>
            </w:r>
            <w:r w:rsidR="007614E5" w:rsidRPr="00A17EE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沙池定期補充沙子、翻沙、耙平，避免尖銳物等雜物藏於沙坑，充分曝曬陽光，四周並設有防止動物進入之相關設施或規劃定期派員維護管理。</w:t>
            </w:r>
          </w:p>
          <w:p w14:paraId="1E10BD44" w14:textId="77777777" w:rsidR="007614E5" w:rsidRPr="00D473E9" w:rsidRDefault="007614E5" w:rsidP="00FD5107">
            <w:pPr>
              <w:pStyle w:val="TableParagraph"/>
              <w:spacing w:before="29" w:line="380" w:lineRule="exact"/>
              <w:ind w:left="23" w:right="15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EF762F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(無</w:t>
            </w:r>
            <w:r>
              <w:rPr>
                <w:rFonts w:ascii="新細明體" w:eastAsia="新細明體" w:hAnsi="新細明體" w:hint="eastAsia"/>
                <w:color w:val="FF0000"/>
                <w:sz w:val="20"/>
                <w:szCs w:val="20"/>
                <w:lang w:eastAsia="zh-TW"/>
              </w:rPr>
              <w:t>「</w:t>
            </w:r>
            <w:r w:rsidR="00771BF2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戶</w:t>
            </w:r>
            <w:r w:rsidRPr="00EF762F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外沙池</w:t>
            </w:r>
            <w:r>
              <w:rPr>
                <w:rFonts w:ascii="新細明體" w:eastAsia="新細明體" w:hAnsi="新細明體" w:hint="eastAsia"/>
                <w:color w:val="FF0000"/>
                <w:sz w:val="20"/>
                <w:szCs w:val="20"/>
                <w:lang w:eastAsia="zh-TW"/>
              </w:rPr>
              <w:t>」</w:t>
            </w:r>
            <w:r w:rsidRPr="00EF762F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請勾選不適用)</w:t>
            </w:r>
          </w:p>
        </w:tc>
        <w:tc>
          <w:tcPr>
            <w:tcW w:w="613" w:type="dxa"/>
            <w:vAlign w:val="center"/>
          </w:tcPr>
          <w:p w14:paraId="0339A695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81" w:type="dxa"/>
            <w:vAlign w:val="center"/>
          </w:tcPr>
          <w:p w14:paraId="55B8638A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DCF94EE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4" w:type="dxa"/>
            <w:vAlign w:val="center"/>
          </w:tcPr>
          <w:p w14:paraId="3F91393D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5" w:type="dxa"/>
            <w:vAlign w:val="center"/>
          </w:tcPr>
          <w:p w14:paraId="414DBDA4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7614E5" w:rsidRPr="00D473E9" w14:paraId="4972E87D" w14:textId="77777777" w:rsidTr="007614E5">
        <w:trPr>
          <w:gridBefore w:val="1"/>
          <w:wBefore w:w="10" w:type="dxa"/>
          <w:trHeight w:val="637"/>
          <w:jc w:val="center"/>
        </w:trPr>
        <w:tc>
          <w:tcPr>
            <w:tcW w:w="510" w:type="dxa"/>
            <w:vAlign w:val="center"/>
          </w:tcPr>
          <w:p w14:paraId="310BD459" w14:textId="77777777" w:rsidR="007614E5" w:rsidRPr="00D473E9" w:rsidRDefault="007614E5" w:rsidP="00FD5107">
            <w:pPr>
              <w:pStyle w:val="TableParagraph"/>
              <w:spacing w:before="8" w:line="380" w:lineRule="exact"/>
              <w:ind w:left="126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12</w:t>
            </w:r>
          </w:p>
        </w:tc>
        <w:tc>
          <w:tcPr>
            <w:tcW w:w="4818" w:type="dxa"/>
            <w:gridSpan w:val="2"/>
            <w:vAlign w:val="center"/>
          </w:tcPr>
          <w:p w14:paraId="2DDE3765" w14:textId="77777777" w:rsidR="007614E5" w:rsidRDefault="007614E5" w:rsidP="00FD5107">
            <w:pPr>
              <w:pStyle w:val="TableParagraph"/>
              <w:spacing w:before="29" w:line="380" w:lineRule="exact"/>
              <w:ind w:left="23" w:right="14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一體化鋪面(如橡膠</w:t>
            </w:r>
            <w:r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地墊、無縫地墊)應定期清潔、消毒或維護。</w:t>
            </w:r>
          </w:p>
          <w:p w14:paraId="40FFE818" w14:textId="77777777" w:rsidR="007614E5" w:rsidRPr="00D473E9" w:rsidRDefault="007614E5" w:rsidP="00FD5107">
            <w:pPr>
              <w:pStyle w:val="TableParagraph"/>
              <w:spacing w:before="29" w:line="380" w:lineRule="exact"/>
              <w:ind w:left="23" w:right="15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EF762F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(無</w:t>
            </w:r>
            <w:r>
              <w:rPr>
                <w:rFonts w:ascii="新細明體" w:eastAsia="新細明體" w:hAnsi="新細明體" w:hint="eastAsia"/>
                <w:color w:val="FF0000"/>
                <w:sz w:val="20"/>
                <w:szCs w:val="20"/>
                <w:lang w:eastAsia="zh-TW"/>
              </w:rPr>
              <w:t>「</w:t>
            </w:r>
            <w:r w:rsidRPr="00EF762F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一體化鋪面</w:t>
            </w:r>
            <w:r w:rsidRPr="00BA774B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(如橡膠地墊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、無縫地墊</w:t>
            </w:r>
            <w:r w:rsidRPr="00BA774B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)</w:t>
            </w:r>
            <w:r>
              <w:rPr>
                <w:rFonts w:ascii="新細明體" w:eastAsia="新細明體" w:hAnsi="新細明體" w:hint="eastAsia"/>
                <w:color w:val="FF0000"/>
                <w:sz w:val="20"/>
                <w:szCs w:val="20"/>
                <w:lang w:eastAsia="zh-TW"/>
              </w:rPr>
              <w:t>」</w:t>
            </w:r>
            <w:r w:rsidRPr="00EF762F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請勾選不適用)</w:t>
            </w:r>
          </w:p>
        </w:tc>
        <w:tc>
          <w:tcPr>
            <w:tcW w:w="613" w:type="dxa"/>
            <w:vAlign w:val="center"/>
          </w:tcPr>
          <w:p w14:paraId="3477C8B8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81" w:type="dxa"/>
            <w:vAlign w:val="center"/>
          </w:tcPr>
          <w:p w14:paraId="725C192D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23EC77C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4" w:type="dxa"/>
            <w:vAlign w:val="center"/>
          </w:tcPr>
          <w:p w14:paraId="4D77CEDE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5" w:type="dxa"/>
            <w:vAlign w:val="center"/>
          </w:tcPr>
          <w:p w14:paraId="0847E6EE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7614E5" w:rsidRPr="00D473E9" w14:paraId="5D290ABC" w14:textId="77777777" w:rsidTr="007614E5">
        <w:trPr>
          <w:gridBefore w:val="1"/>
          <w:wBefore w:w="10" w:type="dxa"/>
          <w:trHeight w:val="637"/>
          <w:jc w:val="center"/>
        </w:trPr>
        <w:tc>
          <w:tcPr>
            <w:tcW w:w="510" w:type="dxa"/>
            <w:vAlign w:val="center"/>
          </w:tcPr>
          <w:p w14:paraId="584DEDCF" w14:textId="77777777" w:rsidR="007614E5" w:rsidRPr="00D473E9" w:rsidRDefault="007614E5" w:rsidP="00FD5107">
            <w:pPr>
              <w:pStyle w:val="TableParagraph"/>
              <w:spacing w:before="8" w:line="380" w:lineRule="exact"/>
              <w:ind w:left="126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13</w:t>
            </w:r>
          </w:p>
        </w:tc>
        <w:tc>
          <w:tcPr>
            <w:tcW w:w="4818" w:type="dxa"/>
            <w:gridSpan w:val="2"/>
            <w:vAlign w:val="center"/>
          </w:tcPr>
          <w:p w14:paraId="40A8F557" w14:textId="77777777" w:rsidR="007614E5" w:rsidRDefault="007614E5" w:rsidP="00FD5107">
            <w:pPr>
              <w:pStyle w:val="TableParagraph"/>
              <w:spacing w:before="29" w:line="380" w:lineRule="exact"/>
              <w:ind w:left="23" w:right="14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鬆填式鋪面材料(如小礫石、木屑、球池等)應定期翻攪、耙平，避免尖銳物、污穢物等雜物藏在其中，並定期補充鬆填鋪面材料至原有設定深度。</w:t>
            </w:r>
          </w:p>
          <w:p w14:paraId="2CD8EDF6" w14:textId="77777777" w:rsidR="007614E5" w:rsidRPr="00D473E9" w:rsidRDefault="007614E5" w:rsidP="00FD5107">
            <w:pPr>
              <w:pStyle w:val="TableParagraph"/>
              <w:spacing w:before="29" w:line="380" w:lineRule="exact"/>
              <w:ind w:left="23" w:right="14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EF762F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(無</w:t>
            </w:r>
            <w:r>
              <w:rPr>
                <w:rFonts w:ascii="新細明體" w:eastAsia="新細明體" w:hAnsi="新細明體" w:hint="eastAsia"/>
                <w:color w:val="FF0000"/>
                <w:sz w:val="20"/>
                <w:szCs w:val="20"/>
                <w:lang w:eastAsia="zh-TW"/>
              </w:rPr>
              <w:t>「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鬆填式鋪面材料</w:t>
            </w:r>
            <w:r>
              <w:rPr>
                <w:rFonts w:ascii="新細明體" w:eastAsia="新細明體" w:hAnsi="新細明體" w:hint="eastAsia"/>
                <w:color w:val="FF0000"/>
                <w:sz w:val="20"/>
                <w:szCs w:val="20"/>
                <w:lang w:eastAsia="zh-TW"/>
              </w:rPr>
              <w:t>」</w:t>
            </w:r>
            <w:r w:rsidRPr="00EF762F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請勾選不適用)</w:t>
            </w:r>
          </w:p>
        </w:tc>
        <w:tc>
          <w:tcPr>
            <w:tcW w:w="613" w:type="dxa"/>
            <w:vAlign w:val="center"/>
          </w:tcPr>
          <w:p w14:paraId="192DCAAA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81" w:type="dxa"/>
            <w:vAlign w:val="center"/>
          </w:tcPr>
          <w:p w14:paraId="0CC49C80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B48B93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4" w:type="dxa"/>
            <w:vAlign w:val="center"/>
          </w:tcPr>
          <w:p w14:paraId="425B85A1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5" w:type="dxa"/>
            <w:vAlign w:val="center"/>
          </w:tcPr>
          <w:p w14:paraId="4C225BD0" w14:textId="77777777" w:rsidR="007614E5" w:rsidRPr="00D473E9" w:rsidRDefault="007614E5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6B73E8" w:rsidRPr="00D473E9" w14:paraId="629BAC8C" w14:textId="77777777" w:rsidTr="007614E5">
        <w:trPr>
          <w:gridBefore w:val="1"/>
          <w:wBefore w:w="10" w:type="dxa"/>
          <w:trHeight w:val="637"/>
          <w:jc w:val="center"/>
        </w:trPr>
        <w:tc>
          <w:tcPr>
            <w:tcW w:w="510" w:type="dxa"/>
            <w:vAlign w:val="center"/>
          </w:tcPr>
          <w:p w14:paraId="0A8DB5C7" w14:textId="77777777" w:rsidR="006B73E8" w:rsidRPr="00D473E9" w:rsidRDefault="006B73E8" w:rsidP="00FD5107">
            <w:pPr>
              <w:pStyle w:val="TableParagraph"/>
              <w:spacing w:before="8" w:line="380" w:lineRule="exact"/>
              <w:ind w:left="126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14</w:t>
            </w:r>
          </w:p>
        </w:tc>
        <w:tc>
          <w:tcPr>
            <w:tcW w:w="4818" w:type="dxa"/>
            <w:gridSpan w:val="2"/>
            <w:vAlign w:val="center"/>
          </w:tcPr>
          <w:p w14:paraId="798340D9" w14:textId="77777777" w:rsidR="006B73E8" w:rsidRDefault="006B73E8" w:rsidP="00FD5107">
            <w:pPr>
              <w:pStyle w:val="TableParagraph"/>
              <w:spacing w:before="29" w:line="380" w:lineRule="exact"/>
              <w:ind w:left="23" w:right="14"/>
              <w:jc w:val="both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室內遊戲設施應定期消毒並製作紀錄。</w:t>
            </w:r>
          </w:p>
          <w:p w14:paraId="3B5BAF75" w14:textId="77777777" w:rsidR="006B73E8" w:rsidRPr="00D473E9" w:rsidRDefault="006B73E8" w:rsidP="00FD5107">
            <w:pPr>
              <w:pStyle w:val="TableParagraph"/>
              <w:spacing w:before="29" w:line="380" w:lineRule="exact"/>
              <w:ind w:left="23" w:right="15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BA774B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(無「室內遊戲場」請勾選不適用)</w:t>
            </w:r>
          </w:p>
        </w:tc>
        <w:tc>
          <w:tcPr>
            <w:tcW w:w="613" w:type="dxa"/>
            <w:vAlign w:val="center"/>
          </w:tcPr>
          <w:p w14:paraId="4766E143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81" w:type="dxa"/>
            <w:vAlign w:val="center"/>
          </w:tcPr>
          <w:p w14:paraId="50DCA54D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BBE4C45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4" w:type="dxa"/>
            <w:vAlign w:val="center"/>
          </w:tcPr>
          <w:p w14:paraId="0E80CFFB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5" w:type="dxa"/>
            <w:vAlign w:val="center"/>
          </w:tcPr>
          <w:p w14:paraId="7EB78CA6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6B73E8" w:rsidRPr="00D473E9" w14:paraId="7115E8D4" w14:textId="77777777" w:rsidTr="007614E5">
        <w:trPr>
          <w:gridBefore w:val="1"/>
          <w:wBefore w:w="10" w:type="dxa"/>
          <w:trHeight w:val="637"/>
          <w:jc w:val="center"/>
        </w:trPr>
        <w:tc>
          <w:tcPr>
            <w:tcW w:w="510" w:type="dxa"/>
            <w:vAlign w:val="center"/>
          </w:tcPr>
          <w:p w14:paraId="09375499" w14:textId="77777777" w:rsidR="006B73E8" w:rsidRPr="00D473E9" w:rsidRDefault="006B73E8" w:rsidP="00FD5107">
            <w:pPr>
              <w:pStyle w:val="TableParagraph"/>
              <w:spacing w:before="8" w:line="380" w:lineRule="exact"/>
              <w:ind w:left="126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15</w:t>
            </w:r>
          </w:p>
        </w:tc>
        <w:tc>
          <w:tcPr>
            <w:tcW w:w="4818" w:type="dxa"/>
            <w:gridSpan w:val="2"/>
            <w:vAlign w:val="center"/>
          </w:tcPr>
          <w:p w14:paraId="2AB52DFA" w14:textId="77777777" w:rsidR="006B73E8" w:rsidRPr="00D473E9" w:rsidRDefault="006B73E8" w:rsidP="00FD5107">
            <w:pPr>
              <w:pStyle w:val="TableParagraph"/>
              <w:spacing w:before="29" w:line="380" w:lineRule="exact"/>
              <w:ind w:left="23" w:right="14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遊戲場入口處或周邊應設置洗手設備，或提供手部消毒液或</w:t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張貼提醒洗手之公告。</w:t>
            </w:r>
          </w:p>
        </w:tc>
        <w:tc>
          <w:tcPr>
            <w:tcW w:w="613" w:type="dxa"/>
            <w:vAlign w:val="center"/>
          </w:tcPr>
          <w:p w14:paraId="03B192BC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81" w:type="dxa"/>
            <w:vAlign w:val="center"/>
          </w:tcPr>
          <w:p w14:paraId="4E56F1A4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880F505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4" w:type="dxa"/>
            <w:vAlign w:val="center"/>
          </w:tcPr>
          <w:p w14:paraId="0644B5DC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5" w:type="dxa"/>
            <w:vAlign w:val="center"/>
          </w:tcPr>
          <w:p w14:paraId="150161E9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6B73E8" w:rsidRPr="00D473E9" w14:paraId="70BD52E3" w14:textId="77777777" w:rsidTr="007614E5">
        <w:trPr>
          <w:gridBefore w:val="1"/>
          <w:wBefore w:w="10" w:type="dxa"/>
          <w:trHeight w:val="637"/>
          <w:jc w:val="center"/>
        </w:trPr>
        <w:tc>
          <w:tcPr>
            <w:tcW w:w="510" w:type="dxa"/>
            <w:vAlign w:val="center"/>
          </w:tcPr>
          <w:p w14:paraId="70920E44" w14:textId="77777777" w:rsidR="006B73E8" w:rsidRPr="00D473E9" w:rsidRDefault="006B73E8" w:rsidP="00FD5107">
            <w:pPr>
              <w:pStyle w:val="TableParagraph"/>
              <w:spacing w:before="8" w:line="380" w:lineRule="exact"/>
              <w:ind w:left="126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16</w:t>
            </w:r>
          </w:p>
        </w:tc>
        <w:tc>
          <w:tcPr>
            <w:tcW w:w="4818" w:type="dxa"/>
            <w:gridSpan w:val="2"/>
            <w:vAlign w:val="center"/>
          </w:tcPr>
          <w:p w14:paraId="2E3A2D48" w14:textId="77777777" w:rsidR="006B73E8" w:rsidRDefault="006B73E8" w:rsidP="00FD5107">
            <w:pPr>
              <w:pStyle w:val="TableParagraph"/>
              <w:spacing w:before="29" w:line="380" w:lineRule="exact"/>
              <w:ind w:left="23" w:right="14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D473E9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遊戲場地或遊戲設施損壞時，</w:t>
            </w:r>
            <w:r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已</w:t>
            </w:r>
            <w:r w:rsidRPr="00D473E9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立即停止使用，並儘速進行</w:t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修繕。</w:t>
            </w:r>
          </w:p>
          <w:p w14:paraId="08E7F043" w14:textId="77777777" w:rsidR="00FC1A9F" w:rsidRPr="00FC1A9F" w:rsidRDefault="006B73E8" w:rsidP="00FC1A9F">
            <w:pPr>
              <w:pStyle w:val="TableParagraph"/>
              <w:spacing w:before="29" w:line="380" w:lineRule="exact"/>
              <w:ind w:left="23" w:right="14"/>
              <w:rPr>
                <w:rFonts w:ascii="標楷體" w:eastAsia="標楷體" w:hAnsi="標楷體"/>
                <w:color w:val="FF0000"/>
                <w:sz w:val="20"/>
                <w:szCs w:val="20"/>
                <w:lang w:eastAsia="zh-TW"/>
              </w:rPr>
            </w:pPr>
            <w:r w:rsidRPr="00BA774B">
              <w:rPr>
                <w:rFonts w:ascii="標楷體" w:eastAsia="標楷體" w:hAnsi="標楷體"/>
                <w:color w:val="FF0000"/>
                <w:sz w:val="20"/>
                <w:szCs w:val="20"/>
                <w:lang w:eastAsia="zh-TW"/>
              </w:rPr>
              <w:t>(若無</w:t>
            </w:r>
            <w:r w:rsidRPr="00BA774B">
              <w:rPr>
                <w:rFonts w:ascii="新細明體" w:eastAsia="新細明體" w:hAnsi="新細明體" w:hint="eastAsia"/>
                <w:color w:val="FF0000"/>
                <w:sz w:val="20"/>
                <w:szCs w:val="20"/>
                <w:lang w:eastAsia="zh-TW"/>
              </w:rPr>
              <w:t>「</w:t>
            </w:r>
            <w:r w:rsidRPr="00BA774B">
              <w:rPr>
                <w:rFonts w:ascii="標楷體" w:eastAsia="標楷體" w:hAnsi="標楷體"/>
                <w:color w:val="FF0000"/>
                <w:sz w:val="20"/>
                <w:szCs w:val="20"/>
                <w:lang w:eastAsia="zh-TW"/>
              </w:rPr>
              <w:t>損壞</w:t>
            </w:r>
            <w:r w:rsidRPr="00BA774B">
              <w:rPr>
                <w:rFonts w:ascii="新細明體" w:eastAsia="新細明體" w:hAnsi="新細明體" w:hint="eastAsia"/>
                <w:color w:val="FF0000"/>
                <w:sz w:val="20"/>
                <w:szCs w:val="20"/>
                <w:lang w:eastAsia="zh-TW"/>
              </w:rPr>
              <w:t>」</w:t>
            </w:r>
            <w:r w:rsidR="00FC1A9F" w:rsidRPr="00FC1A9F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情形</w:t>
            </w:r>
            <w:r w:rsidRPr="00BA774B">
              <w:rPr>
                <w:rFonts w:ascii="標楷體" w:eastAsia="標楷體" w:hAnsi="標楷體"/>
                <w:color w:val="FF0000"/>
                <w:sz w:val="20"/>
                <w:szCs w:val="20"/>
                <w:lang w:eastAsia="zh-TW"/>
              </w:rPr>
              <w:t>，應勾選不適用)</w:t>
            </w:r>
          </w:p>
        </w:tc>
        <w:tc>
          <w:tcPr>
            <w:tcW w:w="613" w:type="dxa"/>
            <w:vAlign w:val="center"/>
          </w:tcPr>
          <w:p w14:paraId="44F8EA4B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81" w:type="dxa"/>
            <w:vAlign w:val="center"/>
          </w:tcPr>
          <w:p w14:paraId="1C4122AE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9DC221D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4" w:type="dxa"/>
            <w:vAlign w:val="center"/>
          </w:tcPr>
          <w:p w14:paraId="5D156F27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5" w:type="dxa"/>
            <w:vAlign w:val="center"/>
          </w:tcPr>
          <w:p w14:paraId="1A5602FD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6B73E8" w:rsidRPr="00D473E9" w14:paraId="3C5DBB27" w14:textId="77777777" w:rsidTr="007614E5">
        <w:trPr>
          <w:gridBefore w:val="1"/>
          <w:wBefore w:w="10" w:type="dxa"/>
          <w:trHeight w:val="621"/>
          <w:jc w:val="center"/>
        </w:trPr>
        <w:tc>
          <w:tcPr>
            <w:tcW w:w="510" w:type="dxa"/>
            <w:vAlign w:val="center"/>
          </w:tcPr>
          <w:p w14:paraId="2A21CA66" w14:textId="77777777" w:rsidR="006B73E8" w:rsidRPr="00D473E9" w:rsidRDefault="006B73E8" w:rsidP="00FD5107">
            <w:pPr>
              <w:pStyle w:val="TableParagraph"/>
              <w:spacing w:before="8" w:line="380" w:lineRule="exact"/>
              <w:ind w:left="126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17</w:t>
            </w:r>
          </w:p>
        </w:tc>
        <w:tc>
          <w:tcPr>
            <w:tcW w:w="4818" w:type="dxa"/>
            <w:gridSpan w:val="2"/>
            <w:vAlign w:val="center"/>
          </w:tcPr>
          <w:p w14:paraId="6D5E6F50" w14:textId="77777777" w:rsidR="006B73E8" w:rsidRDefault="006B73E8" w:rsidP="00FD5107">
            <w:pPr>
              <w:pStyle w:val="TableParagraph"/>
              <w:spacing w:before="29" w:line="380" w:lineRule="exact"/>
              <w:ind w:left="23" w:right="14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遊戲場待修期間，已</w:t>
            </w:r>
            <w:r w:rsidRPr="00D473E9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確實將損壞之遊戲設施或整體遊戲場地</w:t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封閉並公告。</w:t>
            </w:r>
          </w:p>
          <w:p w14:paraId="5AE13C1C" w14:textId="77777777" w:rsidR="006B73E8" w:rsidRPr="00BA774B" w:rsidRDefault="006B73E8" w:rsidP="00FD5107">
            <w:pPr>
              <w:pStyle w:val="TableParagraph"/>
              <w:spacing w:before="29" w:line="380" w:lineRule="exact"/>
              <w:ind w:left="23" w:right="14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BA774B">
              <w:rPr>
                <w:rFonts w:ascii="標楷體" w:eastAsia="標楷體" w:hAnsi="標楷體"/>
                <w:color w:val="FF0000"/>
                <w:sz w:val="20"/>
                <w:szCs w:val="20"/>
                <w:lang w:eastAsia="zh-TW"/>
              </w:rPr>
              <w:t>(若無</w:t>
            </w:r>
            <w:r w:rsidRPr="00BA774B">
              <w:rPr>
                <w:rFonts w:ascii="新細明體" w:eastAsia="新細明體" w:hAnsi="新細明體" w:hint="eastAsia"/>
                <w:color w:val="FF0000"/>
                <w:sz w:val="20"/>
                <w:szCs w:val="20"/>
                <w:lang w:eastAsia="zh-TW"/>
              </w:rPr>
              <w:t>「</w:t>
            </w:r>
            <w:r w:rsidRPr="00BA774B">
              <w:rPr>
                <w:rFonts w:ascii="標楷體" w:eastAsia="標楷體" w:hAnsi="標楷體"/>
                <w:color w:val="FF0000"/>
                <w:sz w:val="20"/>
                <w:szCs w:val="20"/>
                <w:lang w:eastAsia="zh-TW"/>
              </w:rPr>
              <w:t>待修</w:t>
            </w:r>
            <w:r w:rsidRPr="00BA774B">
              <w:rPr>
                <w:rFonts w:ascii="新細明體" w:eastAsia="新細明體" w:hAnsi="新細明體" w:hint="eastAsia"/>
                <w:color w:val="FF0000"/>
                <w:sz w:val="20"/>
                <w:szCs w:val="20"/>
                <w:lang w:eastAsia="zh-TW"/>
              </w:rPr>
              <w:t>」</w:t>
            </w:r>
            <w:r w:rsidR="00FC1A9F" w:rsidRPr="00FC1A9F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情形</w:t>
            </w:r>
            <w:r w:rsidRPr="00BA774B">
              <w:rPr>
                <w:rFonts w:ascii="標楷體" w:eastAsia="標楷體" w:hAnsi="標楷體"/>
                <w:color w:val="FF0000"/>
                <w:sz w:val="20"/>
                <w:szCs w:val="20"/>
                <w:lang w:eastAsia="zh-TW"/>
              </w:rPr>
              <w:t>，應勾選不適用)</w:t>
            </w:r>
          </w:p>
        </w:tc>
        <w:tc>
          <w:tcPr>
            <w:tcW w:w="613" w:type="dxa"/>
            <w:vAlign w:val="center"/>
          </w:tcPr>
          <w:p w14:paraId="0DCBD551" w14:textId="77777777" w:rsidR="006B73E8" w:rsidRPr="007C19FC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81" w:type="dxa"/>
            <w:vAlign w:val="center"/>
          </w:tcPr>
          <w:p w14:paraId="5FC3416A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0B17A2A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4" w:type="dxa"/>
            <w:vAlign w:val="center"/>
          </w:tcPr>
          <w:p w14:paraId="13A8845D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5" w:type="dxa"/>
            <w:vAlign w:val="center"/>
          </w:tcPr>
          <w:p w14:paraId="42EA94DD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6B73E8" w:rsidRPr="00D473E9" w14:paraId="4ACCCE1F" w14:textId="77777777" w:rsidTr="007614E5">
        <w:trPr>
          <w:gridBefore w:val="1"/>
          <w:wBefore w:w="10" w:type="dxa"/>
          <w:trHeight w:val="701"/>
          <w:jc w:val="center"/>
        </w:trPr>
        <w:tc>
          <w:tcPr>
            <w:tcW w:w="510" w:type="dxa"/>
            <w:vAlign w:val="center"/>
          </w:tcPr>
          <w:p w14:paraId="72E18AFA" w14:textId="77777777" w:rsidR="006B73E8" w:rsidRPr="00D473E9" w:rsidRDefault="006B73E8" w:rsidP="00FD5107">
            <w:pPr>
              <w:pStyle w:val="TableParagraph"/>
              <w:spacing w:before="10" w:line="380" w:lineRule="exact"/>
              <w:ind w:left="146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18</w:t>
            </w:r>
          </w:p>
        </w:tc>
        <w:tc>
          <w:tcPr>
            <w:tcW w:w="4818" w:type="dxa"/>
            <w:gridSpan w:val="2"/>
            <w:vAlign w:val="center"/>
          </w:tcPr>
          <w:p w14:paraId="519D816B" w14:textId="77777777" w:rsidR="006B73E8" w:rsidRDefault="006B73E8" w:rsidP="00FD5107">
            <w:pPr>
              <w:pStyle w:val="TableParagraph"/>
              <w:spacing w:before="31" w:line="380" w:lineRule="exact"/>
              <w:ind w:left="23" w:right="14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發現遊戲設施不符安全要求時，已</w:t>
            </w:r>
            <w:r w:rsidRPr="00D473E9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執行修繕、拆除、</w:t>
            </w:r>
            <w:r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更新</w:t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等程序。</w:t>
            </w:r>
          </w:p>
          <w:p w14:paraId="227AD597" w14:textId="77777777" w:rsidR="006B73E8" w:rsidRPr="00BA774B" w:rsidRDefault="006B73E8" w:rsidP="00FD5107">
            <w:pPr>
              <w:pStyle w:val="TableParagraph"/>
              <w:spacing w:before="31" w:line="380" w:lineRule="exact"/>
              <w:ind w:left="23" w:right="14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BA774B">
              <w:rPr>
                <w:rFonts w:ascii="標楷體" w:eastAsia="標楷體" w:hAnsi="標楷體"/>
                <w:color w:val="FF0000"/>
                <w:sz w:val="20"/>
                <w:szCs w:val="20"/>
                <w:lang w:eastAsia="zh-TW"/>
              </w:rPr>
              <w:t>(若無</w:t>
            </w:r>
            <w:r w:rsidRPr="00BA774B">
              <w:rPr>
                <w:rFonts w:ascii="新細明體" w:eastAsia="新細明體" w:hAnsi="新細明體" w:hint="eastAsia"/>
                <w:color w:val="FF0000"/>
                <w:sz w:val="20"/>
                <w:szCs w:val="20"/>
                <w:lang w:eastAsia="zh-TW"/>
              </w:rPr>
              <w:t>「</w:t>
            </w:r>
            <w:r w:rsidRPr="00BA774B">
              <w:rPr>
                <w:rFonts w:ascii="標楷體" w:eastAsia="標楷體" w:hAnsi="標楷體"/>
                <w:color w:val="FF0000"/>
                <w:sz w:val="20"/>
                <w:szCs w:val="20"/>
                <w:lang w:eastAsia="zh-TW"/>
              </w:rPr>
              <w:t>不符安全要求</w:t>
            </w:r>
            <w:r w:rsidRPr="00FC1A9F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」</w:t>
            </w:r>
            <w:r w:rsidR="00FC1A9F" w:rsidRPr="00FC1A9F">
              <w:rPr>
                <w:rFonts w:ascii="標楷體" w:eastAsia="標楷體" w:hAnsi="標楷體" w:hint="eastAsia"/>
                <w:color w:val="FF0000"/>
                <w:sz w:val="20"/>
                <w:szCs w:val="20"/>
                <w:lang w:eastAsia="zh-TW"/>
              </w:rPr>
              <w:t>情形</w:t>
            </w:r>
            <w:r w:rsidRPr="00BA774B">
              <w:rPr>
                <w:rFonts w:ascii="標楷體" w:eastAsia="標楷體" w:hAnsi="標楷體"/>
                <w:color w:val="FF0000"/>
                <w:sz w:val="20"/>
                <w:szCs w:val="20"/>
                <w:lang w:eastAsia="zh-TW"/>
              </w:rPr>
              <w:t>，應勾選不適用)</w:t>
            </w:r>
          </w:p>
        </w:tc>
        <w:tc>
          <w:tcPr>
            <w:tcW w:w="613" w:type="dxa"/>
            <w:vAlign w:val="center"/>
          </w:tcPr>
          <w:p w14:paraId="5D60D506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81" w:type="dxa"/>
            <w:vAlign w:val="center"/>
          </w:tcPr>
          <w:p w14:paraId="66D938D8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666A55D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4" w:type="dxa"/>
            <w:vAlign w:val="center"/>
          </w:tcPr>
          <w:p w14:paraId="1AE2B408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395" w:type="dxa"/>
            <w:vAlign w:val="center"/>
          </w:tcPr>
          <w:p w14:paraId="0621692E" w14:textId="77777777" w:rsidR="006B73E8" w:rsidRPr="00D473E9" w:rsidRDefault="006B73E8" w:rsidP="00FD5107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6B73E8" w:rsidRPr="00D473E9" w14:paraId="293B02DA" w14:textId="77777777" w:rsidTr="00AB2246">
        <w:trPr>
          <w:trHeight w:val="589"/>
          <w:jc w:val="center"/>
        </w:trPr>
        <w:tc>
          <w:tcPr>
            <w:tcW w:w="10455" w:type="dxa"/>
            <w:gridSpan w:val="10"/>
            <w:tcBorders>
              <w:top w:val="single" w:sz="6" w:space="0" w:color="000000"/>
              <w:bottom w:val="single" w:sz="6" w:space="0" w:color="000000"/>
            </w:tcBorders>
            <w:shd w:val="clear" w:color="auto" w:fill="C6D9F1" w:themeFill="text2" w:themeFillTint="33"/>
          </w:tcPr>
          <w:p w14:paraId="2E0C4EE2" w14:textId="77777777" w:rsidR="006B73E8" w:rsidRPr="00D473E9" w:rsidRDefault="006B73E8" w:rsidP="00A62D2D">
            <w:pPr>
              <w:pStyle w:val="TableParagraph"/>
              <w:spacing w:line="620" w:lineRule="exact"/>
              <w:ind w:right="4355"/>
              <w:jc w:val="righ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proofErr w:type="spellStart"/>
            <w:r>
              <w:rPr>
                <w:rFonts w:ascii="標楷體" w:eastAsia="標楷體" w:hAnsi="標楷體"/>
                <w:sz w:val="24"/>
                <w:szCs w:val="24"/>
              </w:rPr>
              <w:lastRenderedPageBreak/>
              <w:t>檢查結果</w:t>
            </w:r>
            <w:proofErr w:type="spellEnd"/>
            <w:r w:rsidRPr="00F44A9C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(</w:t>
            </w:r>
            <w:r w:rsidR="00C74D6C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上表</w:t>
            </w:r>
            <w:r w:rsidRPr="00F44A9C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18項)</w:t>
            </w:r>
          </w:p>
        </w:tc>
      </w:tr>
      <w:tr w:rsidR="006B73E8" w:rsidRPr="00D473E9" w14:paraId="05CA24D8" w14:textId="77777777" w:rsidTr="006B73E8">
        <w:trPr>
          <w:trHeight w:val="419"/>
          <w:jc w:val="center"/>
        </w:trPr>
        <w:tc>
          <w:tcPr>
            <w:tcW w:w="3485" w:type="dxa"/>
            <w:gridSpan w:val="3"/>
            <w:tcBorders>
              <w:right w:val="single" w:sz="4" w:space="0" w:color="auto"/>
            </w:tcBorders>
          </w:tcPr>
          <w:p w14:paraId="57E93B5D" w14:textId="77777777" w:rsidR="006B73E8" w:rsidRPr="0092332C" w:rsidRDefault="006B73E8" w:rsidP="00A62D2D">
            <w:pPr>
              <w:pStyle w:val="TableParagraph"/>
              <w:tabs>
                <w:tab w:val="left" w:pos="1764"/>
              </w:tabs>
              <w:spacing w:before="43" w:line="620" w:lineRule="exact"/>
              <w:ind w:left="28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92332C">
              <w:rPr>
                <w:rFonts w:ascii="標楷體" w:eastAsia="標楷體" w:hAnsi="標楷體"/>
                <w:sz w:val="24"/>
                <w:szCs w:val="24"/>
                <w:lang w:eastAsia="zh-TW"/>
              </w:rPr>
              <w:t>1.</w:t>
            </w:r>
            <w:r w:rsidR="009E707D" w:rsidRPr="0092332C">
              <w:rPr>
                <w:rFonts w:ascii="標楷體" w:eastAsia="標楷體" w:hAnsi="標楷體"/>
                <w:sz w:val="24"/>
                <w:szCs w:val="24"/>
                <w:lang w:eastAsia="zh-TW"/>
              </w:rPr>
              <w:t>符合</w:t>
            </w:r>
            <w:r w:rsidR="00FC1A9F" w:rsidRPr="0092332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(勾選是)</w:t>
            </w:r>
            <w:r w:rsidRPr="0092332C">
              <w:rPr>
                <w:rFonts w:ascii="標楷體" w:eastAsia="標楷體" w:hAnsi="標楷體"/>
                <w:sz w:val="24"/>
                <w:szCs w:val="24"/>
                <w:lang w:eastAsia="zh-TW"/>
              </w:rPr>
              <w:t>項目</w:t>
            </w:r>
            <w:r w:rsidRPr="0092332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：</w:t>
            </w:r>
            <w:r w:rsidRPr="0092332C">
              <w:rPr>
                <w:rFonts w:ascii="標楷體" w:eastAsia="標楷體" w:hAnsi="標楷體" w:hint="eastAsia"/>
                <w:sz w:val="24"/>
                <w:szCs w:val="24"/>
                <w:u w:val="single"/>
                <w:lang w:eastAsia="zh-TW"/>
              </w:rPr>
              <w:t xml:space="preserve"> </w:t>
            </w:r>
            <w:r w:rsidR="009E707D" w:rsidRPr="0092332C">
              <w:rPr>
                <w:rFonts w:ascii="標楷體" w:eastAsia="標楷體" w:hAnsi="標楷體" w:hint="eastAsia"/>
                <w:sz w:val="24"/>
                <w:szCs w:val="24"/>
                <w:u w:val="single"/>
                <w:lang w:eastAsia="zh-TW"/>
              </w:rPr>
              <w:t xml:space="preserve">    </w:t>
            </w:r>
            <w:r w:rsidRPr="0092332C">
              <w:rPr>
                <w:rFonts w:ascii="標楷體" w:eastAsia="標楷體" w:hAnsi="標楷體"/>
                <w:sz w:val="24"/>
                <w:szCs w:val="24"/>
                <w:lang w:eastAsia="zh-TW"/>
              </w:rPr>
              <w:t>項。</w:t>
            </w:r>
          </w:p>
        </w:tc>
        <w:tc>
          <w:tcPr>
            <w:tcW w:w="348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9973448" w14:textId="77777777" w:rsidR="00FD5107" w:rsidRPr="0092332C" w:rsidRDefault="006B73E8" w:rsidP="00A62D2D">
            <w:pPr>
              <w:pStyle w:val="TableParagraph"/>
              <w:tabs>
                <w:tab w:val="left" w:pos="2488"/>
              </w:tabs>
              <w:spacing w:before="43" w:line="62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92332C">
              <w:rPr>
                <w:rFonts w:ascii="標楷體" w:eastAsia="標楷體" w:hAnsi="標楷體"/>
                <w:sz w:val="24"/>
                <w:szCs w:val="24"/>
                <w:lang w:eastAsia="zh-TW"/>
              </w:rPr>
              <w:t>2.不符合</w:t>
            </w:r>
            <w:r w:rsidR="009E707D" w:rsidRPr="0092332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(勾選否)</w:t>
            </w:r>
            <w:r w:rsidRPr="0092332C">
              <w:rPr>
                <w:rFonts w:ascii="標楷體" w:eastAsia="標楷體" w:hAnsi="標楷體"/>
                <w:sz w:val="24"/>
                <w:szCs w:val="24"/>
                <w:lang w:eastAsia="zh-TW"/>
              </w:rPr>
              <w:t>項目</w:t>
            </w:r>
            <w:r w:rsidRPr="0092332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：</w:t>
            </w:r>
            <w:r w:rsidRPr="0092332C">
              <w:rPr>
                <w:rFonts w:ascii="標楷體" w:eastAsia="標楷體" w:hAnsi="標楷體" w:hint="eastAsia"/>
                <w:sz w:val="24"/>
                <w:szCs w:val="24"/>
                <w:u w:val="single"/>
                <w:lang w:eastAsia="zh-TW"/>
              </w:rPr>
              <w:t xml:space="preserve"> </w:t>
            </w:r>
            <w:r w:rsidR="009E707D" w:rsidRPr="0092332C">
              <w:rPr>
                <w:rFonts w:ascii="標楷體" w:eastAsia="標楷體" w:hAnsi="標楷體" w:hint="eastAsia"/>
                <w:sz w:val="24"/>
                <w:szCs w:val="24"/>
                <w:u w:val="single"/>
                <w:lang w:eastAsia="zh-TW"/>
              </w:rPr>
              <w:t xml:space="preserve"> </w:t>
            </w:r>
            <w:r w:rsidRPr="0092332C">
              <w:rPr>
                <w:rFonts w:ascii="標楷體" w:eastAsia="標楷體" w:hAnsi="標楷體" w:hint="eastAsia"/>
                <w:sz w:val="24"/>
                <w:szCs w:val="24"/>
                <w:u w:val="single"/>
                <w:lang w:eastAsia="zh-TW"/>
              </w:rPr>
              <w:t xml:space="preserve">  </w:t>
            </w:r>
            <w:r w:rsidRPr="0092332C">
              <w:rPr>
                <w:rFonts w:ascii="標楷體" w:eastAsia="標楷體" w:hAnsi="標楷體"/>
                <w:sz w:val="24"/>
                <w:szCs w:val="24"/>
                <w:lang w:eastAsia="zh-TW"/>
              </w:rPr>
              <w:t>項。</w:t>
            </w:r>
          </w:p>
        </w:tc>
        <w:tc>
          <w:tcPr>
            <w:tcW w:w="3485" w:type="dxa"/>
            <w:gridSpan w:val="3"/>
            <w:tcBorders>
              <w:left w:val="single" w:sz="4" w:space="0" w:color="auto"/>
            </w:tcBorders>
          </w:tcPr>
          <w:p w14:paraId="28BD6B4D" w14:textId="77777777" w:rsidR="006B73E8" w:rsidRPr="0092332C" w:rsidRDefault="006B73E8" w:rsidP="00A62D2D">
            <w:pPr>
              <w:pStyle w:val="TableParagraph"/>
              <w:tabs>
                <w:tab w:val="left" w:pos="2488"/>
              </w:tabs>
              <w:spacing w:before="43" w:line="62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92332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3.不適用/無該項目：</w:t>
            </w:r>
            <w:r w:rsidRPr="0092332C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</w:t>
            </w:r>
            <w:r w:rsidRPr="0092332C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ab/>
            </w:r>
            <w:r w:rsidRPr="0092332C">
              <w:rPr>
                <w:rFonts w:ascii="標楷體" w:eastAsia="標楷體" w:hAnsi="標楷體" w:hint="eastAsia"/>
                <w:sz w:val="24"/>
                <w:szCs w:val="24"/>
                <w:u w:val="single"/>
                <w:lang w:eastAsia="zh-TW"/>
              </w:rPr>
              <w:t xml:space="preserve"> </w:t>
            </w:r>
            <w:r w:rsidRPr="0092332C">
              <w:rPr>
                <w:rFonts w:ascii="標楷體" w:eastAsia="標楷體" w:hAnsi="標楷體"/>
                <w:sz w:val="24"/>
                <w:szCs w:val="24"/>
                <w:lang w:eastAsia="zh-TW"/>
              </w:rPr>
              <w:t>項。</w:t>
            </w:r>
          </w:p>
        </w:tc>
      </w:tr>
      <w:tr w:rsidR="006B73E8" w:rsidRPr="00D473E9" w14:paraId="69772D95" w14:textId="77777777" w:rsidTr="007614E5">
        <w:trPr>
          <w:trHeight w:val="2022"/>
          <w:jc w:val="center"/>
        </w:trPr>
        <w:tc>
          <w:tcPr>
            <w:tcW w:w="10455" w:type="dxa"/>
            <w:gridSpan w:val="10"/>
          </w:tcPr>
          <w:p w14:paraId="36F42AF7" w14:textId="77777777" w:rsidR="006B73E8" w:rsidRPr="0092332C" w:rsidRDefault="006B73E8" w:rsidP="00A62D2D">
            <w:pPr>
              <w:pStyle w:val="TableParagraph"/>
              <w:spacing w:before="29" w:line="620" w:lineRule="exact"/>
              <w:ind w:left="23" w:right="14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92332C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4.請勾選</w:t>
            </w:r>
            <w:r w:rsidR="00FC1A9F"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「損壞、待修或不符安全要求」</w:t>
            </w:r>
            <w:r w:rsidR="005737EC" w:rsidRPr="005737EC">
              <w:rPr>
                <w:rFonts w:ascii="標楷體" w:eastAsia="標楷體" w:hAnsi="標楷體" w:hint="eastAsia"/>
                <w:color w:val="FF0000"/>
                <w:w w:val="95"/>
                <w:sz w:val="24"/>
                <w:szCs w:val="24"/>
                <w:lang w:eastAsia="zh-TW"/>
              </w:rPr>
              <w:t>(第16~18題)</w:t>
            </w:r>
            <w:r w:rsidR="00FC1A9F"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之遊戲設施</w:t>
            </w:r>
            <w:r w:rsidRPr="0092332C"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  <w:t>項目</w:t>
            </w:r>
          </w:p>
          <w:p w14:paraId="50211DEC" w14:textId="77777777" w:rsidR="006B73E8" w:rsidRPr="0092332C" w:rsidRDefault="006B73E8" w:rsidP="00A62D2D">
            <w:pPr>
              <w:pStyle w:val="TableParagraph"/>
              <w:spacing w:before="29" w:line="620" w:lineRule="exact"/>
              <w:ind w:left="23" w:right="14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組 合 遊 具 ：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滑梯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滑桿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攀爬架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階梯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踏階梯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橫桿梯</w:t>
            </w:r>
          </w:p>
          <w:p w14:paraId="2185B88F" w14:textId="77777777" w:rsidR="006B73E8" w:rsidRPr="0092332C" w:rsidRDefault="006B73E8" w:rsidP="00A62D2D">
            <w:pPr>
              <w:pStyle w:val="TableParagraph"/>
              <w:spacing w:before="29" w:line="620" w:lineRule="exact"/>
              <w:ind w:left="23" w:right="14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 xml:space="preserve">              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坡道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通道組件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平衡木</w:t>
            </w:r>
          </w:p>
          <w:p w14:paraId="220606EA" w14:textId="77777777" w:rsidR="006B73E8" w:rsidRPr="0092332C" w:rsidRDefault="006B73E8" w:rsidP="00A62D2D">
            <w:pPr>
              <w:pStyle w:val="TableParagraph"/>
              <w:spacing w:before="29" w:line="620" w:lineRule="exact"/>
              <w:ind w:left="23" w:right="14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 xml:space="preserve">              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上肢運動設備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水平旋轉設施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軌道騎乘裝置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踏階形式裝置</w:t>
            </w:r>
          </w:p>
          <w:p w14:paraId="5C4404FD" w14:textId="77777777" w:rsidR="006B73E8" w:rsidRPr="0092332C" w:rsidRDefault="006B73E8" w:rsidP="00A62D2D">
            <w:pPr>
              <w:pStyle w:val="TableParagraph"/>
              <w:spacing w:before="29" w:line="620" w:lineRule="exact"/>
              <w:ind w:left="23" w:right="14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 xml:space="preserve">              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護欄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防護柵欄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遊戲板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頂蓋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其它</w:t>
            </w:r>
            <w:r w:rsidR="00E61E58" w:rsidRPr="00E61E58">
              <w:rPr>
                <w:rFonts w:ascii="標楷體" w:eastAsia="標楷體" w:hAnsi="標楷體" w:hint="eastAsia"/>
                <w:w w:val="95"/>
                <w:sz w:val="24"/>
                <w:szCs w:val="24"/>
                <w:u w:val="single"/>
                <w:lang w:eastAsia="zh-TW"/>
              </w:rPr>
              <w:t xml:space="preserve">     </w:t>
            </w:r>
          </w:p>
          <w:p w14:paraId="388050C7" w14:textId="77777777" w:rsidR="006B73E8" w:rsidRPr="0092332C" w:rsidRDefault="006B73E8" w:rsidP="00A62D2D">
            <w:pPr>
              <w:pStyle w:val="TableParagraph"/>
              <w:spacing w:before="29" w:line="620" w:lineRule="exact"/>
              <w:ind w:left="23" w:right="14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獨立擺盪設施：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鞦韆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其它</w:t>
            </w:r>
            <w:r w:rsidR="00E61E58" w:rsidRPr="00E61E58">
              <w:rPr>
                <w:rFonts w:ascii="標楷體" w:eastAsia="標楷體" w:hAnsi="標楷體" w:hint="eastAsia"/>
                <w:w w:val="95"/>
                <w:sz w:val="24"/>
                <w:szCs w:val="24"/>
                <w:u w:val="single"/>
                <w:lang w:eastAsia="zh-TW"/>
              </w:rPr>
              <w:t xml:space="preserve">     </w:t>
            </w:r>
          </w:p>
          <w:p w14:paraId="2DA7A73A" w14:textId="77777777" w:rsidR="006B73E8" w:rsidRPr="0092332C" w:rsidRDefault="006B73E8" w:rsidP="00A62D2D">
            <w:pPr>
              <w:pStyle w:val="TableParagraph"/>
              <w:spacing w:before="29" w:line="620" w:lineRule="exact"/>
              <w:ind w:left="23" w:right="14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獨立搖晃設施：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彈跳/搖動設備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站立彈跳/搖動設備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蹺蹺板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其它</w:t>
            </w:r>
            <w:r w:rsidR="00E61E58" w:rsidRPr="00E61E58">
              <w:rPr>
                <w:rFonts w:ascii="標楷體" w:eastAsia="標楷體" w:hAnsi="標楷體" w:hint="eastAsia"/>
                <w:w w:val="95"/>
                <w:sz w:val="24"/>
                <w:szCs w:val="24"/>
                <w:u w:val="single"/>
                <w:lang w:eastAsia="zh-TW"/>
              </w:rPr>
              <w:t xml:space="preserve">     </w:t>
            </w:r>
          </w:p>
          <w:p w14:paraId="13C73A1C" w14:textId="77777777" w:rsidR="006B73E8" w:rsidRPr="0092332C" w:rsidRDefault="006B73E8" w:rsidP="00A62D2D">
            <w:pPr>
              <w:pStyle w:val="TableParagraph"/>
              <w:spacing w:before="29" w:line="620" w:lineRule="exact"/>
              <w:ind w:left="23" w:right="14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獨立旋轉設備：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旋轉式遊戲設備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垂直旋轉設備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其它</w:t>
            </w:r>
            <w:r w:rsidR="00E61E58" w:rsidRPr="00E61E58">
              <w:rPr>
                <w:rFonts w:ascii="標楷體" w:eastAsia="標楷體" w:hAnsi="標楷體" w:hint="eastAsia"/>
                <w:w w:val="95"/>
                <w:sz w:val="24"/>
                <w:szCs w:val="24"/>
                <w:u w:val="single"/>
                <w:lang w:eastAsia="zh-TW"/>
              </w:rPr>
              <w:t xml:space="preserve">     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ab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ab/>
            </w:r>
          </w:p>
          <w:p w14:paraId="5D0CF613" w14:textId="77777777" w:rsidR="006B73E8" w:rsidRPr="0092332C" w:rsidRDefault="006B73E8" w:rsidP="00A62D2D">
            <w:pPr>
              <w:pStyle w:val="TableParagraph"/>
              <w:spacing w:before="29" w:line="620" w:lineRule="exact"/>
              <w:ind w:left="23" w:right="14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獨立攀爬設備：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獨立攀爬遊戲架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三維攀爬架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獨立式攀爬架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獨立式攀爬牆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其它</w:t>
            </w:r>
            <w:r w:rsidR="00E61E58" w:rsidRPr="00E61E58">
              <w:rPr>
                <w:rFonts w:ascii="標楷體" w:eastAsia="標楷體" w:hAnsi="標楷體" w:hint="eastAsia"/>
                <w:w w:val="95"/>
                <w:sz w:val="24"/>
                <w:szCs w:val="24"/>
                <w:u w:val="single"/>
                <w:lang w:eastAsia="zh-TW"/>
              </w:rPr>
              <w:t xml:space="preserve">     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ab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ab/>
            </w:r>
          </w:p>
          <w:p w14:paraId="55490FB1" w14:textId="77777777" w:rsidR="006B73E8" w:rsidRPr="0092332C" w:rsidRDefault="006B73E8" w:rsidP="00A62D2D">
            <w:pPr>
              <w:pStyle w:val="TableParagraph"/>
              <w:spacing w:before="29" w:line="620" w:lineRule="exact"/>
              <w:ind w:left="23" w:right="14"/>
              <w:rPr>
                <w:rFonts w:ascii="標楷體" w:eastAsia="標楷體" w:hAnsi="標楷體"/>
                <w:w w:val="95"/>
                <w:sz w:val="24"/>
                <w:szCs w:val="24"/>
                <w:lang w:eastAsia="zh-TW"/>
              </w:rPr>
            </w:pP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獨立體能設施：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上肢運動設備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其它</w:t>
            </w:r>
            <w:r w:rsidR="00E61E58" w:rsidRPr="00E61E58">
              <w:rPr>
                <w:rFonts w:ascii="標楷體" w:eastAsia="標楷體" w:hAnsi="標楷體" w:hint="eastAsia"/>
                <w:w w:val="95"/>
                <w:sz w:val="24"/>
                <w:szCs w:val="24"/>
                <w:u w:val="single"/>
                <w:lang w:eastAsia="zh-TW"/>
              </w:rPr>
              <w:t xml:space="preserve">     </w:t>
            </w:r>
          </w:p>
          <w:p w14:paraId="6EEBDC81" w14:textId="77777777" w:rsidR="006B73E8" w:rsidRPr="0092332C" w:rsidRDefault="006B73E8" w:rsidP="00A62D2D">
            <w:pPr>
              <w:pStyle w:val="TableParagraph"/>
              <w:spacing w:before="29" w:line="620" w:lineRule="exact"/>
              <w:ind w:left="23" w:right="14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其它獨立設備：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球池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獨立活動看板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獨立式傳聲筒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地面沙坑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sym w:font="Wingdings" w:char="F06F"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>其它</w:t>
            </w:r>
            <w:r w:rsidR="00E61E58" w:rsidRPr="00E61E58">
              <w:rPr>
                <w:rFonts w:ascii="標楷體" w:eastAsia="標楷體" w:hAnsi="標楷體" w:hint="eastAsia"/>
                <w:w w:val="95"/>
                <w:sz w:val="24"/>
                <w:szCs w:val="24"/>
                <w:u w:val="single"/>
                <w:lang w:eastAsia="zh-TW"/>
              </w:rPr>
              <w:t xml:space="preserve">     </w:t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ab/>
            </w:r>
            <w:r w:rsidRPr="0092332C">
              <w:rPr>
                <w:rFonts w:ascii="標楷體" w:eastAsia="標楷體" w:hAnsi="標楷體" w:hint="eastAsia"/>
                <w:w w:val="95"/>
                <w:sz w:val="24"/>
                <w:szCs w:val="24"/>
                <w:lang w:eastAsia="zh-TW"/>
              </w:rPr>
              <w:tab/>
            </w:r>
          </w:p>
        </w:tc>
      </w:tr>
      <w:tr w:rsidR="006B73E8" w:rsidRPr="00D473E9" w14:paraId="1B9051AE" w14:textId="77777777" w:rsidTr="007614E5">
        <w:trPr>
          <w:trHeight w:val="589"/>
          <w:jc w:val="center"/>
        </w:trPr>
        <w:tc>
          <w:tcPr>
            <w:tcW w:w="10455" w:type="dxa"/>
            <w:gridSpan w:val="10"/>
          </w:tcPr>
          <w:p w14:paraId="1C1C9C8D" w14:textId="77777777" w:rsidR="00887135" w:rsidRDefault="006B73E8" w:rsidP="00A62D2D">
            <w:pPr>
              <w:pStyle w:val="TableParagraph"/>
              <w:spacing w:line="62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5.</w:t>
            </w:r>
            <w:r w:rsidR="00970E1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承第4題，</w:t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針對</w:t>
            </w:r>
            <w:r w:rsidR="00276023" w:rsidRPr="00276023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「損壞、待修或不符安全要求」之遊戲設</w:t>
            </w:r>
            <w:r w:rsidR="00276023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施，</w:t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進行下列措施</w:t>
            </w:r>
            <w:r w:rsidR="00276023"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>：</w:t>
            </w:r>
          </w:p>
          <w:p w14:paraId="10AE8486" w14:textId="77777777" w:rsidR="00887135" w:rsidRDefault="00887135" w:rsidP="00A62D2D">
            <w:pPr>
              <w:pStyle w:val="TableParagraph"/>
              <w:spacing w:line="620" w:lineRule="exact"/>
              <w:ind w:leftChars="100" w:left="24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D473E9">
              <w:rPr>
                <w:rFonts w:ascii="標楷體" w:eastAsia="標楷體" w:hAnsi="標楷體"/>
                <w:spacing w:val="-3"/>
                <w:sz w:val="24"/>
                <w:szCs w:val="24"/>
                <w:lang w:eastAsia="zh-TW"/>
              </w:rPr>
              <w:t>□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修繕</w:t>
            </w:r>
            <w:r w:rsidRPr="00D473E9">
              <w:rPr>
                <w:rFonts w:ascii="標楷體" w:eastAsia="標楷體" w:hAnsi="標楷體"/>
                <w:spacing w:val="-17"/>
                <w:sz w:val="24"/>
                <w:szCs w:val="24"/>
                <w:lang w:eastAsia="zh-TW"/>
              </w:rPr>
              <w:t>，</w:t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其項目</w:t>
            </w:r>
            <w:r w:rsidRPr="00D473E9">
              <w:rPr>
                <w:rFonts w:ascii="標楷體" w:eastAsia="標楷體" w:hAnsi="標楷體"/>
                <w:spacing w:val="-17"/>
                <w:sz w:val="24"/>
                <w:szCs w:val="24"/>
                <w:lang w:eastAsia="zh-TW"/>
              </w:rPr>
              <w:t>為</w:t>
            </w:r>
            <w:r w:rsidRPr="00D473E9">
              <w:rPr>
                <w:rFonts w:ascii="標楷體" w:eastAsia="標楷體" w:hAnsi="標楷體"/>
                <w:spacing w:val="-20"/>
                <w:sz w:val="24"/>
                <w:szCs w:val="24"/>
                <w:lang w:eastAsia="zh-TW"/>
              </w:rPr>
              <w:t>：</w:t>
            </w:r>
            <w:r w:rsidRPr="00D473E9">
              <w:rPr>
                <w:rFonts w:ascii="標楷體" w:eastAsia="標楷體" w:hAnsi="標楷體"/>
                <w:spacing w:val="-20"/>
                <w:sz w:val="24"/>
                <w:szCs w:val="24"/>
                <w:u w:val="single"/>
                <w:lang w:eastAsia="zh-TW"/>
              </w:rPr>
              <w:t xml:space="preserve"> </w:t>
            </w:r>
            <w:r w:rsidRPr="00D473E9">
              <w:rPr>
                <w:rFonts w:ascii="標楷體" w:eastAsia="標楷體" w:hAnsi="標楷體"/>
                <w:spacing w:val="-20"/>
                <w:sz w:val="24"/>
                <w:szCs w:val="24"/>
                <w:u w:val="single"/>
                <w:lang w:eastAsia="zh-TW"/>
              </w:rPr>
              <w:tab/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________</w:t>
            </w:r>
            <w:r w:rsidRPr="00D473E9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</w:t>
            </w:r>
            <w:r w:rsidRPr="00D473E9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ab/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_</w:t>
            </w:r>
          </w:p>
          <w:p w14:paraId="121EBE1B" w14:textId="77777777" w:rsidR="006B73E8" w:rsidRDefault="00887135" w:rsidP="00A62D2D">
            <w:pPr>
              <w:pStyle w:val="TableParagraph"/>
              <w:spacing w:before="43" w:line="620" w:lineRule="exact"/>
              <w:ind w:leftChars="200" w:left="480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公告停止使用日期</w:t>
            </w:r>
            <w:r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>：</w:t>
            </w:r>
            <w:r w:rsidRPr="00A574AF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年</w:t>
            </w:r>
            <w:r w:rsidRPr="00A574AF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月</w:t>
            </w:r>
            <w:r w:rsidRPr="00A574AF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日；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修繕完成日期</w:t>
            </w:r>
            <w:r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>：</w:t>
            </w:r>
            <w:r w:rsidRPr="00A574AF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年</w:t>
            </w:r>
            <w:r w:rsidRPr="00A574AF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月</w:t>
            </w:r>
            <w:r w:rsidRPr="00A574AF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日</w:t>
            </w:r>
          </w:p>
          <w:p w14:paraId="406FD8D7" w14:textId="77777777" w:rsidR="00887135" w:rsidRDefault="00887135" w:rsidP="00A62D2D">
            <w:pPr>
              <w:pStyle w:val="TableParagraph"/>
              <w:spacing w:line="620" w:lineRule="exact"/>
              <w:ind w:leftChars="100" w:left="24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D473E9">
              <w:rPr>
                <w:rFonts w:ascii="標楷體" w:eastAsia="標楷體" w:hAnsi="標楷體"/>
                <w:spacing w:val="-3"/>
                <w:sz w:val="24"/>
                <w:szCs w:val="24"/>
                <w:lang w:eastAsia="zh-TW"/>
              </w:rPr>
              <w:t>□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拆除</w:t>
            </w:r>
            <w:r w:rsidRPr="00D473E9">
              <w:rPr>
                <w:rFonts w:ascii="標楷體" w:eastAsia="標楷體" w:hAnsi="標楷體"/>
                <w:spacing w:val="-17"/>
                <w:sz w:val="24"/>
                <w:szCs w:val="24"/>
                <w:lang w:eastAsia="zh-TW"/>
              </w:rPr>
              <w:t>，</w:t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其項目</w:t>
            </w:r>
            <w:r w:rsidRPr="00D473E9">
              <w:rPr>
                <w:rFonts w:ascii="標楷體" w:eastAsia="標楷體" w:hAnsi="標楷體"/>
                <w:spacing w:val="-17"/>
                <w:sz w:val="24"/>
                <w:szCs w:val="24"/>
                <w:lang w:eastAsia="zh-TW"/>
              </w:rPr>
              <w:t>為</w:t>
            </w:r>
            <w:r w:rsidRPr="00D473E9">
              <w:rPr>
                <w:rFonts w:ascii="標楷體" w:eastAsia="標楷體" w:hAnsi="標楷體"/>
                <w:spacing w:val="-20"/>
                <w:sz w:val="24"/>
                <w:szCs w:val="24"/>
                <w:lang w:eastAsia="zh-TW"/>
              </w:rPr>
              <w:t>：</w:t>
            </w:r>
            <w:r w:rsidRPr="00D473E9">
              <w:rPr>
                <w:rFonts w:ascii="標楷體" w:eastAsia="標楷體" w:hAnsi="標楷體"/>
                <w:spacing w:val="-20"/>
                <w:sz w:val="24"/>
                <w:szCs w:val="24"/>
                <w:u w:val="single"/>
                <w:lang w:eastAsia="zh-TW"/>
              </w:rPr>
              <w:t xml:space="preserve"> </w:t>
            </w:r>
            <w:r w:rsidRPr="00D473E9">
              <w:rPr>
                <w:rFonts w:ascii="標楷體" w:eastAsia="標楷體" w:hAnsi="標楷體"/>
                <w:spacing w:val="-20"/>
                <w:sz w:val="24"/>
                <w:szCs w:val="24"/>
                <w:u w:val="single"/>
                <w:lang w:eastAsia="zh-TW"/>
              </w:rPr>
              <w:tab/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________</w:t>
            </w:r>
            <w:r w:rsidRPr="00D473E9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</w:t>
            </w:r>
            <w:r w:rsidRPr="00D473E9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ab/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_</w:t>
            </w:r>
          </w:p>
          <w:p w14:paraId="1DDE9171" w14:textId="77777777" w:rsidR="00887135" w:rsidRDefault="00887135" w:rsidP="00A62D2D">
            <w:pPr>
              <w:pStyle w:val="TableParagraph"/>
              <w:spacing w:before="43" w:line="620" w:lineRule="exact"/>
              <w:ind w:leftChars="200" w:left="480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公告停止使用日期</w:t>
            </w:r>
            <w:r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>：</w:t>
            </w:r>
            <w:r w:rsidRPr="00A574AF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年</w:t>
            </w:r>
            <w:r w:rsidRPr="00A574AF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月</w:t>
            </w:r>
            <w:r w:rsidRPr="00A574AF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日；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預計拆除日期</w:t>
            </w:r>
            <w:r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>：</w:t>
            </w:r>
            <w:r w:rsidRPr="00A574AF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年</w:t>
            </w:r>
            <w:r w:rsidRPr="00A574AF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月</w:t>
            </w:r>
            <w:r w:rsidRPr="00A574AF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日</w:t>
            </w:r>
          </w:p>
          <w:p w14:paraId="7E7E4DA6" w14:textId="77777777" w:rsidR="00887135" w:rsidRDefault="00887135" w:rsidP="00A62D2D">
            <w:pPr>
              <w:pStyle w:val="TableParagraph"/>
              <w:tabs>
                <w:tab w:val="left" w:pos="3062"/>
                <w:tab w:val="left" w:pos="4644"/>
              </w:tabs>
              <w:spacing w:before="119" w:line="620" w:lineRule="exact"/>
              <w:ind w:leftChars="112" w:left="269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D473E9">
              <w:rPr>
                <w:rFonts w:ascii="標楷體" w:eastAsia="標楷體" w:hAnsi="標楷體"/>
                <w:spacing w:val="-3"/>
                <w:sz w:val="24"/>
                <w:szCs w:val="24"/>
                <w:lang w:eastAsia="zh-TW"/>
              </w:rPr>
              <w:t>□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更新</w:t>
            </w:r>
            <w:r w:rsidRPr="00D473E9">
              <w:rPr>
                <w:rFonts w:ascii="標楷體" w:eastAsia="標楷體" w:hAnsi="標楷體"/>
                <w:spacing w:val="-17"/>
                <w:sz w:val="24"/>
                <w:szCs w:val="24"/>
                <w:lang w:eastAsia="zh-TW"/>
              </w:rPr>
              <w:t>，</w:t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其項目</w:t>
            </w:r>
            <w:r w:rsidRPr="00D473E9">
              <w:rPr>
                <w:rFonts w:ascii="標楷體" w:eastAsia="標楷體" w:hAnsi="標楷體"/>
                <w:spacing w:val="-17"/>
                <w:sz w:val="24"/>
                <w:szCs w:val="24"/>
                <w:lang w:eastAsia="zh-TW"/>
              </w:rPr>
              <w:t>為</w:t>
            </w:r>
            <w:r w:rsidRPr="00D473E9">
              <w:rPr>
                <w:rFonts w:ascii="標楷體" w:eastAsia="標楷體" w:hAnsi="標楷體"/>
                <w:spacing w:val="-20"/>
                <w:sz w:val="24"/>
                <w:szCs w:val="24"/>
                <w:lang w:eastAsia="zh-TW"/>
              </w:rPr>
              <w:t>：</w:t>
            </w:r>
            <w:r w:rsidRPr="00D473E9">
              <w:rPr>
                <w:rFonts w:ascii="標楷體" w:eastAsia="標楷體" w:hAnsi="標楷體"/>
                <w:spacing w:val="-20"/>
                <w:sz w:val="24"/>
                <w:szCs w:val="24"/>
                <w:u w:val="single"/>
                <w:lang w:eastAsia="zh-TW"/>
              </w:rPr>
              <w:t xml:space="preserve"> </w:t>
            </w:r>
            <w:r w:rsidRPr="00D473E9">
              <w:rPr>
                <w:rFonts w:ascii="標楷體" w:eastAsia="標楷體" w:hAnsi="標楷體"/>
                <w:spacing w:val="-20"/>
                <w:sz w:val="24"/>
                <w:szCs w:val="24"/>
                <w:u w:val="single"/>
                <w:lang w:eastAsia="zh-TW"/>
              </w:rPr>
              <w:tab/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________</w:t>
            </w:r>
            <w:r w:rsidRPr="00D473E9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</w:t>
            </w:r>
            <w:r w:rsidRPr="00D473E9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ab/>
            </w:r>
            <w:r w:rsidRPr="00D473E9">
              <w:rPr>
                <w:rFonts w:ascii="標楷體" w:eastAsia="標楷體" w:hAnsi="標楷體"/>
                <w:sz w:val="24"/>
                <w:szCs w:val="24"/>
                <w:lang w:eastAsia="zh-TW"/>
              </w:rPr>
              <w:t>_</w:t>
            </w:r>
          </w:p>
          <w:p w14:paraId="4E75E2F3" w14:textId="77777777" w:rsidR="00887135" w:rsidRPr="00D473E9" w:rsidRDefault="00887135" w:rsidP="00A62D2D">
            <w:pPr>
              <w:pStyle w:val="TableParagraph"/>
              <w:spacing w:before="43" w:line="620" w:lineRule="exact"/>
              <w:ind w:leftChars="200" w:left="480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更新完成日期</w:t>
            </w:r>
            <w:r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>：</w:t>
            </w:r>
            <w:r w:rsidRPr="00A574AF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年</w:t>
            </w:r>
            <w:r w:rsidRPr="00A574AF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月</w:t>
            </w:r>
            <w:r w:rsidRPr="00A574AF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 xml:space="preserve">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日</w:t>
            </w:r>
          </w:p>
        </w:tc>
      </w:tr>
    </w:tbl>
    <w:p w14:paraId="0A9A4C0B" w14:textId="77777777" w:rsidR="00691543" w:rsidRDefault="00691543" w:rsidP="00A62D2D">
      <w:pPr>
        <w:pStyle w:val="a4"/>
        <w:tabs>
          <w:tab w:val="left" w:pos="4978"/>
        </w:tabs>
        <w:spacing w:before="11" w:line="620" w:lineRule="exact"/>
        <w:ind w:left="358"/>
        <w:jc w:val="both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管理人員</w:t>
      </w:r>
      <w:r w:rsidR="00675D45" w:rsidRPr="00D473E9">
        <w:rPr>
          <w:rFonts w:ascii="標楷體" w:eastAsia="標楷體" w:hAnsi="標楷體"/>
          <w:sz w:val="24"/>
          <w:szCs w:val="24"/>
          <w:lang w:eastAsia="zh-TW"/>
        </w:rPr>
        <w:t>簽章：</w:t>
      </w:r>
      <w:r w:rsidR="00675D45" w:rsidRPr="00E61E58">
        <w:rPr>
          <w:rFonts w:ascii="標楷體" w:eastAsia="標楷體" w:hAnsi="標楷體"/>
          <w:sz w:val="24"/>
          <w:szCs w:val="24"/>
          <w:u w:val="single"/>
          <w:lang w:eastAsia="zh-TW"/>
        </w:rPr>
        <w:tab/>
      </w:r>
      <w:r w:rsidR="00675D45" w:rsidRPr="00D473E9">
        <w:rPr>
          <w:rFonts w:ascii="標楷體" w:eastAsia="標楷體" w:hAnsi="標楷體"/>
          <w:sz w:val="24"/>
          <w:szCs w:val="24"/>
          <w:lang w:eastAsia="zh-TW"/>
        </w:rPr>
        <w:t>業務主管簽章：</w:t>
      </w:r>
      <w:r w:rsidR="00E61E58" w:rsidRPr="00E61E58">
        <w:rPr>
          <w:rFonts w:ascii="標楷體" w:eastAsia="標楷體" w:hAnsi="標楷體"/>
          <w:sz w:val="24"/>
          <w:szCs w:val="24"/>
          <w:u w:val="single"/>
          <w:lang w:eastAsia="zh-TW"/>
        </w:rPr>
        <w:tab/>
      </w:r>
      <w:r w:rsidR="00E61E58">
        <w:rPr>
          <w:rFonts w:ascii="標楷體" w:eastAsia="標楷體" w:hAnsi="標楷體"/>
          <w:sz w:val="24"/>
          <w:szCs w:val="24"/>
          <w:u w:val="single"/>
          <w:lang w:eastAsia="zh-TW"/>
        </w:rPr>
        <w:t xml:space="preserve">                          </w:t>
      </w:r>
    </w:p>
    <w:p w14:paraId="5C63EE94" w14:textId="77777777" w:rsidR="00691543" w:rsidRPr="00D473E9" w:rsidRDefault="00691543" w:rsidP="00A62D2D">
      <w:pPr>
        <w:pStyle w:val="a4"/>
        <w:tabs>
          <w:tab w:val="left" w:pos="4978"/>
        </w:tabs>
        <w:spacing w:before="11" w:line="620" w:lineRule="exact"/>
        <w:ind w:left="358"/>
        <w:jc w:val="both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備註</w:t>
      </w:r>
      <w:r>
        <w:rPr>
          <w:rFonts w:ascii="新細明體" w:eastAsia="新細明體" w:hAnsi="新細明體" w:hint="eastAsia"/>
          <w:sz w:val="24"/>
          <w:szCs w:val="24"/>
          <w:lang w:eastAsia="zh-TW"/>
        </w:rPr>
        <w:t>：</w:t>
      </w:r>
      <w:r w:rsidR="002A71DE">
        <w:rPr>
          <w:rFonts w:ascii="標楷體" w:eastAsia="標楷體" w:hAnsi="標楷體"/>
          <w:sz w:val="24"/>
          <w:szCs w:val="24"/>
          <w:lang w:eastAsia="zh-TW"/>
        </w:rPr>
        <w:t>管理人員為幹事，主管組長；管理人員為組長，主管主任；管理人員為主任，主管</w:t>
      </w:r>
      <w:r>
        <w:rPr>
          <w:rFonts w:ascii="標楷體" w:eastAsia="標楷體" w:hAnsi="標楷體"/>
          <w:sz w:val="24"/>
          <w:szCs w:val="24"/>
          <w:lang w:eastAsia="zh-TW"/>
        </w:rPr>
        <w:t>校長。</w:t>
      </w:r>
    </w:p>
    <w:sectPr w:rsidR="00691543" w:rsidRPr="00D473E9" w:rsidSect="00842598">
      <w:footerReference w:type="default" r:id="rId7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AEDDD" w14:textId="77777777" w:rsidR="00184F9C" w:rsidRDefault="00184F9C" w:rsidP="006B0762">
      <w:r>
        <w:separator/>
      </w:r>
    </w:p>
  </w:endnote>
  <w:endnote w:type="continuationSeparator" w:id="0">
    <w:p w14:paraId="07EB5845" w14:textId="77777777" w:rsidR="00184F9C" w:rsidRDefault="00184F9C" w:rsidP="006B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altName w:val="Arial Unicode MS"/>
    <w:charset w:val="88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8182419"/>
      <w:docPartObj>
        <w:docPartGallery w:val="Page Numbers (Bottom of Page)"/>
        <w:docPartUnique/>
      </w:docPartObj>
    </w:sdtPr>
    <w:sdtContent>
      <w:p w14:paraId="66CABA6A" w14:textId="77777777" w:rsidR="00FD5107" w:rsidRDefault="00FD510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E58" w:rsidRPr="00E61E58">
          <w:rPr>
            <w:noProof/>
            <w:lang w:val="zh-TW"/>
          </w:rPr>
          <w:t>4</w:t>
        </w:r>
        <w:r>
          <w:fldChar w:fldCharType="end"/>
        </w:r>
      </w:p>
    </w:sdtContent>
  </w:sdt>
  <w:p w14:paraId="0A5E6C06" w14:textId="77777777" w:rsidR="00FD5107" w:rsidRDefault="00FD510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23349" w14:textId="77777777" w:rsidR="00184F9C" w:rsidRDefault="00184F9C" w:rsidP="006B0762">
      <w:r>
        <w:separator/>
      </w:r>
    </w:p>
  </w:footnote>
  <w:footnote w:type="continuationSeparator" w:id="0">
    <w:p w14:paraId="33160C4A" w14:textId="77777777" w:rsidR="00184F9C" w:rsidRDefault="00184F9C" w:rsidP="006B07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77C"/>
    <w:rsid w:val="00027E07"/>
    <w:rsid w:val="000323DD"/>
    <w:rsid w:val="00087F83"/>
    <w:rsid w:val="000A4AF0"/>
    <w:rsid w:val="000A5508"/>
    <w:rsid w:val="000B5C2A"/>
    <w:rsid w:val="000E2E8C"/>
    <w:rsid w:val="000E38AB"/>
    <w:rsid w:val="000F3D8C"/>
    <w:rsid w:val="000F4B18"/>
    <w:rsid w:val="00106EB0"/>
    <w:rsid w:val="001304AA"/>
    <w:rsid w:val="00131AA7"/>
    <w:rsid w:val="00132F06"/>
    <w:rsid w:val="00137DE4"/>
    <w:rsid w:val="001421CD"/>
    <w:rsid w:val="00152842"/>
    <w:rsid w:val="00154DB0"/>
    <w:rsid w:val="00184F9C"/>
    <w:rsid w:val="0019289D"/>
    <w:rsid w:val="00192B14"/>
    <w:rsid w:val="001C0EB5"/>
    <w:rsid w:val="001D2B88"/>
    <w:rsid w:val="001E0003"/>
    <w:rsid w:val="001E39E9"/>
    <w:rsid w:val="001F19C6"/>
    <w:rsid w:val="001F7D73"/>
    <w:rsid w:val="00204084"/>
    <w:rsid w:val="002111D9"/>
    <w:rsid w:val="002233C1"/>
    <w:rsid w:val="00257D7E"/>
    <w:rsid w:val="00276023"/>
    <w:rsid w:val="0027691E"/>
    <w:rsid w:val="002A71DE"/>
    <w:rsid w:val="002B094C"/>
    <w:rsid w:val="002D502C"/>
    <w:rsid w:val="002E7D29"/>
    <w:rsid w:val="002F2B51"/>
    <w:rsid w:val="003066B0"/>
    <w:rsid w:val="00331264"/>
    <w:rsid w:val="003377C9"/>
    <w:rsid w:val="0034264E"/>
    <w:rsid w:val="0037535B"/>
    <w:rsid w:val="00377848"/>
    <w:rsid w:val="003D3C4D"/>
    <w:rsid w:val="00401F3A"/>
    <w:rsid w:val="00406619"/>
    <w:rsid w:val="00411A8A"/>
    <w:rsid w:val="00416F85"/>
    <w:rsid w:val="004346DB"/>
    <w:rsid w:val="004457DD"/>
    <w:rsid w:val="004471E4"/>
    <w:rsid w:val="00460BBC"/>
    <w:rsid w:val="00461721"/>
    <w:rsid w:val="00463BEC"/>
    <w:rsid w:val="00466591"/>
    <w:rsid w:val="00482AD1"/>
    <w:rsid w:val="00497C03"/>
    <w:rsid w:val="004A466E"/>
    <w:rsid w:val="004D4ECA"/>
    <w:rsid w:val="004F21E3"/>
    <w:rsid w:val="004F4001"/>
    <w:rsid w:val="0050289D"/>
    <w:rsid w:val="00507BB3"/>
    <w:rsid w:val="005737EC"/>
    <w:rsid w:val="00584158"/>
    <w:rsid w:val="005A6F08"/>
    <w:rsid w:val="005B2D3D"/>
    <w:rsid w:val="005B5AE4"/>
    <w:rsid w:val="005C2C0E"/>
    <w:rsid w:val="005E1D6F"/>
    <w:rsid w:val="005F3A94"/>
    <w:rsid w:val="0060544D"/>
    <w:rsid w:val="00614607"/>
    <w:rsid w:val="00616BB3"/>
    <w:rsid w:val="0062381A"/>
    <w:rsid w:val="006303C9"/>
    <w:rsid w:val="006401BB"/>
    <w:rsid w:val="006536DF"/>
    <w:rsid w:val="00675D45"/>
    <w:rsid w:val="00691543"/>
    <w:rsid w:val="00692B98"/>
    <w:rsid w:val="006B0762"/>
    <w:rsid w:val="006B5662"/>
    <w:rsid w:val="006B73E8"/>
    <w:rsid w:val="006C5328"/>
    <w:rsid w:val="006D43A9"/>
    <w:rsid w:val="006F1ADA"/>
    <w:rsid w:val="00727040"/>
    <w:rsid w:val="0074034D"/>
    <w:rsid w:val="00743AAC"/>
    <w:rsid w:val="007528E3"/>
    <w:rsid w:val="00754964"/>
    <w:rsid w:val="007614E5"/>
    <w:rsid w:val="00771BF2"/>
    <w:rsid w:val="0077510D"/>
    <w:rsid w:val="007A5FA0"/>
    <w:rsid w:val="007A720F"/>
    <w:rsid w:val="007C19FC"/>
    <w:rsid w:val="007D34EF"/>
    <w:rsid w:val="007E576A"/>
    <w:rsid w:val="007F5FBB"/>
    <w:rsid w:val="00802BD7"/>
    <w:rsid w:val="00810A30"/>
    <w:rsid w:val="00815FC3"/>
    <w:rsid w:val="0082577C"/>
    <w:rsid w:val="008379E8"/>
    <w:rsid w:val="00842598"/>
    <w:rsid w:val="0087161E"/>
    <w:rsid w:val="00874A2F"/>
    <w:rsid w:val="00885344"/>
    <w:rsid w:val="00887135"/>
    <w:rsid w:val="0089093E"/>
    <w:rsid w:val="00897CF3"/>
    <w:rsid w:val="008E0737"/>
    <w:rsid w:val="008F3FEA"/>
    <w:rsid w:val="00920BF0"/>
    <w:rsid w:val="00920E88"/>
    <w:rsid w:val="00921344"/>
    <w:rsid w:val="0092332C"/>
    <w:rsid w:val="00923CFC"/>
    <w:rsid w:val="009321C2"/>
    <w:rsid w:val="00935F0E"/>
    <w:rsid w:val="00944BE8"/>
    <w:rsid w:val="00960B96"/>
    <w:rsid w:val="00970E14"/>
    <w:rsid w:val="00985A77"/>
    <w:rsid w:val="009D762C"/>
    <w:rsid w:val="009E2D82"/>
    <w:rsid w:val="009E707D"/>
    <w:rsid w:val="009F3EDD"/>
    <w:rsid w:val="00A0156F"/>
    <w:rsid w:val="00A01E27"/>
    <w:rsid w:val="00A17EEC"/>
    <w:rsid w:val="00A3556F"/>
    <w:rsid w:val="00A574AF"/>
    <w:rsid w:val="00A62D2D"/>
    <w:rsid w:val="00A75B4D"/>
    <w:rsid w:val="00A8457B"/>
    <w:rsid w:val="00AB1374"/>
    <w:rsid w:val="00AB15FD"/>
    <w:rsid w:val="00AB2246"/>
    <w:rsid w:val="00AB2933"/>
    <w:rsid w:val="00AB7917"/>
    <w:rsid w:val="00AC11A5"/>
    <w:rsid w:val="00AC3C97"/>
    <w:rsid w:val="00B0131D"/>
    <w:rsid w:val="00B01365"/>
    <w:rsid w:val="00B028E0"/>
    <w:rsid w:val="00B1005B"/>
    <w:rsid w:val="00B12C6E"/>
    <w:rsid w:val="00B20EAA"/>
    <w:rsid w:val="00B21E37"/>
    <w:rsid w:val="00B32EC3"/>
    <w:rsid w:val="00B343C3"/>
    <w:rsid w:val="00B35ADC"/>
    <w:rsid w:val="00B52BB4"/>
    <w:rsid w:val="00B7298D"/>
    <w:rsid w:val="00B871C6"/>
    <w:rsid w:val="00BA4A00"/>
    <w:rsid w:val="00BA774B"/>
    <w:rsid w:val="00BB5CEF"/>
    <w:rsid w:val="00BB63D6"/>
    <w:rsid w:val="00BC1762"/>
    <w:rsid w:val="00C03114"/>
    <w:rsid w:val="00C074E3"/>
    <w:rsid w:val="00C11E9A"/>
    <w:rsid w:val="00C12C05"/>
    <w:rsid w:val="00C1582C"/>
    <w:rsid w:val="00C21B90"/>
    <w:rsid w:val="00C21F4F"/>
    <w:rsid w:val="00C4540B"/>
    <w:rsid w:val="00C541F1"/>
    <w:rsid w:val="00C6564F"/>
    <w:rsid w:val="00C74D6C"/>
    <w:rsid w:val="00C75C0C"/>
    <w:rsid w:val="00C766E4"/>
    <w:rsid w:val="00C91F53"/>
    <w:rsid w:val="00C95F2C"/>
    <w:rsid w:val="00CC12AF"/>
    <w:rsid w:val="00CD2CD3"/>
    <w:rsid w:val="00CE3072"/>
    <w:rsid w:val="00D0377D"/>
    <w:rsid w:val="00D07AB2"/>
    <w:rsid w:val="00D34D6B"/>
    <w:rsid w:val="00D473E9"/>
    <w:rsid w:val="00D6087A"/>
    <w:rsid w:val="00D61A73"/>
    <w:rsid w:val="00D87B94"/>
    <w:rsid w:val="00DA32BB"/>
    <w:rsid w:val="00DA65DF"/>
    <w:rsid w:val="00DB395D"/>
    <w:rsid w:val="00DB6E65"/>
    <w:rsid w:val="00DB75BB"/>
    <w:rsid w:val="00DD2C27"/>
    <w:rsid w:val="00DF2B64"/>
    <w:rsid w:val="00E25F1A"/>
    <w:rsid w:val="00E34459"/>
    <w:rsid w:val="00E46949"/>
    <w:rsid w:val="00E50484"/>
    <w:rsid w:val="00E61E58"/>
    <w:rsid w:val="00E739F4"/>
    <w:rsid w:val="00E85C4B"/>
    <w:rsid w:val="00E86625"/>
    <w:rsid w:val="00EC03DA"/>
    <w:rsid w:val="00ED0BD7"/>
    <w:rsid w:val="00ED114E"/>
    <w:rsid w:val="00ED7611"/>
    <w:rsid w:val="00EE652C"/>
    <w:rsid w:val="00EF762F"/>
    <w:rsid w:val="00F041BD"/>
    <w:rsid w:val="00F175FF"/>
    <w:rsid w:val="00F41AA0"/>
    <w:rsid w:val="00F44A9C"/>
    <w:rsid w:val="00F46935"/>
    <w:rsid w:val="00F56584"/>
    <w:rsid w:val="00F62E93"/>
    <w:rsid w:val="00F72804"/>
    <w:rsid w:val="00F822EC"/>
    <w:rsid w:val="00F932B2"/>
    <w:rsid w:val="00FC1A9F"/>
    <w:rsid w:val="00FD5107"/>
    <w:rsid w:val="00FD53C1"/>
    <w:rsid w:val="00FE327A"/>
    <w:rsid w:val="00FF72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98F41"/>
  <w15:docId w15:val="{4F713375-852B-4E90-A970-79212496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7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B7917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B7917"/>
    <w:pPr>
      <w:autoSpaceDE w:val="0"/>
      <w:autoSpaceDN w:val="0"/>
    </w:pPr>
    <w:rPr>
      <w:rFonts w:ascii="Droid Sans Fallback" w:eastAsia="Droid Sans Fallback" w:hAnsi="Droid Sans Fallback" w:cs="Droid Sans Fallback"/>
      <w:kern w:val="0"/>
      <w:sz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AB7917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675D45"/>
    <w:pPr>
      <w:autoSpaceDE w:val="0"/>
      <w:autoSpaceDN w:val="0"/>
    </w:pPr>
    <w:rPr>
      <w:rFonts w:ascii="Droid Sans Fallback" w:eastAsia="Droid Sans Fallback" w:hAnsi="Droid Sans Fallback" w:cs="Droid Sans Fallback"/>
      <w:kern w:val="0"/>
      <w:sz w:val="28"/>
      <w:szCs w:val="28"/>
      <w:lang w:eastAsia="en-US"/>
    </w:rPr>
  </w:style>
  <w:style w:type="character" w:customStyle="1" w:styleId="a5">
    <w:name w:val="本文 字元"/>
    <w:basedOn w:val="a0"/>
    <w:link w:val="a4"/>
    <w:uiPriority w:val="1"/>
    <w:rsid w:val="00675D45"/>
    <w:rPr>
      <w:rFonts w:ascii="Droid Sans Fallback" w:eastAsia="Droid Sans Fallback" w:hAnsi="Droid Sans Fallback" w:cs="Droid Sans Fallback"/>
      <w:kern w:val="0"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75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675D4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B07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B076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B07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B0762"/>
    <w:rPr>
      <w:sz w:val="20"/>
      <w:szCs w:val="20"/>
    </w:rPr>
  </w:style>
  <w:style w:type="character" w:styleId="ac">
    <w:name w:val="Placeholder Text"/>
    <w:basedOn w:val="a0"/>
    <w:uiPriority w:val="99"/>
    <w:semiHidden/>
    <w:rsid w:val="004A466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12A57-1756-410F-B63B-0D3BD3D30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tn</dc:creator>
  <cp:lastModifiedBy>蔡暉皇</cp:lastModifiedBy>
  <cp:revision>65</cp:revision>
  <cp:lastPrinted>2021-06-21T01:41:00Z</cp:lastPrinted>
  <dcterms:created xsi:type="dcterms:W3CDTF">2021-06-07T03:58:00Z</dcterms:created>
  <dcterms:modified xsi:type="dcterms:W3CDTF">2026-01-14T06:23:00Z</dcterms:modified>
</cp:coreProperties>
</file>