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DC" w:rsidRPr="00F936D9" w:rsidRDefault="00D953DC" w:rsidP="00D953DC">
      <w:pPr>
        <w:pStyle w:val="Standard"/>
        <w:spacing w:line="240" w:lineRule="atLeast"/>
        <w:jc w:val="center"/>
        <w:rPr>
          <w:rFonts w:ascii="標楷體" w:eastAsia="標楷體" w:hAnsi="標楷體"/>
          <w:sz w:val="32"/>
        </w:rPr>
      </w:pPr>
      <w:r w:rsidRPr="001615B4">
        <w:rPr>
          <w:rFonts w:ascii="標楷體" w:eastAsia="標楷體" w:hAnsi="標楷體" w:cs="標楷體"/>
          <w:b/>
          <w:bCs/>
          <w:color w:val="FF0000"/>
          <w:sz w:val="36"/>
          <w:szCs w:val="36"/>
        </w:rPr>
        <w:t>00</w:t>
      </w:r>
      <w:r w:rsidRPr="00326EE2">
        <w:rPr>
          <w:rFonts w:ascii="標楷體" w:eastAsia="標楷體" w:hAnsi="標楷體" w:cs="標楷體"/>
          <w:b/>
          <w:bCs/>
          <w:color w:val="FF0000"/>
          <w:sz w:val="36"/>
          <w:szCs w:val="36"/>
        </w:rPr>
        <w:t>縣市00鄉鎮市區00國民小學000年度遊戲場</w:t>
      </w:r>
      <w:r>
        <w:rPr>
          <w:rFonts w:ascii="標楷體" w:eastAsia="標楷體" w:hAnsi="標楷體" w:cs="標楷體" w:hint="eastAsia"/>
          <w:b/>
          <w:bCs/>
          <w:color w:val="FF0000"/>
          <w:sz w:val="36"/>
          <w:szCs w:val="36"/>
        </w:rPr>
        <w:t>改善工程</w:t>
      </w:r>
    </w:p>
    <w:p w:rsidR="00D953DC" w:rsidRDefault="00D953DC" w:rsidP="00D953DC">
      <w:pPr>
        <w:spacing w:line="360" w:lineRule="exact"/>
        <w:jc w:val="center"/>
        <w:textDirection w:val="lrTbV"/>
        <w:rPr>
          <w:rFonts w:ascii="標楷體" w:eastAsia="標楷體" w:hAnsi="標楷體"/>
          <w:color w:val="FF0000"/>
          <w:sz w:val="32"/>
        </w:rPr>
      </w:pPr>
      <w:r w:rsidRPr="00F936D9">
        <w:rPr>
          <w:rFonts w:ascii="標楷體" w:eastAsia="標楷體" w:hAnsi="標楷體"/>
          <w:sz w:val="32"/>
        </w:rPr>
        <w:t>投標須知範本</w:t>
      </w:r>
      <w:r w:rsidRPr="00F936D9">
        <w:rPr>
          <w:rFonts w:ascii="標楷體" w:eastAsia="標楷體" w:hAnsi="標楷體" w:hint="eastAsia"/>
          <w:color w:val="FF0000"/>
          <w:sz w:val="32"/>
        </w:rPr>
        <w:t>(100萬元以上)</w:t>
      </w:r>
    </w:p>
    <w:p w:rsidR="00D953DC" w:rsidRPr="006534E2" w:rsidRDefault="00D953DC" w:rsidP="00D953DC">
      <w:pPr>
        <w:suppressAutoHyphens/>
        <w:autoSpaceDN w:val="0"/>
        <w:adjustRightInd/>
        <w:spacing w:line="240" w:lineRule="atLeast"/>
        <w:jc w:val="center"/>
        <w:rPr>
          <w:rFonts w:eastAsia="Times New Roman"/>
          <w:color w:val="FF0000"/>
          <w:kern w:val="3"/>
          <w:szCs w:val="24"/>
        </w:rPr>
      </w:pPr>
      <w:r w:rsidRPr="006534E2">
        <w:rPr>
          <w:rFonts w:ascii="標楷體" w:eastAsia="標楷體" w:hAnsi="標楷體" w:cs="標楷體" w:hint="eastAsia"/>
          <w:b/>
          <w:bCs/>
          <w:color w:val="FF0000"/>
          <w:kern w:val="3"/>
          <w:sz w:val="36"/>
          <w:szCs w:val="36"/>
        </w:rPr>
        <w:t>(案號：)</w:t>
      </w:r>
    </w:p>
    <w:p w:rsidR="00D953DC" w:rsidRPr="00F936D9" w:rsidRDefault="00D953DC" w:rsidP="00D953DC">
      <w:pPr>
        <w:wordWrap w:val="0"/>
        <w:spacing w:line="360" w:lineRule="exact"/>
        <w:jc w:val="right"/>
        <w:textDirection w:val="lrTbV"/>
        <w:rPr>
          <w:rFonts w:ascii="標楷體" w:eastAsia="標楷體" w:hAnsi="標楷體"/>
          <w:szCs w:val="24"/>
        </w:rPr>
      </w:pPr>
      <w:r w:rsidRPr="00F936D9">
        <w:rPr>
          <w:rFonts w:ascii="標楷體" w:eastAsia="標楷體" w:hAnsi="標楷體"/>
          <w:sz w:val="32"/>
        </w:rPr>
        <w:t xml:space="preserve">         </w:t>
      </w:r>
      <w:r w:rsidRPr="00F936D9">
        <w:rPr>
          <w:rFonts w:ascii="標楷體" w:eastAsia="標楷體" w:hAnsi="標楷體"/>
          <w:szCs w:val="24"/>
        </w:rPr>
        <w:t>（</w:t>
      </w:r>
      <w:r w:rsidRPr="00F936D9">
        <w:rPr>
          <w:rFonts w:ascii="標楷體" w:eastAsia="標楷體" w:hAnsi="標楷體"/>
          <w:b/>
          <w:szCs w:val="24"/>
          <w:u w:val="single"/>
        </w:rPr>
        <w:t>10</w:t>
      </w:r>
      <w:r w:rsidRPr="00F936D9">
        <w:rPr>
          <w:rFonts w:ascii="標楷體" w:eastAsia="標楷體" w:hAnsi="標楷體" w:hint="eastAsia"/>
          <w:b/>
          <w:szCs w:val="24"/>
          <w:u w:val="single"/>
        </w:rPr>
        <w:t>9</w:t>
      </w:r>
      <w:r w:rsidRPr="00F936D9">
        <w:rPr>
          <w:rFonts w:ascii="標楷體" w:eastAsia="標楷體" w:hAnsi="標楷體"/>
          <w:b/>
          <w:szCs w:val="24"/>
          <w:u w:val="single"/>
        </w:rPr>
        <w:t>.</w:t>
      </w:r>
      <w:r w:rsidRPr="00F936D9">
        <w:rPr>
          <w:rFonts w:ascii="標楷體" w:eastAsia="標楷體" w:hAnsi="標楷體" w:hint="eastAsia"/>
          <w:b/>
          <w:szCs w:val="24"/>
          <w:u w:val="single"/>
        </w:rPr>
        <w:t>03.23</w:t>
      </w:r>
      <w:r w:rsidRPr="00F936D9">
        <w:rPr>
          <w:rFonts w:ascii="標楷體" w:eastAsia="標楷體" w:hAnsi="標楷體"/>
          <w:b/>
          <w:szCs w:val="24"/>
          <w:u w:val="single"/>
        </w:rPr>
        <w:t>版</w:t>
      </w:r>
      <w:r w:rsidRPr="00F936D9">
        <w:rPr>
          <w:rFonts w:ascii="標楷體" w:eastAsia="標楷體" w:hAnsi="標楷體"/>
          <w:szCs w:val="24"/>
        </w:rPr>
        <w:t>）</w:t>
      </w:r>
    </w:p>
    <w:p w:rsidR="00D953DC" w:rsidRPr="00F936D9" w:rsidRDefault="00D953DC" w:rsidP="00D953DC">
      <w:pPr>
        <w:pStyle w:val="7"/>
        <w:ind w:left="0" w:firstLine="0"/>
        <w:jc w:val="both"/>
        <w:textDirection w:val="lrTbV"/>
        <w:rPr>
          <w:rFonts w:ascii="標楷體" w:eastAsia="標楷體" w:hAnsi="標楷體"/>
          <w:spacing w:val="0"/>
          <w:sz w:val="28"/>
        </w:rPr>
      </w:pP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以下各項招標規定內容，由機關填寫，投標廠商不得填寫或塗改。</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各項內含選項者，由機關擇符合本採購案者勾填。</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本</w:t>
      </w:r>
      <w:r w:rsidRPr="00F936D9">
        <w:rPr>
          <w:rFonts w:ascii="標楷體" w:eastAsia="標楷體" w:hAnsi="標楷體"/>
          <w:sz w:val="28"/>
        </w:rPr>
        <w:t>採購適用政府採購法(以下簡稱採購法)及其主管機關所訂定之規定。</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本標案名稱：</w:t>
      </w:r>
      <w:r w:rsidRPr="00F936D9">
        <w:rPr>
          <w:rFonts w:ascii="標楷體" w:eastAsia="標楷體" w:hAnsi="標楷體" w:hint="eastAsia"/>
          <w:color w:val="FF0000"/>
          <w:spacing w:val="0"/>
          <w:sz w:val="28"/>
        </w:rPr>
        <w:t>00縣市00鄉鎮市區00國民小學</w:t>
      </w:r>
      <w:r w:rsidRPr="0022772A">
        <w:rPr>
          <w:rFonts w:ascii="標楷體" w:eastAsia="標楷體" w:hAnsi="標楷體" w:hint="eastAsia"/>
          <w:color w:val="FF0000"/>
          <w:spacing w:val="0"/>
          <w:sz w:val="28"/>
        </w:rPr>
        <w:t>00</w:t>
      </w:r>
      <w:r w:rsidRPr="00FC5ACF">
        <w:rPr>
          <w:rFonts w:ascii="標楷體" w:eastAsia="標楷體" w:hAnsi="標楷體" w:hint="eastAsia"/>
          <w:color w:val="FF0000"/>
          <w:spacing w:val="0"/>
          <w:sz w:val="28"/>
        </w:rPr>
        <w:t>0年度遊戲場</w:t>
      </w:r>
      <w:r>
        <w:rPr>
          <w:rFonts w:ascii="標楷體" w:eastAsia="標楷體" w:hAnsi="標楷體" w:hint="eastAsia"/>
          <w:color w:val="FF0000"/>
          <w:spacing w:val="0"/>
          <w:sz w:val="28"/>
        </w:rPr>
        <w:t>改善</w:t>
      </w:r>
      <w:r w:rsidRPr="00326EE2">
        <w:rPr>
          <w:rFonts w:ascii="標楷體" w:eastAsia="標楷體" w:hAnsi="標楷體" w:hint="eastAsia"/>
          <w:color w:val="FF0000"/>
          <w:spacing w:val="0"/>
          <w:sz w:val="28"/>
        </w:rPr>
        <w:t>工程</w:t>
      </w:r>
      <w:r>
        <w:rPr>
          <w:rFonts w:ascii="標楷體" w:eastAsia="標楷體" w:hAnsi="標楷體" w:hint="eastAsia"/>
          <w:color w:val="FF0000"/>
          <w:spacing w:val="0"/>
          <w:sz w:val="28"/>
        </w:rPr>
        <w:t>。</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採購標的為：</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bookmarkStart w:id="0" w:name="_Hlk42255738"/>
      <w:r w:rsidRPr="00F936D9">
        <w:rPr>
          <w:rFonts w:ascii="標楷體" w:eastAsia="標楷體" w:hAnsi="標楷體"/>
          <w:sz w:val="28"/>
        </w:rPr>
        <w:sym w:font="Wingdings" w:char="F0A8"/>
      </w:r>
      <w:r w:rsidRPr="00326EE2" w:rsidDel="00732C01">
        <w:rPr>
          <w:rFonts w:ascii="標楷體" w:eastAsia="標楷體" w:hAnsi="標楷體" w:hint="eastAsia"/>
          <w:color w:val="FF0000"/>
          <w:sz w:val="28"/>
        </w:rPr>
        <w:t xml:space="preserve"> </w:t>
      </w:r>
      <w:bookmarkEnd w:id="0"/>
      <w:r w:rsidRPr="00F936D9">
        <w:rPr>
          <w:rFonts w:ascii="標楷體" w:eastAsia="標楷體" w:hAnsi="標楷體"/>
          <w:spacing w:val="0"/>
          <w:sz w:val="28"/>
        </w:rPr>
        <w:t>(1)工程。</w:t>
      </w:r>
    </w:p>
    <w:p w:rsidR="00D953DC" w:rsidRPr="00F936D9" w:rsidRDefault="00D953DC" w:rsidP="00D953DC">
      <w:pPr>
        <w:pStyle w:val="7"/>
        <w:ind w:left="1191" w:hanging="1191"/>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326EE2" w:rsidDel="00732C01">
        <w:rPr>
          <w:rFonts w:ascii="標楷體" w:eastAsia="標楷體" w:hAnsi="標楷體" w:hint="eastAsia"/>
          <w:color w:val="FF0000"/>
          <w:sz w:val="28"/>
        </w:rPr>
        <w:t xml:space="preserve"> </w:t>
      </w:r>
      <w:r w:rsidRPr="00F936D9">
        <w:rPr>
          <w:rFonts w:ascii="標楷體" w:eastAsia="標楷體" w:hAnsi="標楷體"/>
          <w:spacing w:val="0"/>
          <w:sz w:val="28"/>
        </w:rPr>
        <w:t>(2)財物；其性質為：</w:t>
      </w:r>
      <w:r w:rsidRPr="00F936D9">
        <w:rPr>
          <w:rFonts w:ascii="標楷體" w:eastAsia="標楷體" w:hAnsi="標楷體"/>
          <w:sz w:val="28"/>
        </w:rPr>
        <w:sym w:font="Wingdings" w:char="F0A8"/>
      </w:r>
      <w:r w:rsidRPr="00F936D9">
        <w:rPr>
          <w:rFonts w:ascii="標楷體" w:eastAsia="標楷體" w:hAnsi="標楷體"/>
          <w:spacing w:val="0"/>
          <w:sz w:val="28"/>
        </w:rPr>
        <w:t>購買；</w:t>
      </w:r>
      <w:r w:rsidRPr="00F936D9">
        <w:rPr>
          <w:rFonts w:ascii="標楷體" w:eastAsia="標楷體" w:hAnsi="標楷體"/>
          <w:sz w:val="28"/>
        </w:rPr>
        <w:sym w:font="Wingdings" w:char="F0A8"/>
      </w:r>
      <w:r w:rsidRPr="00F936D9">
        <w:rPr>
          <w:rFonts w:ascii="標楷體" w:eastAsia="標楷體" w:hAnsi="標楷體"/>
          <w:spacing w:val="0"/>
          <w:sz w:val="28"/>
        </w:rPr>
        <w:t>租賃；</w:t>
      </w:r>
      <w:r w:rsidRPr="00F936D9">
        <w:rPr>
          <w:rFonts w:ascii="標楷體" w:eastAsia="標楷體" w:hAnsi="標楷體"/>
          <w:sz w:val="28"/>
        </w:rPr>
        <w:sym w:font="Wingdings" w:char="F0A8"/>
      </w:r>
      <w:r w:rsidRPr="00F936D9">
        <w:rPr>
          <w:rFonts w:ascii="標楷體" w:eastAsia="標楷體" w:hAnsi="標楷體"/>
          <w:spacing w:val="0"/>
          <w:sz w:val="28"/>
        </w:rPr>
        <w:t>定製；</w:t>
      </w:r>
      <w:r w:rsidRPr="00F936D9">
        <w:rPr>
          <w:rFonts w:ascii="標楷體" w:eastAsia="標楷體" w:hAnsi="標楷體"/>
          <w:sz w:val="28"/>
        </w:rPr>
        <w:sym w:font="Wingdings" w:char="F0A8"/>
      </w:r>
      <w:r w:rsidRPr="00F936D9">
        <w:rPr>
          <w:rFonts w:ascii="標楷體" w:eastAsia="標楷體" w:hAnsi="標楷體"/>
          <w:sz w:val="28"/>
        </w:rPr>
        <w:t>兼具兩種以上性質者</w:t>
      </w:r>
      <w:r w:rsidRPr="00F936D9">
        <w:rPr>
          <w:rFonts w:ascii="標楷體" w:eastAsia="標楷體" w:hAnsi="標楷體"/>
          <w:spacing w:val="0"/>
          <w:sz w:val="28"/>
        </w:rPr>
        <w:t>（請勾選）。</w:t>
      </w:r>
      <w:r w:rsidRPr="00326EE2">
        <w:rPr>
          <w:rFonts w:ascii="標楷體" w:eastAsia="標楷體" w:hAnsi="標楷體" w:hint="eastAsia"/>
          <w:color w:val="FF0000"/>
          <w:spacing w:val="0"/>
          <w:sz w:val="28"/>
          <w:bdr w:val="single" w:sz="4" w:space="0" w:color="auto"/>
        </w:rPr>
        <w:t>[採購標的屬財物者，請刪除工程2字，並刪除後附之切結書3及切結書4]</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本採購屬：</w:t>
      </w:r>
      <w:r w:rsidRPr="00326EE2">
        <w:rPr>
          <w:rFonts w:ascii="標楷體" w:eastAsia="標楷體" w:hAnsi="標楷體" w:hint="eastAsia"/>
          <w:color w:val="FF0000"/>
          <w:sz w:val="28"/>
        </w:rPr>
        <w:t>(請主辦機關依實際工程採購金額擇定)</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F936D9">
        <w:rPr>
          <w:rFonts w:ascii="標楷體" w:eastAsia="標楷體" w:hAnsi="標楷體"/>
          <w:spacing w:val="0"/>
          <w:sz w:val="28"/>
        </w:rPr>
        <w:t>(</w:t>
      </w:r>
      <w:r w:rsidRPr="00F936D9">
        <w:rPr>
          <w:rFonts w:ascii="標楷體" w:eastAsia="標楷體" w:hAnsi="標楷體" w:hint="eastAsia"/>
          <w:spacing w:val="0"/>
          <w:sz w:val="28"/>
        </w:rPr>
        <w:t>1</w:t>
      </w:r>
      <w:r w:rsidRPr="00F936D9">
        <w:rPr>
          <w:rFonts w:ascii="標楷體" w:eastAsia="標楷體" w:hAnsi="標楷體"/>
          <w:spacing w:val="0"/>
          <w:sz w:val="28"/>
        </w:rPr>
        <w:t>)公告金額以上未達查核金額之採購。</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F936D9">
        <w:rPr>
          <w:rFonts w:ascii="標楷體" w:eastAsia="標楷體" w:hAnsi="標楷體"/>
          <w:spacing w:val="0"/>
          <w:sz w:val="28"/>
        </w:rPr>
        <w:t>(</w:t>
      </w:r>
      <w:r w:rsidRPr="00F936D9">
        <w:rPr>
          <w:rFonts w:ascii="標楷體" w:eastAsia="標楷體" w:hAnsi="標楷體" w:hint="eastAsia"/>
          <w:spacing w:val="0"/>
          <w:sz w:val="28"/>
        </w:rPr>
        <w:t>2</w:t>
      </w:r>
      <w:r w:rsidRPr="00F936D9">
        <w:rPr>
          <w:rFonts w:ascii="標楷體" w:eastAsia="標楷體" w:hAnsi="標楷體"/>
          <w:spacing w:val="0"/>
          <w:sz w:val="28"/>
        </w:rPr>
        <w:t>)查核金額以上未達巨額之採購。</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本採購：非共同供應契約。</w:t>
      </w:r>
    </w:p>
    <w:p w:rsidR="00D953DC" w:rsidRPr="00F936D9" w:rsidRDefault="00D953DC" w:rsidP="00D953DC">
      <w:pPr>
        <w:pStyle w:val="7"/>
        <w:numPr>
          <w:ilvl w:val="0"/>
          <w:numId w:val="1"/>
        </w:numPr>
        <w:jc w:val="both"/>
        <w:textDirection w:val="lrTbV"/>
        <w:rPr>
          <w:rFonts w:ascii="標楷體" w:eastAsia="標楷體" w:hAnsi="標楷體"/>
          <w:spacing w:val="4"/>
          <w:sz w:val="28"/>
        </w:rPr>
      </w:pPr>
      <w:r w:rsidRPr="00F936D9">
        <w:rPr>
          <w:rFonts w:ascii="標楷體" w:eastAsia="標楷體" w:hAnsi="標楷體"/>
          <w:spacing w:val="4"/>
          <w:sz w:val="28"/>
        </w:rPr>
        <w:t>本採購預算金額(不公告者免填)：</w:t>
      </w:r>
      <w:r w:rsidRPr="00326EE2">
        <w:rPr>
          <w:rFonts w:ascii="標楷體" w:eastAsia="標楷體" w:hAnsi="標楷體" w:hint="eastAsia"/>
          <w:color w:val="FF0000"/>
          <w:sz w:val="28"/>
        </w:rPr>
        <w:t>(請主辦機關依實際預算金額填列)</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上級機關名稱：</w:t>
      </w:r>
      <w:r w:rsidRPr="00F936D9">
        <w:rPr>
          <w:rFonts w:ascii="標楷體" w:eastAsia="標楷體" w:hAnsi="標楷體" w:hint="eastAsia"/>
          <w:color w:val="FF0000"/>
          <w:spacing w:val="0"/>
          <w:sz w:val="28"/>
        </w:rPr>
        <w:t>○○</w:t>
      </w:r>
      <w:r w:rsidRPr="00326EE2">
        <w:rPr>
          <w:rFonts w:ascii="標楷體" w:eastAsia="標楷體" w:hAnsi="標楷體" w:hint="eastAsia"/>
          <w:color w:val="FF0000"/>
          <w:spacing w:val="0"/>
          <w:sz w:val="28"/>
        </w:rPr>
        <w:t>縣(市)政府</w:t>
      </w:r>
    </w:p>
    <w:p w:rsidR="00D953DC" w:rsidRPr="00F936D9" w:rsidRDefault="00D953DC" w:rsidP="00D953DC">
      <w:pPr>
        <w:pStyle w:val="7"/>
        <w:numPr>
          <w:ilvl w:val="0"/>
          <w:numId w:val="1"/>
        </w:numPr>
        <w:jc w:val="both"/>
        <w:textDirection w:val="lrTbV"/>
        <w:rPr>
          <w:rFonts w:ascii="標楷體" w:eastAsia="標楷體" w:hAnsi="標楷體"/>
          <w:spacing w:val="0"/>
          <w:sz w:val="28"/>
        </w:rPr>
      </w:pPr>
      <w:r w:rsidRPr="00F936D9">
        <w:rPr>
          <w:rFonts w:ascii="標楷體" w:eastAsia="標楷體" w:hAnsi="標楷體"/>
          <w:spacing w:val="0"/>
          <w:sz w:val="28"/>
        </w:rPr>
        <w:t>補助機關名稱及地址：</w:t>
      </w:r>
      <w:r w:rsidRPr="00326EE2">
        <w:rPr>
          <w:rFonts w:ascii="標楷體" w:eastAsia="標楷體" w:hAnsi="標楷體" w:hint="eastAsia"/>
          <w:color w:val="FF0000"/>
          <w:spacing w:val="0"/>
          <w:sz w:val="28"/>
        </w:rPr>
        <w:t>教育部國民及學前教育署(臺北市中正區徐州路48-1號)</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依採購法第40條代辦採購者，洽辦機關名稱及地址(非屬此等採購者免填)：</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依採購法第75條，受理廠商異議之機關名稱、地址及電話：同招標機關(不同者請書明機關名稱、地址及電話)。</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依採購法第76條及第85條之1，受理廠商申訴（未達公告金額之採購，除屬採購法第</w:t>
      </w:r>
      <w:r w:rsidRPr="00F936D9">
        <w:rPr>
          <w:rFonts w:ascii="標楷體" w:eastAsia="標楷體" w:hAnsi="標楷體" w:hint="eastAsia"/>
          <w:spacing w:val="0"/>
          <w:sz w:val="28"/>
        </w:rPr>
        <w:t>31條規定不予發還或追繳押標金之爭議者外，不適用申訴制度</w:t>
      </w:r>
      <w:r w:rsidRPr="00F936D9">
        <w:rPr>
          <w:rFonts w:ascii="標楷體" w:eastAsia="標楷體" w:hAnsi="標楷體"/>
          <w:spacing w:val="0"/>
          <w:sz w:val="28"/>
        </w:rPr>
        <w:t>）或履約爭議調解(無金額限制)之採購申訴審議委員會名稱、地址及電話：</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本採購為：未</w:t>
      </w:r>
      <w:r w:rsidRPr="00F936D9">
        <w:rPr>
          <w:rFonts w:ascii="標楷體" w:eastAsia="標楷體" w:hAnsi="標楷體"/>
          <w:sz w:val="28"/>
        </w:rPr>
        <w:t>分批辦理</w:t>
      </w:r>
      <w:r w:rsidRPr="00F936D9">
        <w:rPr>
          <w:rFonts w:ascii="標楷體" w:eastAsia="標楷體" w:hAnsi="標楷體"/>
          <w:spacing w:val="0"/>
          <w:sz w:val="28"/>
        </w:rPr>
        <w:t>。</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招標方式為：</w:t>
      </w:r>
    </w:p>
    <w:p w:rsidR="00D953DC" w:rsidRPr="00F936D9" w:rsidRDefault="00D953DC" w:rsidP="00D953DC">
      <w:pPr>
        <w:pStyle w:val="7"/>
        <w:ind w:left="851" w:firstLine="0"/>
        <w:jc w:val="both"/>
        <w:textDirection w:val="lrTbV"/>
        <w:rPr>
          <w:rFonts w:ascii="標楷體" w:eastAsia="標楷體" w:hAnsi="標楷體"/>
          <w:spacing w:val="0"/>
          <w:sz w:val="28"/>
        </w:rPr>
      </w:pPr>
      <w:r w:rsidRPr="00326EE2">
        <w:rPr>
          <w:rFonts w:ascii="標楷體" w:eastAsia="標楷體" w:hAnsi="標楷體" w:hint="eastAsia"/>
          <w:color w:val="FF0000"/>
          <w:sz w:val="28"/>
        </w:rPr>
        <w:t>▓</w:t>
      </w:r>
      <w:r w:rsidRPr="00F936D9">
        <w:rPr>
          <w:rFonts w:ascii="標楷體" w:eastAsia="標楷體" w:hAnsi="標楷體"/>
          <w:spacing w:val="0"/>
          <w:sz w:val="28"/>
        </w:rPr>
        <w:t>公開招標</w:t>
      </w:r>
    </w:p>
    <w:p w:rsidR="00D953DC" w:rsidRPr="00F936D9" w:rsidRDefault="00D953DC" w:rsidP="00D953DC">
      <w:pPr>
        <w:pStyle w:val="7"/>
        <w:ind w:leftChars="467" w:left="2093" w:hangingChars="347" w:hanging="972"/>
        <w:jc w:val="both"/>
        <w:textDirection w:val="lrTbV"/>
        <w:rPr>
          <w:rFonts w:ascii="標楷體" w:eastAsia="標楷體" w:hAnsi="標楷體"/>
          <w:spacing w:val="0"/>
          <w:sz w:val="28"/>
        </w:rPr>
      </w:pPr>
      <w:r w:rsidRPr="00F936D9">
        <w:rPr>
          <w:rFonts w:ascii="標楷體" w:eastAsia="標楷體" w:hAnsi="標楷體"/>
          <w:spacing w:val="0"/>
          <w:sz w:val="28"/>
        </w:rPr>
        <w:sym w:font="Wingdings" w:char="F0A8"/>
      </w:r>
      <w:r w:rsidRPr="00F936D9">
        <w:rPr>
          <w:rFonts w:ascii="標楷體" w:eastAsia="標楷體" w:hAnsi="標楷體"/>
          <w:spacing w:val="0"/>
          <w:sz w:val="28"/>
        </w:rPr>
        <w:t>（1-1）本案為複數決標並採分項決標，廠商各項投標文件無需分項裝封，無需於大外標封標示投標項次，有3家以上廠商投標，且符合政府採購法施行細則第55條規定時，即得開標。</w:t>
      </w:r>
      <w:r w:rsidRPr="00F936D9">
        <w:rPr>
          <w:rFonts w:ascii="標楷體" w:eastAsia="標楷體" w:hAnsi="標楷體" w:hint="eastAsia"/>
          <w:spacing w:val="0"/>
          <w:sz w:val="28"/>
          <w:bdr w:val="single" w:sz="4" w:space="0" w:color="auto"/>
        </w:rPr>
        <w:t>屬複數決標者，搭配第50點勾選</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lastRenderedPageBreak/>
        <w:t>本採購：</w:t>
      </w:r>
    </w:p>
    <w:p w:rsidR="00D953DC" w:rsidRPr="00F936D9" w:rsidRDefault="00D953DC" w:rsidP="00D953DC">
      <w:pPr>
        <w:pStyle w:val="7"/>
        <w:ind w:left="840" w:firstLine="0"/>
        <w:jc w:val="both"/>
        <w:textDirection w:val="lrTbV"/>
        <w:rPr>
          <w:rFonts w:ascii="標楷體" w:eastAsia="標楷體" w:hAnsi="標楷體"/>
          <w:strike/>
          <w:spacing w:val="0"/>
          <w:sz w:val="28"/>
        </w:rPr>
      </w:pPr>
      <w:r w:rsidRPr="00162A3A">
        <w:rPr>
          <w:rFonts w:ascii="標楷體" w:eastAsia="標楷體" w:hAnsi="標楷體" w:hint="eastAsia"/>
          <w:color w:val="FF0000"/>
          <w:sz w:val="28"/>
        </w:rPr>
        <w:t>▓</w:t>
      </w:r>
      <w:r w:rsidRPr="00F936D9">
        <w:rPr>
          <w:rFonts w:ascii="標楷體" w:eastAsia="標楷體" w:hAnsi="標楷體"/>
          <w:spacing w:val="0"/>
          <w:sz w:val="28"/>
        </w:rPr>
        <w:t>不適用我國締結之條約或協定，外國廠商：</w:t>
      </w:r>
    </w:p>
    <w:p w:rsidR="00D953DC" w:rsidRPr="00F936D9" w:rsidRDefault="00D953DC" w:rsidP="00D953DC">
      <w:pPr>
        <w:pStyle w:val="7"/>
        <w:ind w:left="1560" w:hanging="156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326EE2">
        <w:rPr>
          <w:rFonts w:ascii="標楷體" w:eastAsia="標楷體" w:hAnsi="標楷體" w:hint="eastAsia"/>
          <w:color w:val="FF0000"/>
          <w:sz w:val="28"/>
        </w:rPr>
        <w:t>▓</w:t>
      </w:r>
      <w:r w:rsidRPr="00F936D9">
        <w:rPr>
          <w:rFonts w:ascii="標楷體" w:eastAsia="標楷體" w:hAnsi="標楷體"/>
          <w:spacing w:val="0"/>
          <w:sz w:val="28"/>
        </w:rPr>
        <w:t>不可參與投標。但我國廠商所供應</w:t>
      </w:r>
      <w:r w:rsidRPr="00F936D9">
        <w:rPr>
          <w:rFonts w:ascii="標楷體" w:eastAsia="標楷體" w:hAnsi="標楷體" w:hint="eastAsia"/>
          <w:b/>
          <w:spacing w:val="0"/>
          <w:sz w:val="28"/>
          <w:u w:val="single"/>
        </w:rPr>
        <w:t>標的（含工程、財物及勞務）</w:t>
      </w:r>
      <w:r w:rsidRPr="00F936D9">
        <w:rPr>
          <w:rFonts w:ascii="標楷體" w:eastAsia="標楷體" w:hAnsi="標楷體"/>
          <w:spacing w:val="0"/>
          <w:sz w:val="28"/>
        </w:rPr>
        <w:t>之原產地得為下列外國者：</w:t>
      </w:r>
    </w:p>
    <w:p w:rsidR="00D953DC" w:rsidRPr="00F936D9" w:rsidRDefault="00D953DC" w:rsidP="00D953DC">
      <w:pPr>
        <w:pStyle w:val="7"/>
        <w:ind w:leftChars="755" w:left="2080" w:hanging="268"/>
        <w:jc w:val="both"/>
        <w:textDirection w:val="lrTbV"/>
        <w:rPr>
          <w:rFonts w:ascii="標楷體" w:eastAsia="標楷體" w:hAnsi="標楷體"/>
          <w:spacing w:val="0"/>
          <w:sz w:val="28"/>
        </w:rPr>
      </w:pPr>
      <w:r w:rsidRPr="00F936D9">
        <w:rPr>
          <w:rFonts w:ascii="標楷體" w:eastAsia="標楷體" w:hAnsi="標楷體"/>
          <w:spacing w:val="0"/>
          <w:sz w:val="28"/>
          <w:szCs w:val="28"/>
        </w:rPr>
        <w:t>1.</w:t>
      </w:r>
      <w:r w:rsidRPr="00F936D9">
        <w:rPr>
          <w:rFonts w:ascii="標楷體" w:eastAsia="標楷體" w:hAnsi="標楷體"/>
          <w:sz w:val="28"/>
        </w:rPr>
        <w:t>國家</w:t>
      </w:r>
      <w:r w:rsidRPr="00F936D9">
        <w:rPr>
          <w:rFonts w:ascii="標楷體" w:eastAsia="標楷體" w:hAnsi="標楷體"/>
          <w:spacing w:val="0"/>
          <w:sz w:val="28"/>
          <w:szCs w:val="28"/>
        </w:rPr>
        <w:t>或地區名稱：_________</w:t>
      </w:r>
      <w:r w:rsidRPr="00F936D9">
        <w:rPr>
          <w:rFonts w:ascii="標楷體" w:eastAsia="標楷體" w:hAnsi="標楷體"/>
          <w:spacing w:val="0"/>
          <w:sz w:val="28"/>
        </w:rPr>
        <w:t>(未列明者即不允許)</w:t>
      </w:r>
    </w:p>
    <w:p w:rsidR="00D953DC" w:rsidRPr="00F936D9" w:rsidRDefault="00D953DC" w:rsidP="00D953DC">
      <w:pPr>
        <w:pStyle w:val="7"/>
        <w:ind w:leftChars="755" w:left="2080" w:hanging="268"/>
        <w:jc w:val="both"/>
        <w:textDirection w:val="lrTbV"/>
        <w:rPr>
          <w:rFonts w:ascii="標楷體" w:eastAsia="標楷體" w:hAnsi="標楷體"/>
          <w:spacing w:val="0"/>
          <w:sz w:val="28"/>
          <w:szCs w:val="28"/>
        </w:rPr>
      </w:pPr>
      <w:r w:rsidRPr="00F936D9">
        <w:rPr>
          <w:rFonts w:ascii="標楷體" w:eastAsia="標楷體" w:hAnsi="標楷體"/>
          <w:spacing w:val="0"/>
          <w:sz w:val="28"/>
          <w:szCs w:val="28"/>
        </w:rPr>
        <w:t>2.</w:t>
      </w:r>
      <w:r w:rsidRPr="00F936D9">
        <w:rPr>
          <w:rFonts w:ascii="標楷體" w:eastAsia="標楷體" w:hAnsi="標楷體"/>
          <w:sz w:val="28"/>
        </w:rPr>
        <w:t>是否</w:t>
      </w:r>
      <w:r w:rsidRPr="00F936D9">
        <w:rPr>
          <w:rFonts w:ascii="標楷體" w:eastAsia="標楷體" w:hAnsi="標楷體"/>
          <w:spacing w:val="0"/>
          <w:sz w:val="28"/>
          <w:szCs w:val="28"/>
        </w:rPr>
        <w:t>允許供應大陸地區標的：（未勾選者即不允許；</w:t>
      </w:r>
      <w:r w:rsidRPr="00F936D9">
        <w:rPr>
          <w:rFonts w:ascii="標楷體" w:eastAsia="標楷體" w:hAnsi="標楷體"/>
          <w:spacing w:val="0"/>
          <w:sz w:val="28"/>
        </w:rPr>
        <w:t>如允許者，須符合兩岸進口及貿易往來相關規定</w:t>
      </w:r>
      <w:r w:rsidRPr="00F936D9">
        <w:rPr>
          <w:rFonts w:ascii="標楷體" w:eastAsia="標楷體" w:hAnsi="標楷體"/>
          <w:spacing w:val="0"/>
          <w:sz w:val="28"/>
          <w:szCs w:val="28"/>
        </w:rPr>
        <w:t>）</w:t>
      </w:r>
    </w:p>
    <w:p w:rsidR="00D953DC" w:rsidRPr="00F936D9" w:rsidRDefault="00D953DC" w:rsidP="00D953DC">
      <w:pPr>
        <w:pStyle w:val="7"/>
        <w:ind w:leftChars="888" w:left="2368" w:hanging="237"/>
        <w:jc w:val="both"/>
        <w:textDirection w:val="lrTbV"/>
        <w:rPr>
          <w:rFonts w:ascii="標楷體" w:eastAsia="標楷體" w:hAnsi="標楷體"/>
          <w:spacing w:val="0"/>
          <w:sz w:val="28"/>
        </w:rPr>
      </w:pPr>
      <w:r w:rsidRPr="00F936D9">
        <w:rPr>
          <w:rFonts w:ascii="標楷體" w:eastAsia="標楷體" w:hAnsi="標楷體"/>
          <w:spacing w:val="0"/>
          <w:sz w:val="28"/>
        </w:rPr>
        <w:sym w:font="Wingdings" w:char="F0A8"/>
      </w:r>
      <w:r w:rsidRPr="00F936D9">
        <w:rPr>
          <w:rFonts w:ascii="標楷體" w:eastAsia="標楷體" w:hAnsi="標楷體"/>
          <w:spacing w:val="0"/>
          <w:sz w:val="28"/>
        </w:rPr>
        <w:t>是</w:t>
      </w:r>
    </w:p>
    <w:p w:rsidR="00D953DC" w:rsidRPr="00F936D9" w:rsidRDefault="00D953DC" w:rsidP="00D953DC">
      <w:pPr>
        <w:pStyle w:val="7"/>
        <w:ind w:leftChars="888" w:left="2368" w:hanging="237"/>
        <w:jc w:val="both"/>
        <w:textDirection w:val="lrTbV"/>
        <w:rPr>
          <w:rFonts w:ascii="標楷體" w:eastAsia="標楷體" w:hAnsi="標楷體"/>
          <w:spacing w:val="0"/>
          <w:sz w:val="28"/>
        </w:rPr>
      </w:pPr>
      <w:r w:rsidRPr="00326EE2">
        <w:rPr>
          <w:rFonts w:ascii="標楷體" w:eastAsia="標楷體" w:hAnsi="標楷體" w:hint="eastAsia"/>
          <w:color w:val="FF0000"/>
          <w:sz w:val="28"/>
        </w:rPr>
        <w:t>▓</w:t>
      </w:r>
      <w:r w:rsidRPr="00F936D9">
        <w:rPr>
          <w:rFonts w:ascii="標楷體" w:eastAsia="標楷體" w:hAnsi="標楷體"/>
          <w:spacing w:val="0"/>
          <w:sz w:val="28"/>
        </w:rPr>
        <w:t>否</w:t>
      </w:r>
    </w:p>
    <w:p w:rsidR="00D953DC" w:rsidRPr="00F936D9" w:rsidRDefault="00D953DC" w:rsidP="00D953DC">
      <w:pPr>
        <w:pStyle w:val="7"/>
        <w:tabs>
          <w:tab w:val="left" w:pos="1680"/>
        </w:tabs>
        <w:ind w:left="840" w:firstLine="0"/>
        <w:jc w:val="both"/>
        <w:textDirection w:val="lrTbV"/>
        <w:rPr>
          <w:rFonts w:ascii="標楷體" w:eastAsia="標楷體" w:hAnsi="標楷體"/>
          <w:spacing w:val="0"/>
          <w:sz w:val="28"/>
        </w:rPr>
      </w:pPr>
      <w:r w:rsidRPr="00F936D9">
        <w:rPr>
          <w:rFonts w:ascii="標楷體" w:eastAsia="標楷體" w:hAnsi="標楷體" w:hint="eastAsia"/>
          <w:spacing w:val="0"/>
          <w:sz w:val="28"/>
        </w:rPr>
        <w:t>如為工程採購，不論是否允許外國廠商參與投標，廠商履約過程中如有使用或供應下列材料或產品，其原產地須屬我國者（可複選）：</w:t>
      </w:r>
    </w:p>
    <w:p w:rsidR="00D953DC" w:rsidRPr="00F936D9" w:rsidRDefault="00D953DC" w:rsidP="00D953DC">
      <w:pPr>
        <w:pStyle w:val="7"/>
        <w:tabs>
          <w:tab w:val="left" w:pos="1680"/>
        </w:tabs>
        <w:ind w:left="840" w:firstLine="0"/>
        <w:jc w:val="both"/>
        <w:textDirection w:val="lrTbV"/>
        <w:rPr>
          <w:rFonts w:ascii="標楷體" w:eastAsia="標楷體" w:hAnsi="標楷體"/>
          <w:spacing w:val="0"/>
          <w:sz w:val="28"/>
          <w:u w:val="single"/>
        </w:rPr>
      </w:pPr>
      <w:r w:rsidRPr="00F936D9">
        <w:rPr>
          <w:rFonts w:ascii="標楷體" w:eastAsia="標楷體" w:hAnsi="標楷體" w:hint="eastAsia"/>
          <w:spacing w:val="0"/>
          <w:sz w:val="28"/>
          <w:u w:val="single"/>
        </w:rPr>
        <w:t>材料：</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326EE2">
        <w:rPr>
          <w:rFonts w:ascii="標楷體" w:eastAsia="標楷體" w:hAnsi="標楷體" w:hint="eastAsia"/>
          <w:color w:val="FF0000"/>
          <w:sz w:val="28"/>
        </w:rPr>
        <w:t>▓</w:t>
      </w:r>
      <w:r w:rsidRPr="00326EE2">
        <w:rPr>
          <w:rFonts w:ascii="標楷體" w:eastAsia="標楷體" w:hAnsi="標楷體" w:hint="eastAsia"/>
          <w:color w:val="000000"/>
          <w:spacing w:val="0"/>
          <w:sz w:val="28"/>
        </w:rPr>
        <w:t>水泥</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1615B4">
        <w:rPr>
          <w:rFonts w:ascii="標楷體" w:eastAsia="標楷體" w:hAnsi="標楷體" w:hint="eastAsia"/>
          <w:color w:val="FF0000"/>
          <w:sz w:val="28"/>
        </w:rPr>
        <w:t>▓</w:t>
      </w:r>
      <w:r w:rsidRPr="00326EE2">
        <w:rPr>
          <w:rFonts w:ascii="標楷體" w:eastAsia="標楷體" w:hAnsi="標楷體" w:hint="eastAsia"/>
          <w:color w:val="000000"/>
          <w:spacing w:val="0"/>
          <w:sz w:val="28"/>
        </w:rPr>
        <w:t>水泥製品</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1615B4">
        <w:rPr>
          <w:rFonts w:ascii="標楷體" w:eastAsia="標楷體" w:hAnsi="標楷體" w:hint="eastAsia"/>
          <w:color w:val="FF0000"/>
          <w:sz w:val="28"/>
        </w:rPr>
        <w:t>▓</w:t>
      </w:r>
      <w:r w:rsidRPr="00326EE2">
        <w:rPr>
          <w:rFonts w:ascii="標楷體" w:eastAsia="標楷體" w:hAnsi="標楷體" w:hint="eastAsia"/>
          <w:color w:val="000000"/>
          <w:spacing w:val="0"/>
          <w:sz w:val="28"/>
        </w:rPr>
        <w:t>鋼筋</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1615B4">
        <w:rPr>
          <w:rFonts w:ascii="標楷體" w:eastAsia="標楷體" w:hAnsi="標楷體" w:hint="eastAsia"/>
          <w:color w:val="FF0000"/>
          <w:sz w:val="28"/>
        </w:rPr>
        <w:t>▓</w:t>
      </w:r>
      <w:r w:rsidRPr="00326EE2">
        <w:rPr>
          <w:rFonts w:ascii="標楷體" w:eastAsia="標楷體" w:hAnsi="標楷體" w:hint="eastAsia"/>
          <w:color w:val="000000"/>
          <w:spacing w:val="0"/>
          <w:sz w:val="28"/>
        </w:rPr>
        <w:t>結構鋼</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1615B4">
        <w:rPr>
          <w:rFonts w:ascii="標楷體" w:eastAsia="標楷體" w:hAnsi="標楷體" w:hint="eastAsia"/>
          <w:color w:val="FF0000"/>
          <w:sz w:val="28"/>
        </w:rPr>
        <w:t>▓</w:t>
      </w:r>
      <w:r w:rsidRPr="00326EE2">
        <w:rPr>
          <w:rFonts w:ascii="標楷體" w:eastAsia="標楷體" w:hAnsi="標楷體" w:hint="eastAsia"/>
          <w:color w:val="000000"/>
          <w:spacing w:val="0"/>
          <w:sz w:val="28"/>
        </w:rPr>
        <w:t>陶瓷面磚</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1615B4">
        <w:rPr>
          <w:rFonts w:ascii="標楷體" w:eastAsia="標楷體" w:hAnsi="標楷體" w:hint="eastAsia"/>
          <w:color w:val="FF0000"/>
          <w:sz w:val="28"/>
        </w:rPr>
        <w:t>▓</w:t>
      </w:r>
      <w:r w:rsidRPr="00326EE2">
        <w:rPr>
          <w:rFonts w:ascii="標楷體" w:eastAsia="標楷體" w:hAnsi="標楷體" w:hint="eastAsia"/>
          <w:color w:val="000000"/>
          <w:spacing w:val="0"/>
          <w:sz w:val="28"/>
        </w:rPr>
        <w:t>透水性混凝土地磚</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326EE2">
        <w:rPr>
          <w:rFonts w:ascii="標楷體" w:eastAsia="標楷體" w:hAnsi="標楷體" w:hint="eastAsia"/>
          <w:color w:val="000000"/>
          <w:spacing w:val="0"/>
          <w:sz w:val="28"/>
        </w:rPr>
        <w:sym w:font="Wingdings" w:char="F0A8"/>
      </w:r>
      <w:r w:rsidRPr="00326EE2">
        <w:rPr>
          <w:rFonts w:ascii="標楷體" w:eastAsia="標楷體" w:hAnsi="標楷體" w:hint="eastAsia"/>
          <w:color w:val="000000"/>
          <w:spacing w:val="0"/>
          <w:sz w:val="28"/>
        </w:rPr>
        <w:t>砂石</w:t>
      </w:r>
    </w:p>
    <w:p w:rsidR="00D953DC" w:rsidRPr="00326EE2" w:rsidRDefault="00D953DC" w:rsidP="00D953DC">
      <w:pPr>
        <w:pStyle w:val="7"/>
        <w:ind w:leftChars="450" w:left="2368" w:hanging="1288"/>
        <w:jc w:val="both"/>
        <w:textDirection w:val="lrTbV"/>
        <w:rPr>
          <w:rFonts w:ascii="標楷體" w:eastAsia="標楷體" w:hAnsi="標楷體"/>
          <w:color w:val="000000"/>
          <w:spacing w:val="0"/>
          <w:sz w:val="28"/>
        </w:rPr>
      </w:pPr>
      <w:r w:rsidRPr="00326EE2">
        <w:rPr>
          <w:rFonts w:ascii="標楷體" w:eastAsia="標楷體" w:hAnsi="標楷體" w:hint="eastAsia"/>
          <w:color w:val="000000"/>
          <w:spacing w:val="0"/>
          <w:sz w:val="28"/>
        </w:rPr>
        <w:sym w:font="Wingdings" w:char="F0A8"/>
      </w:r>
      <w:r w:rsidRPr="00326EE2">
        <w:rPr>
          <w:rFonts w:ascii="標楷體" w:eastAsia="標楷體" w:hAnsi="標楷體" w:hint="eastAsia"/>
          <w:color w:val="000000"/>
          <w:spacing w:val="0"/>
          <w:sz w:val="28"/>
        </w:rPr>
        <w:t>木材、竹材</w:t>
      </w:r>
    </w:p>
    <w:p w:rsidR="00D953DC" w:rsidRPr="00162A3A" w:rsidRDefault="00D953DC" w:rsidP="00D953DC">
      <w:pPr>
        <w:pStyle w:val="7"/>
        <w:ind w:leftChars="450" w:left="2368" w:hanging="1288"/>
        <w:jc w:val="both"/>
        <w:textDirection w:val="lrTbV"/>
        <w:rPr>
          <w:rFonts w:ascii="標楷體" w:eastAsia="標楷體" w:hAnsi="標楷體"/>
          <w:color w:val="000000"/>
          <w:spacing w:val="0"/>
          <w:sz w:val="28"/>
        </w:rPr>
      </w:pPr>
      <w:r w:rsidRPr="00326EE2">
        <w:rPr>
          <w:rFonts w:ascii="標楷體" w:eastAsia="標楷體" w:hAnsi="標楷體" w:hint="eastAsia"/>
          <w:color w:val="000000"/>
          <w:spacing w:val="0"/>
          <w:sz w:val="28"/>
        </w:rPr>
        <w:sym w:font="Wingdings" w:char="F0A8"/>
      </w:r>
      <w:r w:rsidRPr="00326EE2">
        <w:rPr>
          <w:rFonts w:ascii="標楷體" w:eastAsia="標楷體" w:hAnsi="標楷體" w:hint="eastAsia"/>
          <w:color w:val="000000"/>
          <w:spacing w:val="0"/>
          <w:sz w:val="28"/>
        </w:rPr>
        <w:t>其他(</w:t>
      </w:r>
      <w:r w:rsidRPr="001615B4">
        <w:rPr>
          <w:rFonts w:ascii="標楷體" w:eastAsia="標楷體" w:hAnsi="標楷體" w:hint="eastAsia"/>
          <w:color w:val="000000"/>
          <w:spacing w:val="0"/>
          <w:sz w:val="28"/>
        </w:rPr>
        <w:t>由招標機關敘明)：</w:t>
      </w:r>
    </w:p>
    <w:p w:rsidR="00D953DC" w:rsidRPr="00F936D9" w:rsidRDefault="00D953DC" w:rsidP="00D953DC">
      <w:pPr>
        <w:pStyle w:val="7"/>
        <w:tabs>
          <w:tab w:val="left" w:pos="1680"/>
        </w:tabs>
        <w:ind w:left="840" w:firstLine="0"/>
        <w:jc w:val="both"/>
        <w:textDirection w:val="lrTbV"/>
        <w:rPr>
          <w:rFonts w:ascii="標楷體" w:eastAsia="標楷體" w:hAnsi="標楷體"/>
          <w:spacing w:val="0"/>
          <w:sz w:val="28"/>
          <w:u w:val="single"/>
        </w:rPr>
      </w:pPr>
      <w:r w:rsidRPr="00F936D9">
        <w:rPr>
          <w:rFonts w:ascii="標楷體" w:eastAsia="標楷體" w:hAnsi="標楷體" w:hint="eastAsia"/>
          <w:spacing w:val="0"/>
          <w:sz w:val="28"/>
          <w:u w:val="single"/>
        </w:rPr>
        <w:t>產品：</w:t>
      </w:r>
    </w:p>
    <w:p w:rsidR="00D953DC" w:rsidRPr="00162A3A" w:rsidRDefault="00D953DC" w:rsidP="00D953DC">
      <w:pPr>
        <w:pStyle w:val="7"/>
        <w:ind w:leftChars="450" w:left="2368" w:hanging="1288"/>
        <w:jc w:val="both"/>
        <w:textDirection w:val="lrTbV"/>
        <w:rPr>
          <w:rFonts w:ascii="標楷體" w:eastAsia="標楷體" w:hAnsi="標楷體"/>
          <w:color w:val="000000"/>
          <w:spacing w:val="0"/>
          <w:sz w:val="28"/>
          <w:u w:val="single"/>
        </w:rPr>
      </w:pPr>
      <w:r w:rsidRPr="00326EE2">
        <w:rPr>
          <w:rFonts w:ascii="標楷體" w:eastAsia="標楷體" w:hAnsi="標楷體" w:hint="eastAsia"/>
          <w:color w:val="000000"/>
          <w:spacing w:val="0"/>
          <w:sz w:val="28"/>
          <w:u w:val="single"/>
        </w:rPr>
        <w:sym w:font="Wingdings" w:char="F0A8"/>
      </w:r>
      <w:r w:rsidRPr="00326EE2">
        <w:rPr>
          <w:rFonts w:ascii="標楷體" w:eastAsia="標楷體" w:hAnsi="標楷體" w:hint="eastAsia"/>
          <w:color w:val="000000"/>
          <w:spacing w:val="0"/>
          <w:sz w:val="28"/>
          <w:u w:val="single"/>
        </w:rPr>
        <w:t>其他(</w:t>
      </w:r>
      <w:r w:rsidRPr="001615B4">
        <w:rPr>
          <w:rFonts w:ascii="標楷體" w:eastAsia="標楷體" w:hAnsi="標楷體" w:hint="eastAsia"/>
          <w:color w:val="000000"/>
          <w:spacing w:val="0"/>
          <w:sz w:val="28"/>
          <w:u w:val="single"/>
        </w:rPr>
        <w:t>由招標機關敘明)：</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本採購：非以統包辦理招標。</w:t>
      </w:r>
    </w:p>
    <w:p w:rsidR="00D953DC" w:rsidRPr="00F936D9" w:rsidRDefault="00D953DC" w:rsidP="00D953DC">
      <w:pPr>
        <w:pStyle w:val="7"/>
        <w:numPr>
          <w:ilvl w:val="0"/>
          <w:numId w:val="1"/>
        </w:numPr>
        <w:ind w:left="794" w:hanging="794"/>
        <w:jc w:val="both"/>
        <w:textDirection w:val="lrTbV"/>
        <w:rPr>
          <w:rFonts w:ascii="標楷體" w:eastAsia="標楷體" w:hAnsi="標楷體"/>
          <w:spacing w:val="0"/>
          <w:sz w:val="28"/>
        </w:rPr>
      </w:pPr>
      <w:r w:rsidRPr="00F936D9">
        <w:rPr>
          <w:rFonts w:ascii="標楷體" w:eastAsia="標楷體" w:hAnsi="標楷體"/>
          <w:spacing w:val="0"/>
          <w:sz w:val="28"/>
        </w:rPr>
        <w:t>本採購：不</w:t>
      </w:r>
      <w:r w:rsidRPr="00F936D9">
        <w:rPr>
          <w:rFonts w:ascii="標楷體" w:eastAsia="標楷體" w:hAnsi="標楷體"/>
          <w:sz w:val="28"/>
        </w:rPr>
        <w:t>允許廠商共同投標。</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廠商得以電子資料傳輸方式於投標截止期限前遞送投標文件，該電子化資料，並視同正式文件，得免另備書面文件。供遞送之電傳號碼/網址為(不允許者免填)：</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z w:val="28"/>
        </w:rPr>
        <w:t>廠商對招標文件內容有疑義者，應</w:t>
      </w:r>
      <w:r w:rsidRPr="00F936D9">
        <w:rPr>
          <w:rFonts w:ascii="標楷體" w:eastAsia="標楷體" w:hAnsi="標楷體"/>
          <w:spacing w:val="0"/>
          <w:sz w:val="28"/>
        </w:rPr>
        <w:t>以書面向招標機關請求釋疑之期限：</w:t>
      </w:r>
      <w:r w:rsidRPr="00F936D9">
        <w:rPr>
          <w:rFonts w:ascii="標楷體" w:eastAsia="標楷體" w:hAnsi="標楷體"/>
          <w:sz w:val="28"/>
        </w:rPr>
        <w:t>自公告日或邀標日起等標期之四分之一，其尾數不足1日者，以1日計。</w:t>
      </w:r>
    </w:p>
    <w:p w:rsidR="00D953DC" w:rsidRPr="00F936D9" w:rsidRDefault="00D953DC" w:rsidP="00D953DC">
      <w:pPr>
        <w:pStyle w:val="7"/>
        <w:numPr>
          <w:ilvl w:val="0"/>
          <w:numId w:val="1"/>
        </w:numPr>
        <w:ind w:left="907" w:hanging="907"/>
        <w:jc w:val="both"/>
        <w:textDirection w:val="lrTbV"/>
        <w:rPr>
          <w:rFonts w:ascii="標楷體" w:eastAsia="標楷體" w:hAnsi="標楷體"/>
          <w:spacing w:val="6"/>
          <w:sz w:val="28"/>
        </w:rPr>
      </w:pPr>
      <w:r w:rsidRPr="00F936D9">
        <w:rPr>
          <w:rFonts w:ascii="標楷體" w:eastAsia="標楷體" w:hAnsi="標楷體"/>
          <w:spacing w:val="6"/>
          <w:sz w:val="28"/>
        </w:rPr>
        <w:t>機關以書面答復前條請求釋疑廠商之期限：投標截止期限前1日答復。</w:t>
      </w:r>
    </w:p>
    <w:p w:rsidR="00D953DC" w:rsidRPr="00F936D9" w:rsidRDefault="00D953DC" w:rsidP="00D953DC">
      <w:pPr>
        <w:pStyle w:val="7"/>
        <w:numPr>
          <w:ilvl w:val="0"/>
          <w:numId w:val="1"/>
        </w:numPr>
        <w:ind w:left="851" w:hanging="851"/>
        <w:jc w:val="both"/>
        <w:textDirection w:val="lrTbV"/>
        <w:rPr>
          <w:rFonts w:ascii="標楷體" w:eastAsia="標楷體" w:hAnsi="標楷體"/>
          <w:spacing w:val="0"/>
          <w:sz w:val="28"/>
        </w:rPr>
      </w:pPr>
      <w:r w:rsidRPr="00F936D9">
        <w:rPr>
          <w:rFonts w:ascii="標楷體" w:eastAsia="標楷體" w:hAnsi="標楷體"/>
          <w:spacing w:val="0"/>
          <w:sz w:val="28"/>
        </w:rPr>
        <w:t>本採購</w:t>
      </w:r>
      <w:r w:rsidRPr="00F936D9">
        <w:rPr>
          <w:rFonts w:ascii="標楷體" w:eastAsia="標楷體" w:hAnsi="標楷體"/>
          <w:sz w:val="28"/>
        </w:rPr>
        <w:t>依</w:t>
      </w:r>
      <w:r w:rsidRPr="00F936D9">
        <w:rPr>
          <w:rFonts w:ascii="標楷體" w:eastAsia="標楷體" w:hAnsi="標楷體"/>
          <w:spacing w:val="0"/>
          <w:sz w:val="28"/>
        </w:rPr>
        <w:t>採購法第33條第3項：不</w:t>
      </w:r>
      <w:r w:rsidRPr="00F936D9">
        <w:rPr>
          <w:rFonts w:ascii="標楷體" w:eastAsia="標楷體" w:hAnsi="標楷體"/>
          <w:sz w:val="28"/>
        </w:rPr>
        <w:t>允許廠商於開標前補正非契約必要之點之文件。</w:t>
      </w:r>
    </w:p>
    <w:p w:rsidR="00D953DC" w:rsidRPr="00F936D9" w:rsidRDefault="00D953DC" w:rsidP="00D953DC">
      <w:pPr>
        <w:pStyle w:val="3"/>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本採購</w:t>
      </w:r>
      <w:r w:rsidRPr="00F936D9">
        <w:rPr>
          <w:rFonts w:ascii="標楷體" w:eastAsia="標楷體" w:hAnsi="標楷體"/>
          <w:sz w:val="28"/>
        </w:rPr>
        <w:t>依</w:t>
      </w:r>
      <w:r w:rsidRPr="00F936D9">
        <w:rPr>
          <w:rFonts w:ascii="標楷體" w:eastAsia="標楷體" w:hAnsi="標楷體"/>
          <w:spacing w:val="0"/>
          <w:sz w:val="28"/>
        </w:rPr>
        <w:t>採購法第35條：不</w:t>
      </w:r>
      <w:r w:rsidRPr="00F936D9">
        <w:rPr>
          <w:rFonts w:ascii="標楷體" w:eastAsia="標楷體" w:hAnsi="標楷體"/>
          <w:sz w:val="28"/>
        </w:rPr>
        <w:t>允許提出替代方案。</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投標文件有效期：自投標時起至開標後_</w:t>
      </w:r>
      <w:r w:rsidRPr="00326EE2">
        <w:rPr>
          <w:rFonts w:ascii="標楷體" w:eastAsia="標楷體" w:hAnsi="標楷體" w:hint="eastAsia"/>
          <w:b/>
          <w:color w:val="FF0000"/>
          <w:spacing w:val="0"/>
          <w:sz w:val="28"/>
          <w:u w:val="single"/>
        </w:rPr>
        <w:t xml:space="preserve">   </w:t>
      </w:r>
      <w:r w:rsidRPr="00F936D9">
        <w:rPr>
          <w:rFonts w:ascii="標楷體" w:eastAsia="標楷體" w:hAnsi="標楷體"/>
          <w:spacing w:val="0"/>
          <w:sz w:val="28"/>
        </w:rPr>
        <w:t>_日止。如機關無法於前開有效期內決標，得於必要時洽請廠商延長投標文件之有效期。</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廠商應遞送</w:t>
      </w:r>
      <w:r w:rsidRPr="00F936D9">
        <w:rPr>
          <w:rFonts w:ascii="標楷體" w:eastAsia="標楷體" w:hAnsi="標楷體"/>
          <w:sz w:val="28"/>
        </w:rPr>
        <w:t>投標文件份數</w:t>
      </w:r>
      <w:r w:rsidRPr="00F936D9">
        <w:rPr>
          <w:rFonts w:ascii="標楷體" w:eastAsia="標楷體" w:hAnsi="標楷體"/>
          <w:spacing w:val="0"/>
          <w:sz w:val="28"/>
        </w:rPr>
        <w:t>：1式1份。</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投標文件使用文字：中文(正體字)，但特殊技術或材料之圖文資料得</w:t>
      </w:r>
      <w:r w:rsidRPr="00F936D9">
        <w:rPr>
          <w:rFonts w:ascii="標楷體" w:eastAsia="標楷體" w:hAnsi="標楷體"/>
          <w:spacing w:val="0"/>
          <w:sz w:val="28"/>
        </w:rPr>
        <w:lastRenderedPageBreak/>
        <w:t>使用英文。</w:t>
      </w:r>
    </w:p>
    <w:p w:rsidR="00D953DC" w:rsidRPr="00F936D9" w:rsidRDefault="00D953DC" w:rsidP="00D953DC">
      <w:pPr>
        <w:pStyle w:val="3"/>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二十五、</w:t>
      </w:r>
      <w:r w:rsidRPr="00F936D9">
        <w:rPr>
          <w:rFonts w:ascii="標楷體" w:eastAsia="標楷體" w:hAnsi="標楷體"/>
          <w:spacing w:val="0"/>
          <w:sz w:val="28"/>
        </w:rPr>
        <w:t>公開開標案件之開標時間(依採購法不公開者免填)：民國___年___  月___日__午___時___分。</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公開開標案件之開標地點(依採購法不公開者免填)：</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公開開標案件有權參加開標之每一投標廠商人數(依採購法不公開或不限制廠商出席人數者免填)：</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本採購開標採：</w:t>
      </w:r>
      <w:r w:rsidRPr="00F936D9">
        <w:rPr>
          <w:rFonts w:ascii="標楷體" w:eastAsia="標楷體" w:hAnsi="標楷體" w:hint="eastAsia"/>
          <w:spacing w:val="0"/>
          <w:sz w:val="28"/>
          <w:bdr w:val="single" w:sz="4" w:space="0" w:color="auto"/>
        </w:rPr>
        <w:t>搭配第48點勾選；評分及格最低標者，為分段開標</w:t>
      </w:r>
    </w:p>
    <w:p w:rsidR="00D953DC" w:rsidRPr="00F936D9" w:rsidRDefault="00D953DC" w:rsidP="00D953DC">
      <w:pPr>
        <w:pStyle w:val="7"/>
        <w:ind w:left="1803" w:hanging="68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(1)不分段開標。所有投標文件置於一標封內，不必按文件屬性分別裝封。</w:t>
      </w:r>
    </w:p>
    <w:p w:rsidR="00D953DC" w:rsidRPr="00F936D9" w:rsidRDefault="00D953DC" w:rsidP="00D953DC">
      <w:pPr>
        <w:pStyle w:val="7"/>
        <w:ind w:left="1803" w:hanging="68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(2)分段開標；投標廠商應就各段標之標封分別裝封並標示</w:t>
      </w:r>
      <w:r w:rsidRPr="00F936D9">
        <w:rPr>
          <w:rFonts w:ascii="標楷體" w:eastAsia="標楷體" w:hAnsi="標楷體"/>
          <w:sz w:val="28"/>
        </w:rPr>
        <w:t>內含資格標、規格標或價格標等</w:t>
      </w:r>
      <w:r w:rsidRPr="00F936D9">
        <w:rPr>
          <w:rFonts w:ascii="標楷體" w:eastAsia="標楷體" w:hAnsi="標楷體"/>
          <w:spacing w:val="0"/>
          <w:sz w:val="28"/>
        </w:rPr>
        <w:t>：</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F936D9">
        <w:rPr>
          <w:rFonts w:ascii="標楷體" w:eastAsia="標楷體" w:hAnsi="標楷體"/>
          <w:spacing w:val="0"/>
          <w:sz w:val="28"/>
        </w:rPr>
        <w:t>公開招標，資格、規格與價格一次投標分段開標。</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押標金金額：標價之一定比率：__</w:t>
      </w:r>
      <w:r w:rsidRPr="00F936D9">
        <w:rPr>
          <w:rFonts w:ascii="標楷體" w:eastAsia="標楷體" w:hAnsi="標楷體" w:hint="eastAsia"/>
          <w:spacing w:val="0"/>
          <w:sz w:val="28"/>
        </w:rPr>
        <w:t>5</w:t>
      </w:r>
      <w:r w:rsidRPr="00F936D9">
        <w:rPr>
          <w:rFonts w:ascii="標楷體" w:eastAsia="標楷體" w:hAnsi="標楷體"/>
          <w:spacing w:val="0"/>
          <w:sz w:val="28"/>
        </w:rPr>
        <w:t>__%</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採電子投標之廠商，押標金予以減收金額(無者免填) ：</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為</w:t>
      </w:r>
      <w:r w:rsidRPr="00F936D9">
        <w:rPr>
          <w:rFonts w:ascii="標楷體" w:eastAsia="標楷體" w:hAnsi="標楷體" w:hint="eastAsia"/>
          <w:spacing w:val="0"/>
          <w:sz w:val="28"/>
        </w:rPr>
        <w:t>押標金保證金暨其他擔保作業辦法第</w:t>
      </w:r>
      <w:r w:rsidRPr="00F936D9">
        <w:rPr>
          <w:rFonts w:ascii="標楷體" w:eastAsia="標楷體" w:hAnsi="標楷體"/>
          <w:spacing w:val="0"/>
          <w:sz w:val="28"/>
        </w:rPr>
        <w:t>33</w:t>
      </w:r>
      <w:r w:rsidRPr="00F936D9">
        <w:rPr>
          <w:rFonts w:ascii="標楷體" w:eastAsia="標楷體" w:hAnsi="標楷體" w:hint="eastAsia"/>
          <w:spacing w:val="0"/>
          <w:sz w:val="28"/>
        </w:rPr>
        <w:t>條之</w:t>
      </w:r>
      <w:r w:rsidRPr="00F936D9">
        <w:rPr>
          <w:rFonts w:ascii="標楷體" w:eastAsia="標楷體" w:hAnsi="標楷體"/>
          <w:spacing w:val="0"/>
          <w:sz w:val="28"/>
        </w:rPr>
        <w:t>5</w:t>
      </w:r>
      <w:r w:rsidRPr="00F936D9">
        <w:rPr>
          <w:rFonts w:ascii="標楷體" w:eastAsia="標楷體" w:hAnsi="標楷體" w:hint="eastAsia"/>
          <w:spacing w:val="0"/>
          <w:sz w:val="28"/>
        </w:rPr>
        <w:t>第</w:t>
      </w:r>
      <w:r w:rsidRPr="00F936D9">
        <w:rPr>
          <w:rFonts w:ascii="標楷體" w:eastAsia="標楷體" w:hAnsi="標楷體"/>
          <w:spacing w:val="0"/>
          <w:sz w:val="28"/>
        </w:rPr>
        <w:t>2</w:t>
      </w:r>
      <w:r w:rsidRPr="00F936D9">
        <w:rPr>
          <w:rFonts w:ascii="標楷體" w:eastAsia="標楷體" w:hAnsi="標楷體" w:hint="eastAsia"/>
          <w:spacing w:val="0"/>
          <w:sz w:val="28"/>
        </w:rPr>
        <w:t>項所稱優良廠商者</w:t>
      </w:r>
      <w:r w:rsidRPr="00F936D9">
        <w:rPr>
          <w:rFonts w:ascii="標楷體" w:eastAsia="標楷體" w:hAnsi="標楷體"/>
          <w:spacing w:val="0"/>
          <w:sz w:val="28"/>
        </w:rPr>
        <w:t>(</w:t>
      </w:r>
      <w:r w:rsidRPr="00F936D9">
        <w:rPr>
          <w:rFonts w:ascii="標楷體" w:eastAsia="標楷體" w:hAnsi="標楷體" w:hint="eastAsia"/>
          <w:spacing w:val="0"/>
          <w:sz w:val="28"/>
        </w:rPr>
        <w:t>公開於政府電子採購網</w:t>
      </w:r>
      <w:hyperlink r:id="rId7" w:history="1">
        <w:r w:rsidRPr="00F936D9">
          <w:rPr>
            <w:rFonts w:ascii="標楷體" w:eastAsia="標楷體" w:hAnsi="標楷體"/>
            <w:spacing w:val="0"/>
            <w:sz w:val="28"/>
          </w:rPr>
          <w:t>https://web.pcc.gov.tw/</w:t>
        </w:r>
        <w:r w:rsidRPr="00F936D9">
          <w:rPr>
            <w:rFonts w:ascii="標楷體" w:eastAsia="標楷體" w:hAnsi="標楷體" w:hint="eastAsia"/>
            <w:spacing w:val="0"/>
            <w:sz w:val="28"/>
          </w:rPr>
          <w:t>常用查詢</w:t>
        </w:r>
        <w:r w:rsidRPr="00F936D9">
          <w:rPr>
            <w:rFonts w:ascii="標楷體" w:eastAsia="標楷體" w:hAnsi="標楷體"/>
            <w:spacing w:val="0"/>
            <w:sz w:val="28"/>
          </w:rPr>
          <w:t>/</w:t>
        </w:r>
        <w:r w:rsidRPr="00F936D9">
          <w:rPr>
            <w:rFonts w:ascii="標楷體" w:eastAsia="標楷體" w:hAnsi="標楷體" w:hint="eastAsia"/>
            <w:spacing w:val="0"/>
            <w:sz w:val="28"/>
          </w:rPr>
          <w:t>優良廠商名單</w:t>
        </w:r>
        <w:r w:rsidRPr="00F936D9">
          <w:rPr>
            <w:rFonts w:ascii="標楷體" w:eastAsia="標楷體" w:hAnsi="標楷體"/>
            <w:spacing w:val="0"/>
            <w:sz w:val="28"/>
          </w:rPr>
          <w:t>/</w:t>
        </w:r>
      </w:hyperlink>
      <w:r w:rsidRPr="00F936D9">
        <w:rPr>
          <w:rFonts w:ascii="標楷體" w:eastAsia="標楷體" w:hAnsi="標楷體" w:hint="eastAsia"/>
          <w:spacing w:val="0"/>
          <w:sz w:val="28"/>
        </w:rPr>
        <w:t>有效名單列表</w:t>
      </w:r>
      <w:r w:rsidRPr="00F936D9">
        <w:rPr>
          <w:rFonts w:ascii="標楷體" w:eastAsia="標楷體" w:hAnsi="標楷體"/>
          <w:spacing w:val="0"/>
          <w:sz w:val="28"/>
        </w:rPr>
        <w:t>)</w:t>
      </w:r>
      <w:r w:rsidRPr="00F936D9">
        <w:rPr>
          <w:rFonts w:ascii="標楷體" w:eastAsia="標楷體" w:hAnsi="標楷體" w:hint="eastAsia"/>
          <w:spacing w:val="0"/>
          <w:sz w:val="28"/>
        </w:rPr>
        <w:t>，押標金予以減收金額：</w:t>
      </w:r>
    </w:p>
    <w:p w:rsidR="00D953DC" w:rsidRPr="00F936D9" w:rsidRDefault="00D953DC" w:rsidP="00D953DC">
      <w:pPr>
        <w:pStyle w:val="7"/>
        <w:ind w:leftChars="499" w:left="1435" w:hangingChars="77" w:hanging="237"/>
        <w:jc w:val="both"/>
        <w:rPr>
          <w:rFonts w:ascii="標楷體" w:eastAsia="標楷體" w:hAnsi="標楷體"/>
          <w:sz w:val="28"/>
        </w:rPr>
      </w:pPr>
      <w:r w:rsidRPr="00F936D9">
        <w:rPr>
          <w:rFonts w:ascii="標楷體" w:eastAsia="標楷體" w:hAnsi="標楷體" w:hint="eastAsia"/>
          <w:sz w:val="28"/>
        </w:rPr>
        <w:t>■行政院公共工程委員會公共工程金質獎之得獎廠商，減收原應繳額度之</w:t>
      </w:r>
      <w:r w:rsidRPr="00F936D9">
        <w:rPr>
          <w:rFonts w:ascii="標楷體" w:eastAsia="標楷體" w:hAnsi="標楷體"/>
          <w:sz w:val="28"/>
        </w:rPr>
        <w:t>50%</w:t>
      </w:r>
      <w:r w:rsidRPr="00F936D9">
        <w:rPr>
          <w:rFonts w:ascii="標楷體" w:eastAsia="標楷體" w:hAnsi="標楷體" w:hint="eastAsia"/>
          <w:sz w:val="28"/>
        </w:rPr>
        <w:t>。</w:t>
      </w:r>
    </w:p>
    <w:p w:rsidR="00D953DC" w:rsidRPr="00F936D9" w:rsidRDefault="00D953DC" w:rsidP="00D953DC">
      <w:pPr>
        <w:pStyle w:val="7"/>
        <w:ind w:leftChars="499" w:left="1436" w:hangingChars="85" w:hanging="238"/>
        <w:jc w:val="both"/>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hint="eastAsia"/>
          <w:sz w:val="28"/>
        </w:rPr>
        <w:t>其</w:t>
      </w:r>
      <w:r w:rsidRPr="00F936D9">
        <w:rPr>
          <w:rFonts w:ascii="標楷體" w:eastAsia="標楷體" w:hAnsi="標楷體" w:hint="eastAsia"/>
          <w:spacing w:val="0"/>
          <w:sz w:val="28"/>
        </w:rPr>
        <w:t>他獎項</w:t>
      </w:r>
      <w:r w:rsidRPr="00F936D9">
        <w:rPr>
          <w:rFonts w:ascii="標楷體" w:eastAsia="標楷體" w:hAnsi="標楷體"/>
          <w:spacing w:val="0"/>
          <w:sz w:val="28"/>
        </w:rPr>
        <w:t>(</w:t>
      </w:r>
      <w:r w:rsidRPr="00F936D9">
        <w:rPr>
          <w:rFonts w:ascii="標楷體" w:eastAsia="標楷體" w:hAnsi="標楷體" w:hint="eastAsia"/>
          <w:spacing w:val="0"/>
          <w:sz w:val="28"/>
        </w:rPr>
        <w:t>由招標機關敘明獎項名稱及減收額度，其減收總額度不逾原定應繳總額之</w:t>
      </w:r>
      <w:r w:rsidRPr="00F936D9">
        <w:rPr>
          <w:rFonts w:ascii="標楷體" w:eastAsia="標楷體" w:hAnsi="標楷體"/>
          <w:spacing w:val="0"/>
          <w:sz w:val="28"/>
        </w:rPr>
        <w:t>50</w:t>
      </w:r>
      <w:r w:rsidRPr="00F936D9">
        <w:rPr>
          <w:rFonts w:ascii="標楷體" w:eastAsia="標楷體" w:hAnsi="標楷體" w:hint="eastAsia"/>
          <w:spacing w:val="0"/>
          <w:sz w:val="28"/>
        </w:rPr>
        <w:t>%)：</w:t>
      </w:r>
    </w:p>
    <w:p w:rsidR="00D953DC" w:rsidRPr="00F936D9" w:rsidRDefault="00D953DC" w:rsidP="00D953DC">
      <w:pPr>
        <w:pStyle w:val="7"/>
        <w:ind w:leftChars="484" w:left="1162" w:firstLine="0"/>
        <w:jc w:val="both"/>
        <w:textDirection w:val="lrTbV"/>
        <w:rPr>
          <w:rFonts w:ascii="標楷體" w:eastAsia="標楷體" w:hAnsi="標楷體"/>
          <w:spacing w:val="0"/>
          <w:sz w:val="28"/>
        </w:rPr>
      </w:pPr>
      <w:r w:rsidRPr="00F936D9">
        <w:rPr>
          <w:rFonts w:ascii="標楷體" w:eastAsia="標楷體" w:hAnsi="標楷體"/>
          <w:spacing w:val="0"/>
          <w:sz w:val="28"/>
        </w:rPr>
        <w:t>為押標金保證金暨其他擔保作業辦法第33條之6所稱全球化廠商者，押標金予以減收之金額(無者免填)：</w:t>
      </w:r>
    </w:p>
    <w:p w:rsidR="00D953DC" w:rsidRPr="00F936D9" w:rsidRDefault="00D953DC" w:rsidP="00D953DC">
      <w:pPr>
        <w:pStyle w:val="7"/>
        <w:ind w:leftChars="484" w:left="1162" w:firstLine="0"/>
        <w:jc w:val="both"/>
        <w:textDirection w:val="lrTbV"/>
        <w:rPr>
          <w:rFonts w:ascii="標楷體" w:eastAsia="標楷體" w:hAnsi="標楷體"/>
          <w:spacing w:val="0"/>
          <w:sz w:val="28"/>
        </w:rPr>
      </w:pPr>
      <w:r w:rsidRPr="00F936D9">
        <w:rPr>
          <w:rFonts w:ascii="標楷體" w:eastAsia="標楷體" w:hAnsi="標楷體" w:hint="eastAsia"/>
          <w:spacing w:val="0"/>
          <w:sz w:val="28"/>
        </w:rPr>
        <w:t>為</w:t>
      </w:r>
      <w:r w:rsidRPr="00F936D9">
        <w:rPr>
          <w:rFonts w:ascii="標楷體" w:eastAsia="標楷體" w:hAnsi="標楷體"/>
          <w:spacing w:val="0"/>
          <w:sz w:val="28"/>
        </w:rPr>
        <w:t>營造業法第51條</w:t>
      </w:r>
      <w:r w:rsidRPr="00F936D9">
        <w:rPr>
          <w:rFonts w:ascii="標楷體" w:eastAsia="標楷體" w:hAnsi="標楷體" w:hint="eastAsia"/>
          <w:spacing w:val="0"/>
          <w:sz w:val="28"/>
        </w:rPr>
        <w:t>所稱</w:t>
      </w:r>
      <w:r w:rsidRPr="00F936D9">
        <w:rPr>
          <w:rFonts w:ascii="標楷體" w:eastAsia="標楷體" w:hAnsi="標楷體"/>
          <w:spacing w:val="0"/>
          <w:sz w:val="28"/>
        </w:rPr>
        <w:t>優良營造業</w:t>
      </w:r>
      <w:r w:rsidRPr="00F936D9">
        <w:rPr>
          <w:rFonts w:ascii="標楷體" w:eastAsia="標楷體" w:hAnsi="標楷體" w:hint="eastAsia"/>
          <w:spacing w:val="0"/>
          <w:sz w:val="28"/>
        </w:rPr>
        <w:t>，參與案件屬營造業法所稱營繕工程之工程採購者，</w:t>
      </w:r>
      <w:r w:rsidRPr="00F936D9">
        <w:rPr>
          <w:rFonts w:ascii="標楷體" w:eastAsia="標楷體" w:hAnsi="標楷體"/>
          <w:spacing w:val="0"/>
          <w:sz w:val="28"/>
        </w:rPr>
        <w:t>押標金予以減收金額</w:t>
      </w:r>
      <w:r w:rsidRPr="00F936D9">
        <w:rPr>
          <w:rFonts w:ascii="標楷體" w:eastAsia="標楷體" w:hAnsi="標楷體" w:hint="eastAsia"/>
          <w:spacing w:val="0"/>
          <w:sz w:val="28"/>
        </w:rPr>
        <w:t>，其減收金額不併入前2項減收總額度計算（</w:t>
      </w:r>
      <w:r w:rsidRPr="00F936D9">
        <w:rPr>
          <w:rFonts w:ascii="標楷體" w:eastAsia="標楷體" w:hAnsi="標楷體"/>
          <w:spacing w:val="0"/>
          <w:sz w:val="28"/>
        </w:rPr>
        <w:t>無者免填</w:t>
      </w:r>
      <w:r w:rsidRPr="00F936D9">
        <w:rPr>
          <w:rFonts w:ascii="標楷體" w:eastAsia="標楷體" w:hAnsi="標楷體" w:hint="eastAsia"/>
          <w:spacing w:val="0"/>
          <w:sz w:val="28"/>
        </w:rPr>
        <w:t>，惟押標金、工程保證金或工程保留款應至少擇一項給予獎勵）：</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押標金有效期(無押標金者免填)：</w:t>
      </w:r>
      <w:r w:rsidRPr="00F936D9">
        <w:rPr>
          <w:rFonts w:ascii="標楷體" w:eastAsia="標楷體" w:hAnsi="標楷體" w:hint="eastAsia"/>
          <w:spacing w:val="0"/>
          <w:sz w:val="28"/>
        </w:rPr>
        <w:t>廠商以銀行開發或保兌之不可撤銷擔保信用狀、銀行之書面連帶保證或保險公司之保證保險單繳納押標金者，除招標文件另有規定外，其有效期應較招標文件規定之報價有效期長30日。廠商延長報價有效期者，其所繳納押標金之有效期應一併延長之。</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押標金繳納期限：截止投標期限前繳納</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326EE2">
        <w:rPr>
          <w:rFonts w:ascii="標楷體" w:eastAsia="標楷體" w:hAnsi="標楷體"/>
          <w:color w:val="000000"/>
          <w:spacing w:val="0"/>
          <w:sz w:val="28"/>
        </w:rPr>
        <w:t>以現金繳納押標金之</w:t>
      </w:r>
      <w:r w:rsidRPr="00326EE2">
        <w:rPr>
          <w:rFonts w:ascii="標楷體" w:eastAsia="標楷體" w:hAnsi="標楷體" w:hint="eastAsia"/>
          <w:color w:val="000000"/>
          <w:spacing w:val="0"/>
          <w:sz w:val="28"/>
        </w:rPr>
        <w:t>規定</w:t>
      </w:r>
      <w:r w:rsidRPr="001615B4">
        <w:rPr>
          <w:rFonts w:ascii="標楷體" w:eastAsia="標楷體" w:hAnsi="標楷體"/>
          <w:color w:val="000000"/>
          <w:spacing w:val="0"/>
          <w:sz w:val="28"/>
        </w:rPr>
        <w:t>(</w:t>
      </w:r>
      <w:r w:rsidRPr="00162A3A">
        <w:rPr>
          <w:rFonts w:ascii="標楷體" w:eastAsia="標楷體" w:hAnsi="標楷體"/>
          <w:color w:val="000000"/>
          <w:spacing w:val="0"/>
          <w:sz w:val="28"/>
        </w:rPr>
        <w:t>無押標金者免填)</w:t>
      </w:r>
      <w:r w:rsidRPr="00F936D9">
        <w:rPr>
          <w:rFonts w:ascii="標楷體" w:eastAsia="標楷體" w:hAnsi="標楷體"/>
          <w:spacing w:val="0"/>
          <w:sz w:val="28"/>
        </w:rPr>
        <w:t>：</w:t>
      </w:r>
    </w:p>
    <w:p w:rsidR="00D953DC" w:rsidRPr="00F936D9" w:rsidRDefault="00D953DC" w:rsidP="00D953DC">
      <w:pPr>
        <w:pStyle w:val="7"/>
        <w:ind w:leftChars="500" w:left="1679" w:hangingChars="171" w:hanging="479"/>
        <w:jc w:val="both"/>
        <w:rPr>
          <w:rFonts w:ascii="標楷體" w:eastAsia="標楷體" w:hAnsi="標楷體"/>
          <w:spacing w:val="0"/>
          <w:sz w:val="28"/>
        </w:rPr>
      </w:pPr>
      <w:r w:rsidRPr="00F936D9">
        <w:rPr>
          <w:rFonts w:ascii="標楷體" w:eastAsia="標楷體" w:hAnsi="標楷體"/>
          <w:spacing w:val="0"/>
          <w:sz w:val="28"/>
        </w:rPr>
        <w:t>(1)</w:t>
      </w:r>
      <w:r w:rsidRPr="00F936D9">
        <w:rPr>
          <w:rFonts w:ascii="標楷體" w:eastAsia="標楷體" w:hAnsi="標楷體" w:hint="eastAsia"/>
          <w:spacing w:val="0"/>
          <w:sz w:val="28"/>
        </w:rPr>
        <w:t xml:space="preserve"> 政府電子採購網線上繳納。（距截止投標期限不足</w:t>
      </w:r>
      <w:r w:rsidRPr="00F936D9">
        <w:rPr>
          <w:rFonts w:ascii="標楷體" w:eastAsia="標楷體" w:hAnsi="標楷體"/>
          <w:spacing w:val="0"/>
          <w:sz w:val="28"/>
        </w:rPr>
        <w:t>5</w:t>
      </w:r>
      <w:r w:rsidRPr="00F936D9">
        <w:rPr>
          <w:rFonts w:ascii="標楷體" w:eastAsia="標楷體" w:hAnsi="標楷體" w:hint="eastAsia"/>
          <w:spacing w:val="0"/>
          <w:sz w:val="28"/>
        </w:rPr>
        <w:t>分鐘時，將無法使用本方式繳納押標金，請廠商提早作業）</w:t>
      </w:r>
    </w:p>
    <w:p w:rsidR="00D953DC" w:rsidRPr="00F936D9" w:rsidRDefault="00D953DC" w:rsidP="00D953DC">
      <w:pPr>
        <w:pStyle w:val="7"/>
        <w:ind w:leftChars="500" w:left="1679" w:hangingChars="171" w:hanging="479"/>
        <w:jc w:val="both"/>
        <w:rPr>
          <w:rFonts w:ascii="標楷體" w:eastAsia="標楷體" w:hAnsi="標楷體"/>
          <w:spacing w:val="0"/>
          <w:sz w:val="28"/>
        </w:rPr>
      </w:pPr>
      <w:r w:rsidRPr="00F936D9">
        <w:rPr>
          <w:rFonts w:ascii="標楷體" w:eastAsia="標楷體" w:hAnsi="標楷體"/>
          <w:spacing w:val="0"/>
          <w:sz w:val="28"/>
        </w:rPr>
        <w:t>(2)</w:t>
      </w:r>
      <w:r w:rsidRPr="00F936D9">
        <w:rPr>
          <w:rFonts w:ascii="標楷體" w:eastAsia="標楷體" w:hAnsi="標楷體" w:hint="eastAsia"/>
          <w:spacing w:val="0"/>
          <w:sz w:val="28"/>
        </w:rPr>
        <w:t xml:space="preserve"> 未採線上繳納者，其繳納處所或金融機構帳號：</w:t>
      </w:r>
      <w:r w:rsidRPr="00326EE2">
        <w:rPr>
          <w:rFonts w:ascii="標楷體" w:eastAsia="標楷體" w:hAnsi="標楷體" w:hint="eastAsia"/>
          <w:color w:val="FF0000"/>
          <w:sz w:val="28"/>
        </w:rPr>
        <w:t>(請主辦機關填列</w:t>
      </w:r>
      <w:r w:rsidRPr="001615B4">
        <w:rPr>
          <w:rFonts w:ascii="標楷體" w:eastAsia="標楷體" w:hAnsi="標楷體" w:hint="eastAsia"/>
          <w:color w:val="FF0000"/>
          <w:sz w:val="28"/>
        </w:rPr>
        <w:t>)</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履約保證金金額(無者免填)：</w:t>
      </w:r>
      <w:r w:rsidRPr="00F936D9">
        <w:rPr>
          <w:rFonts w:ascii="標楷體" w:eastAsia="標楷體" w:hAnsi="標楷體"/>
          <w:sz w:val="28"/>
        </w:rPr>
        <w:t>契約金額之一定比率：</w:t>
      </w:r>
      <w:r w:rsidRPr="00F936D9">
        <w:rPr>
          <w:rFonts w:ascii="標楷體" w:eastAsia="標楷體" w:hAnsi="標楷體" w:hint="eastAsia"/>
          <w:sz w:val="28"/>
          <w:u w:val="single"/>
        </w:rPr>
        <w:t xml:space="preserve">  10 </w:t>
      </w:r>
      <w:r w:rsidRPr="00F936D9">
        <w:rPr>
          <w:rFonts w:ascii="標楷體" w:eastAsia="標楷體" w:hAnsi="標楷體"/>
          <w:sz w:val="28"/>
          <w:u w:val="single"/>
        </w:rPr>
        <w:t xml:space="preserve"> </w:t>
      </w:r>
      <w:r w:rsidRPr="00F936D9">
        <w:rPr>
          <w:rFonts w:ascii="標楷體" w:eastAsia="標楷體" w:hAnsi="標楷體"/>
          <w:sz w:val="28"/>
        </w:rPr>
        <w:t>%。</w:t>
      </w:r>
    </w:p>
    <w:p w:rsidR="00D953DC" w:rsidRPr="00F936D9" w:rsidRDefault="00D953DC" w:rsidP="00D953DC">
      <w:pPr>
        <w:pStyle w:val="7"/>
        <w:ind w:leftChars="500" w:left="1462" w:hangingChars="85" w:hanging="262"/>
        <w:jc w:val="both"/>
        <w:textDirection w:val="lrTbV"/>
        <w:rPr>
          <w:rFonts w:ascii="標楷體" w:eastAsia="標楷體" w:hAnsi="標楷體"/>
          <w:spacing w:val="0"/>
          <w:sz w:val="28"/>
        </w:rPr>
      </w:pPr>
      <w:r w:rsidRPr="00326EE2">
        <w:rPr>
          <w:rFonts w:ascii="標楷體" w:eastAsia="標楷體" w:hAnsi="標楷體" w:hint="eastAsia"/>
          <w:color w:val="FF0000"/>
          <w:sz w:val="28"/>
        </w:rPr>
        <w:t>▓</w:t>
      </w:r>
      <w:r w:rsidRPr="00F936D9">
        <w:rPr>
          <w:rFonts w:ascii="標楷體" w:eastAsia="標楷體" w:hAnsi="標楷體"/>
          <w:spacing w:val="0"/>
          <w:sz w:val="28"/>
        </w:rPr>
        <w:t>廠商如以銀行之書面連帶保證或開發或保兌之不可撤銷擔保信用狀</w:t>
      </w:r>
      <w:r w:rsidRPr="00F936D9">
        <w:rPr>
          <w:rFonts w:ascii="標楷體" w:eastAsia="標楷體" w:hAnsi="標楷體"/>
          <w:spacing w:val="0"/>
          <w:sz w:val="28"/>
        </w:rPr>
        <w:lastRenderedPageBreak/>
        <w:t>繳納履約保證金者，機關得視該銀行之債信、過去履行連帶保證之紀錄等，經機關審核後始予接受。廠商以押標金轉換為履約保證金時，亦同。</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hint="eastAsia"/>
          <w:spacing w:val="0"/>
          <w:sz w:val="28"/>
        </w:rPr>
        <w:t>得標廠商為押標金保證金暨其他擔保作業辦法第</w:t>
      </w:r>
      <w:r w:rsidRPr="00F936D9">
        <w:rPr>
          <w:rFonts w:ascii="標楷體" w:eastAsia="標楷體" w:hAnsi="標楷體"/>
          <w:spacing w:val="0"/>
          <w:sz w:val="28"/>
        </w:rPr>
        <w:t>33</w:t>
      </w:r>
      <w:r w:rsidRPr="00F936D9">
        <w:rPr>
          <w:rFonts w:ascii="標楷體" w:eastAsia="標楷體" w:hAnsi="標楷體" w:hint="eastAsia"/>
          <w:spacing w:val="0"/>
          <w:sz w:val="28"/>
        </w:rPr>
        <w:t>條之</w:t>
      </w:r>
      <w:r w:rsidRPr="00F936D9">
        <w:rPr>
          <w:rFonts w:ascii="標楷體" w:eastAsia="標楷體" w:hAnsi="標楷體"/>
          <w:spacing w:val="0"/>
          <w:sz w:val="28"/>
        </w:rPr>
        <w:t>5</w:t>
      </w:r>
      <w:r w:rsidRPr="00F936D9">
        <w:rPr>
          <w:rFonts w:ascii="標楷體" w:eastAsia="標楷體" w:hAnsi="標楷體" w:hint="eastAsia"/>
          <w:spacing w:val="0"/>
          <w:sz w:val="28"/>
        </w:rPr>
        <w:t>第</w:t>
      </w:r>
      <w:r w:rsidRPr="00F936D9">
        <w:rPr>
          <w:rFonts w:ascii="標楷體" w:eastAsia="標楷體" w:hAnsi="標楷體"/>
          <w:spacing w:val="0"/>
          <w:sz w:val="28"/>
        </w:rPr>
        <w:t>2</w:t>
      </w:r>
      <w:r w:rsidRPr="00F936D9">
        <w:rPr>
          <w:rFonts w:ascii="標楷體" w:eastAsia="標楷體" w:hAnsi="標楷體" w:hint="eastAsia"/>
          <w:spacing w:val="0"/>
          <w:sz w:val="28"/>
        </w:rPr>
        <w:t>項所稱優良廠商者</w:t>
      </w:r>
      <w:r w:rsidRPr="00F936D9">
        <w:rPr>
          <w:rFonts w:ascii="標楷體" w:eastAsia="標楷體" w:hAnsi="標楷體"/>
          <w:spacing w:val="0"/>
          <w:sz w:val="28"/>
        </w:rPr>
        <w:t>(</w:t>
      </w:r>
      <w:r w:rsidRPr="00F936D9">
        <w:rPr>
          <w:rFonts w:ascii="標楷體" w:eastAsia="標楷體" w:hAnsi="標楷體" w:hint="eastAsia"/>
          <w:spacing w:val="0"/>
          <w:sz w:val="28"/>
        </w:rPr>
        <w:t>公開於政府電子採購網</w:t>
      </w:r>
      <w:hyperlink r:id="rId8" w:history="1">
        <w:r w:rsidRPr="00F936D9">
          <w:rPr>
            <w:rFonts w:ascii="標楷體" w:eastAsia="標楷體" w:hAnsi="標楷體"/>
            <w:spacing w:val="0"/>
            <w:sz w:val="28"/>
          </w:rPr>
          <w:t>https://web.pcc.gov.tw/</w:t>
        </w:r>
        <w:r w:rsidRPr="00F936D9">
          <w:rPr>
            <w:rFonts w:ascii="標楷體" w:eastAsia="標楷體" w:hAnsi="標楷體" w:hint="eastAsia"/>
            <w:spacing w:val="0"/>
            <w:sz w:val="28"/>
          </w:rPr>
          <w:t>常用查詢</w:t>
        </w:r>
        <w:r w:rsidRPr="00F936D9">
          <w:rPr>
            <w:rFonts w:ascii="標楷體" w:eastAsia="標楷體" w:hAnsi="標楷體"/>
            <w:spacing w:val="0"/>
            <w:sz w:val="28"/>
          </w:rPr>
          <w:t>/</w:t>
        </w:r>
        <w:r w:rsidRPr="00F936D9">
          <w:rPr>
            <w:rFonts w:ascii="標楷體" w:eastAsia="標楷體" w:hAnsi="標楷體" w:hint="eastAsia"/>
            <w:spacing w:val="0"/>
            <w:sz w:val="28"/>
          </w:rPr>
          <w:t>優良廠商名單</w:t>
        </w:r>
        <w:r w:rsidRPr="00F936D9">
          <w:rPr>
            <w:rFonts w:ascii="標楷體" w:eastAsia="標楷體" w:hAnsi="標楷體"/>
            <w:spacing w:val="0"/>
            <w:sz w:val="28"/>
          </w:rPr>
          <w:t>/</w:t>
        </w:r>
      </w:hyperlink>
      <w:r w:rsidRPr="00F936D9">
        <w:rPr>
          <w:rFonts w:ascii="標楷體" w:eastAsia="標楷體" w:hAnsi="標楷體" w:hint="eastAsia"/>
          <w:spacing w:val="0"/>
          <w:sz w:val="28"/>
        </w:rPr>
        <w:t>有效名單列表</w:t>
      </w:r>
      <w:r w:rsidRPr="00F936D9">
        <w:rPr>
          <w:rFonts w:ascii="標楷體" w:eastAsia="標楷體" w:hAnsi="標楷體"/>
          <w:spacing w:val="0"/>
          <w:sz w:val="28"/>
        </w:rPr>
        <w:t>)</w:t>
      </w:r>
      <w:r w:rsidRPr="00F936D9">
        <w:rPr>
          <w:rFonts w:ascii="標楷體" w:eastAsia="標楷體" w:hAnsi="標楷體" w:hint="eastAsia"/>
          <w:spacing w:val="0"/>
          <w:sz w:val="28"/>
        </w:rPr>
        <w:t>，履約保證金予以減收金額：</w:t>
      </w:r>
    </w:p>
    <w:p w:rsidR="00D953DC" w:rsidRPr="00F936D9" w:rsidRDefault="00D953DC" w:rsidP="00D953DC">
      <w:pPr>
        <w:pStyle w:val="7"/>
        <w:ind w:leftChars="499" w:left="1435" w:hangingChars="77" w:hanging="237"/>
        <w:jc w:val="both"/>
        <w:rPr>
          <w:rFonts w:ascii="標楷體" w:eastAsia="標楷體" w:hAnsi="標楷體"/>
          <w:sz w:val="28"/>
        </w:rPr>
      </w:pPr>
      <w:r w:rsidRPr="00F936D9">
        <w:rPr>
          <w:rFonts w:ascii="標楷體" w:eastAsia="標楷體" w:hAnsi="標楷體" w:hint="eastAsia"/>
          <w:sz w:val="28"/>
        </w:rPr>
        <w:t>■行政院公共工程委員會公共工程金質獎之得獎廠商，減收原應繳額度之</w:t>
      </w:r>
      <w:r w:rsidRPr="00F936D9">
        <w:rPr>
          <w:rFonts w:ascii="標楷體" w:eastAsia="標楷體" w:hAnsi="標楷體"/>
          <w:sz w:val="28"/>
        </w:rPr>
        <w:t>50%</w:t>
      </w:r>
      <w:r w:rsidRPr="00F936D9">
        <w:rPr>
          <w:rFonts w:ascii="標楷體" w:eastAsia="標楷體" w:hAnsi="標楷體" w:hint="eastAsia"/>
          <w:sz w:val="28"/>
        </w:rPr>
        <w:t>。</w:t>
      </w:r>
    </w:p>
    <w:p w:rsidR="00D953DC" w:rsidRPr="00F936D9" w:rsidRDefault="00D953DC" w:rsidP="00D953DC">
      <w:pPr>
        <w:pStyle w:val="7"/>
        <w:ind w:leftChars="499" w:left="1436" w:hangingChars="85" w:hanging="238"/>
        <w:jc w:val="both"/>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hint="eastAsia"/>
          <w:sz w:val="28"/>
        </w:rPr>
        <w:t>其</w:t>
      </w:r>
      <w:r w:rsidRPr="00F936D9">
        <w:rPr>
          <w:rFonts w:ascii="標楷體" w:eastAsia="標楷體" w:hAnsi="標楷體" w:hint="eastAsia"/>
          <w:spacing w:val="0"/>
          <w:sz w:val="28"/>
        </w:rPr>
        <w:t>他獎項</w:t>
      </w:r>
      <w:r w:rsidRPr="00F936D9">
        <w:rPr>
          <w:rFonts w:ascii="標楷體" w:eastAsia="標楷體" w:hAnsi="標楷體"/>
          <w:spacing w:val="0"/>
          <w:sz w:val="28"/>
        </w:rPr>
        <w:t>(</w:t>
      </w:r>
      <w:r w:rsidRPr="00F936D9">
        <w:rPr>
          <w:rFonts w:ascii="標楷體" w:eastAsia="標楷體" w:hAnsi="標楷體" w:hint="eastAsia"/>
          <w:spacing w:val="0"/>
          <w:sz w:val="28"/>
        </w:rPr>
        <w:t>由招標機關敘明獎項名稱及減收額度，其減收總額度不逾原定應繳總額之</w:t>
      </w:r>
      <w:r w:rsidRPr="00F936D9">
        <w:rPr>
          <w:rFonts w:ascii="標楷體" w:eastAsia="標楷體" w:hAnsi="標楷體"/>
          <w:spacing w:val="0"/>
          <w:sz w:val="28"/>
        </w:rPr>
        <w:t>50</w:t>
      </w:r>
      <w:r w:rsidRPr="00F936D9">
        <w:rPr>
          <w:rFonts w:ascii="標楷體" w:eastAsia="標楷體" w:hAnsi="標楷體" w:hint="eastAsia"/>
          <w:spacing w:val="0"/>
          <w:sz w:val="28"/>
        </w:rPr>
        <w:t>%)：</w:t>
      </w:r>
    </w:p>
    <w:p w:rsidR="00D953DC" w:rsidRPr="00F936D9" w:rsidRDefault="00D953DC" w:rsidP="00D953DC">
      <w:pPr>
        <w:pStyle w:val="7"/>
        <w:ind w:leftChars="500" w:left="1200" w:rightChars="-27" w:right="-65" w:firstLine="0"/>
        <w:jc w:val="both"/>
        <w:textDirection w:val="lrTbV"/>
        <w:rPr>
          <w:rFonts w:ascii="標楷體" w:eastAsia="標楷體" w:hAnsi="標楷體"/>
          <w:spacing w:val="0"/>
          <w:sz w:val="28"/>
        </w:rPr>
      </w:pPr>
      <w:r w:rsidRPr="00F936D9">
        <w:rPr>
          <w:rFonts w:ascii="標楷體" w:eastAsia="標楷體" w:hAnsi="標楷體"/>
          <w:spacing w:val="0"/>
          <w:sz w:val="28"/>
        </w:rPr>
        <w:t>得標廠商為押標金保證金暨其他擔保作業辦法第33條之6所稱全球化廠商者，履約保證金予以減收之金額(無者免填)：</w:t>
      </w:r>
    </w:p>
    <w:p w:rsidR="00D953DC" w:rsidRPr="00F936D9" w:rsidRDefault="00D953DC" w:rsidP="00D953DC">
      <w:pPr>
        <w:pStyle w:val="7"/>
        <w:ind w:leftChars="500" w:left="1200" w:rightChars="-27" w:right="-65" w:firstLine="0"/>
        <w:jc w:val="both"/>
        <w:textDirection w:val="lrTbV"/>
        <w:rPr>
          <w:rFonts w:ascii="標楷體" w:eastAsia="標楷體" w:hAnsi="標楷體"/>
          <w:spacing w:val="0"/>
          <w:sz w:val="28"/>
        </w:rPr>
      </w:pPr>
      <w:r w:rsidRPr="00F936D9">
        <w:rPr>
          <w:rFonts w:ascii="標楷體" w:eastAsia="標楷體" w:hAnsi="標楷體"/>
          <w:spacing w:val="0"/>
          <w:sz w:val="28"/>
        </w:rPr>
        <w:t>得標廠商</w:t>
      </w:r>
      <w:r w:rsidRPr="00F936D9">
        <w:rPr>
          <w:rFonts w:ascii="標楷體" w:eastAsia="標楷體" w:hAnsi="標楷體" w:hint="eastAsia"/>
          <w:spacing w:val="0"/>
          <w:sz w:val="28"/>
        </w:rPr>
        <w:t>為</w:t>
      </w:r>
      <w:r w:rsidRPr="00F936D9">
        <w:rPr>
          <w:rFonts w:ascii="標楷體" w:eastAsia="標楷體" w:hAnsi="標楷體"/>
          <w:spacing w:val="0"/>
          <w:sz w:val="28"/>
        </w:rPr>
        <w:t>營造業法第51條</w:t>
      </w:r>
      <w:r w:rsidRPr="00F936D9">
        <w:rPr>
          <w:rFonts w:ascii="標楷體" w:eastAsia="標楷體" w:hAnsi="標楷體" w:hint="eastAsia"/>
          <w:spacing w:val="0"/>
          <w:sz w:val="28"/>
        </w:rPr>
        <w:t>所稱</w:t>
      </w:r>
      <w:r w:rsidRPr="00F936D9">
        <w:rPr>
          <w:rFonts w:ascii="標楷體" w:eastAsia="標楷體" w:hAnsi="標楷體"/>
          <w:spacing w:val="0"/>
          <w:sz w:val="28"/>
        </w:rPr>
        <w:t>優良營造業</w:t>
      </w:r>
      <w:r w:rsidRPr="00F936D9">
        <w:rPr>
          <w:rFonts w:ascii="標楷體" w:eastAsia="標楷體" w:hAnsi="標楷體" w:hint="eastAsia"/>
          <w:spacing w:val="0"/>
          <w:sz w:val="28"/>
        </w:rPr>
        <w:t>，且得標案件屬營造業法所稱營繕工程之工程採購者，</w:t>
      </w:r>
      <w:r w:rsidRPr="00F936D9">
        <w:rPr>
          <w:rFonts w:ascii="標楷體" w:eastAsia="標楷體" w:hAnsi="標楷體"/>
          <w:spacing w:val="0"/>
          <w:sz w:val="28"/>
        </w:rPr>
        <w:t>履約保證金予以減收金額</w:t>
      </w:r>
      <w:r w:rsidRPr="00F936D9">
        <w:rPr>
          <w:rFonts w:ascii="標楷體" w:eastAsia="標楷體" w:hAnsi="標楷體" w:hint="eastAsia"/>
          <w:spacing w:val="0"/>
          <w:sz w:val="28"/>
        </w:rPr>
        <w:t>，其減收金額不併入前2項減收總額度計算（</w:t>
      </w:r>
      <w:r w:rsidRPr="00F936D9">
        <w:rPr>
          <w:rFonts w:ascii="標楷體" w:eastAsia="標楷體" w:hAnsi="標楷體"/>
          <w:spacing w:val="0"/>
          <w:sz w:val="28"/>
        </w:rPr>
        <w:t>無者免填</w:t>
      </w:r>
      <w:r w:rsidRPr="00F936D9">
        <w:rPr>
          <w:rFonts w:ascii="標楷體" w:eastAsia="標楷體" w:hAnsi="標楷體" w:hint="eastAsia"/>
          <w:spacing w:val="0"/>
          <w:sz w:val="28"/>
        </w:rPr>
        <w:t>，惟押標金、工程保證金或工程保留款應至少擇一項給予獎勵）：</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履約保證金有效期(無履約保證金者免填)：</w:t>
      </w:r>
    </w:p>
    <w:p w:rsidR="00D953DC" w:rsidRPr="00F936D9" w:rsidRDefault="00D953DC" w:rsidP="00D953DC">
      <w:pPr>
        <w:pStyle w:val="7"/>
        <w:ind w:leftChars="500" w:left="1200" w:firstLine="0"/>
        <w:jc w:val="both"/>
        <w:textDirection w:val="lrTbV"/>
        <w:rPr>
          <w:rFonts w:ascii="標楷體" w:eastAsia="標楷體" w:hAnsi="標楷體"/>
          <w:spacing w:val="0"/>
          <w:sz w:val="28"/>
        </w:rPr>
      </w:pPr>
      <w:r w:rsidRPr="00F936D9">
        <w:rPr>
          <w:rFonts w:ascii="標楷體" w:eastAsia="標楷體" w:hAnsi="標楷體" w:hint="eastAsia"/>
          <w:spacing w:val="0"/>
          <w:sz w:val="28"/>
        </w:rPr>
        <w:t>廠商以銀行開發或保兌之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履約保證金繳納期限：</w:t>
      </w:r>
      <w:r w:rsidRPr="00326EE2">
        <w:rPr>
          <w:rFonts w:ascii="標楷體" w:eastAsia="標楷體" w:hAnsi="標楷體" w:hint="eastAsia"/>
          <w:spacing w:val="0"/>
          <w:sz w:val="28"/>
        </w:rPr>
        <w:t>決標後</w:t>
      </w:r>
      <w:r w:rsidRPr="001615B4">
        <w:rPr>
          <w:rFonts w:ascii="標楷體" w:eastAsia="標楷體" w:hAnsi="標楷體" w:hint="eastAsia"/>
          <w:color w:val="FF0000"/>
          <w:spacing w:val="0"/>
          <w:sz w:val="28"/>
        </w:rPr>
        <w:t>14</w:t>
      </w:r>
      <w:r w:rsidRPr="00162A3A">
        <w:rPr>
          <w:rFonts w:ascii="標楷體" w:eastAsia="標楷體" w:hAnsi="標楷體" w:hint="eastAsia"/>
          <w:color w:val="FF0000"/>
          <w:spacing w:val="0"/>
          <w:sz w:val="28"/>
        </w:rPr>
        <w:t>日曆天內。</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保固保證金金額：</w:t>
      </w:r>
      <w:r w:rsidRPr="00F936D9">
        <w:rPr>
          <w:rFonts w:ascii="標楷體" w:eastAsia="標楷體" w:hAnsi="標楷體" w:hint="eastAsia"/>
          <w:color w:val="FF0000"/>
          <w:spacing w:val="0"/>
          <w:sz w:val="28"/>
        </w:rPr>
        <w:t>結算金額(不含設計費)之3%。</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保固保證金有效期：</w:t>
      </w:r>
      <w:r w:rsidRPr="00F936D9">
        <w:rPr>
          <w:rFonts w:ascii="標楷體" w:eastAsia="標楷體" w:hAnsi="標楷體" w:hint="eastAsia"/>
          <w:spacing w:val="0"/>
          <w:sz w:val="28"/>
        </w:rPr>
        <w:t>廠商以銀行開發或保兌之不可撤銷擔保信用狀、銀行之書面連帶保證或保險公司之保證保險單繳納保固保證金者，除招標文件另有規定外，其有效期應較契約規定之保固期長90日。</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保固保證金繳納期限：</w:t>
      </w:r>
      <w:r w:rsidRPr="00F936D9">
        <w:rPr>
          <w:rFonts w:ascii="標楷體" w:eastAsia="標楷體" w:hAnsi="標楷體" w:hint="eastAsia"/>
          <w:spacing w:val="0"/>
          <w:sz w:val="28"/>
        </w:rPr>
        <w:t>履約標的完成驗收付款前。</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hint="eastAsia"/>
          <w:spacing w:val="0"/>
          <w:sz w:val="28"/>
        </w:rPr>
        <w:t>得標廠商為押標金保證金暨其他擔保作業辦法第</w:t>
      </w:r>
      <w:r w:rsidRPr="00F936D9">
        <w:rPr>
          <w:rFonts w:ascii="標楷體" w:eastAsia="標楷體" w:hAnsi="標楷體"/>
          <w:spacing w:val="0"/>
          <w:sz w:val="28"/>
        </w:rPr>
        <w:t>33</w:t>
      </w:r>
      <w:r w:rsidRPr="00F936D9">
        <w:rPr>
          <w:rFonts w:ascii="標楷體" w:eastAsia="標楷體" w:hAnsi="標楷體" w:hint="eastAsia"/>
          <w:spacing w:val="0"/>
          <w:sz w:val="28"/>
        </w:rPr>
        <w:t>條之</w:t>
      </w:r>
      <w:r w:rsidRPr="00F936D9">
        <w:rPr>
          <w:rFonts w:ascii="標楷體" w:eastAsia="標楷體" w:hAnsi="標楷體"/>
          <w:spacing w:val="0"/>
          <w:sz w:val="28"/>
        </w:rPr>
        <w:t>5</w:t>
      </w:r>
      <w:r w:rsidRPr="00F936D9">
        <w:rPr>
          <w:rFonts w:ascii="標楷體" w:eastAsia="標楷體" w:hAnsi="標楷體" w:hint="eastAsia"/>
          <w:spacing w:val="0"/>
          <w:sz w:val="28"/>
        </w:rPr>
        <w:t>第</w:t>
      </w:r>
      <w:r w:rsidRPr="00F936D9">
        <w:rPr>
          <w:rFonts w:ascii="標楷體" w:eastAsia="標楷體" w:hAnsi="標楷體"/>
          <w:spacing w:val="0"/>
          <w:sz w:val="28"/>
        </w:rPr>
        <w:t>2</w:t>
      </w:r>
      <w:r w:rsidRPr="00F936D9">
        <w:rPr>
          <w:rFonts w:ascii="標楷體" w:eastAsia="標楷體" w:hAnsi="標楷體" w:hint="eastAsia"/>
          <w:spacing w:val="0"/>
          <w:sz w:val="28"/>
        </w:rPr>
        <w:t>項所稱優良廠商者</w:t>
      </w:r>
      <w:r w:rsidRPr="00F936D9">
        <w:rPr>
          <w:rFonts w:ascii="標楷體" w:eastAsia="標楷體" w:hAnsi="標楷體"/>
          <w:spacing w:val="0"/>
          <w:sz w:val="28"/>
        </w:rPr>
        <w:t>(</w:t>
      </w:r>
      <w:r w:rsidRPr="00F936D9">
        <w:rPr>
          <w:rFonts w:ascii="標楷體" w:eastAsia="標楷體" w:hAnsi="標楷體" w:hint="eastAsia"/>
          <w:spacing w:val="0"/>
          <w:sz w:val="28"/>
        </w:rPr>
        <w:t>公開於政府電子採購網</w:t>
      </w:r>
      <w:hyperlink r:id="rId9" w:history="1">
        <w:r w:rsidRPr="00F936D9">
          <w:rPr>
            <w:rFonts w:ascii="標楷體" w:eastAsia="標楷體" w:hAnsi="標楷體"/>
            <w:spacing w:val="0"/>
            <w:sz w:val="28"/>
          </w:rPr>
          <w:t>https://web.pcc.gov.tw/</w:t>
        </w:r>
        <w:r w:rsidRPr="00F936D9">
          <w:rPr>
            <w:rFonts w:ascii="標楷體" w:eastAsia="標楷體" w:hAnsi="標楷體" w:hint="eastAsia"/>
            <w:spacing w:val="0"/>
            <w:sz w:val="28"/>
          </w:rPr>
          <w:t>常用查詢</w:t>
        </w:r>
        <w:r w:rsidRPr="00F936D9">
          <w:rPr>
            <w:rFonts w:ascii="標楷體" w:eastAsia="標楷體" w:hAnsi="標楷體"/>
            <w:spacing w:val="0"/>
            <w:sz w:val="28"/>
          </w:rPr>
          <w:t>/</w:t>
        </w:r>
        <w:r w:rsidRPr="00F936D9">
          <w:rPr>
            <w:rFonts w:ascii="標楷體" w:eastAsia="標楷體" w:hAnsi="標楷體" w:hint="eastAsia"/>
            <w:spacing w:val="0"/>
            <w:sz w:val="28"/>
          </w:rPr>
          <w:t>優良廠商名單</w:t>
        </w:r>
        <w:r w:rsidRPr="00F936D9">
          <w:rPr>
            <w:rFonts w:ascii="標楷體" w:eastAsia="標楷體" w:hAnsi="標楷體"/>
            <w:spacing w:val="0"/>
            <w:sz w:val="28"/>
          </w:rPr>
          <w:t>/</w:t>
        </w:r>
      </w:hyperlink>
      <w:r w:rsidRPr="00F936D9">
        <w:rPr>
          <w:rFonts w:ascii="標楷體" w:eastAsia="標楷體" w:hAnsi="標楷體" w:hint="eastAsia"/>
          <w:spacing w:val="0"/>
          <w:sz w:val="28"/>
        </w:rPr>
        <w:t>有效名單列表</w:t>
      </w:r>
      <w:r w:rsidRPr="00F936D9">
        <w:rPr>
          <w:rFonts w:ascii="標楷體" w:eastAsia="標楷體" w:hAnsi="標楷體"/>
          <w:spacing w:val="0"/>
          <w:sz w:val="28"/>
        </w:rPr>
        <w:t>)</w:t>
      </w:r>
      <w:r w:rsidRPr="00F936D9">
        <w:rPr>
          <w:rFonts w:ascii="標楷體" w:eastAsia="標楷體" w:hAnsi="標楷體" w:hint="eastAsia"/>
          <w:spacing w:val="0"/>
          <w:sz w:val="28"/>
        </w:rPr>
        <w:t>，保固保證金予以減收金額：</w:t>
      </w:r>
    </w:p>
    <w:p w:rsidR="00D953DC" w:rsidRPr="00F936D9" w:rsidRDefault="00D953DC" w:rsidP="00D953DC">
      <w:pPr>
        <w:pStyle w:val="7"/>
        <w:ind w:leftChars="499" w:left="1435" w:hangingChars="77" w:hanging="237"/>
        <w:jc w:val="both"/>
        <w:rPr>
          <w:rFonts w:ascii="標楷體" w:eastAsia="標楷體" w:hAnsi="標楷體"/>
          <w:sz w:val="28"/>
        </w:rPr>
      </w:pPr>
      <w:r w:rsidRPr="00F936D9">
        <w:rPr>
          <w:rFonts w:ascii="標楷體" w:eastAsia="標楷體" w:hAnsi="標楷體" w:hint="eastAsia"/>
          <w:sz w:val="28"/>
        </w:rPr>
        <w:t>■行政院公共工程委員會公共工程金質獎之得獎廠商，減收原應繳額度之</w:t>
      </w:r>
      <w:r w:rsidRPr="00F936D9">
        <w:rPr>
          <w:rFonts w:ascii="標楷體" w:eastAsia="標楷體" w:hAnsi="標楷體"/>
          <w:sz w:val="28"/>
        </w:rPr>
        <w:t>50%</w:t>
      </w:r>
      <w:r w:rsidRPr="00F936D9">
        <w:rPr>
          <w:rFonts w:ascii="標楷體" w:eastAsia="標楷體" w:hAnsi="標楷體" w:hint="eastAsia"/>
          <w:sz w:val="28"/>
        </w:rPr>
        <w:t>。</w:t>
      </w:r>
    </w:p>
    <w:p w:rsidR="00D953DC" w:rsidRPr="00F936D9" w:rsidRDefault="00D953DC" w:rsidP="00D953DC">
      <w:pPr>
        <w:pStyle w:val="7"/>
        <w:ind w:leftChars="499" w:left="1436" w:hangingChars="85" w:hanging="238"/>
        <w:jc w:val="both"/>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hint="eastAsia"/>
          <w:sz w:val="28"/>
        </w:rPr>
        <w:t>其</w:t>
      </w:r>
      <w:r w:rsidRPr="00F936D9">
        <w:rPr>
          <w:rFonts w:ascii="標楷體" w:eastAsia="標楷體" w:hAnsi="標楷體" w:hint="eastAsia"/>
          <w:spacing w:val="0"/>
          <w:sz w:val="28"/>
        </w:rPr>
        <w:t>他獎項</w:t>
      </w:r>
      <w:r w:rsidRPr="00F936D9">
        <w:rPr>
          <w:rFonts w:ascii="標楷體" w:eastAsia="標楷體" w:hAnsi="標楷體"/>
          <w:spacing w:val="0"/>
          <w:sz w:val="28"/>
        </w:rPr>
        <w:t>(</w:t>
      </w:r>
      <w:r w:rsidRPr="00F936D9">
        <w:rPr>
          <w:rFonts w:ascii="標楷體" w:eastAsia="標楷體" w:hAnsi="標楷體" w:hint="eastAsia"/>
          <w:spacing w:val="0"/>
          <w:sz w:val="28"/>
        </w:rPr>
        <w:t>由招標機關敘明獎項名稱及減收額度，其減收總額度不逾原定應繳總額之</w:t>
      </w:r>
      <w:r w:rsidRPr="00F936D9">
        <w:rPr>
          <w:rFonts w:ascii="標楷體" w:eastAsia="標楷體" w:hAnsi="標楷體"/>
          <w:spacing w:val="0"/>
          <w:sz w:val="28"/>
        </w:rPr>
        <w:t>50</w:t>
      </w:r>
      <w:r w:rsidRPr="00F936D9">
        <w:rPr>
          <w:rFonts w:ascii="標楷體" w:eastAsia="標楷體" w:hAnsi="標楷體" w:hint="eastAsia"/>
          <w:spacing w:val="0"/>
          <w:sz w:val="28"/>
        </w:rPr>
        <w:t>%)：</w:t>
      </w:r>
    </w:p>
    <w:p w:rsidR="00D953DC" w:rsidRPr="00F936D9" w:rsidRDefault="00D953DC" w:rsidP="00D953DC">
      <w:pPr>
        <w:pStyle w:val="7"/>
        <w:ind w:leftChars="500" w:left="1200" w:firstLine="0"/>
        <w:jc w:val="both"/>
        <w:textDirection w:val="lrTbV"/>
        <w:rPr>
          <w:rFonts w:ascii="標楷體" w:eastAsia="標楷體" w:hAnsi="標楷體"/>
          <w:spacing w:val="0"/>
          <w:sz w:val="28"/>
        </w:rPr>
      </w:pPr>
      <w:r w:rsidRPr="00F936D9">
        <w:rPr>
          <w:rFonts w:ascii="標楷體" w:eastAsia="標楷體" w:hAnsi="標楷體"/>
          <w:spacing w:val="0"/>
          <w:sz w:val="28"/>
        </w:rPr>
        <w:t>得標廠商為押標金保證金暨其他擔保作業辦法第33條之6所稱全球化</w:t>
      </w:r>
      <w:r w:rsidRPr="00F936D9">
        <w:rPr>
          <w:rFonts w:ascii="標楷體" w:eastAsia="標楷體" w:hAnsi="標楷體"/>
          <w:spacing w:val="0"/>
          <w:sz w:val="28"/>
        </w:rPr>
        <w:lastRenderedPageBreak/>
        <w:t>廠商者，保固保證金予以減收之金額(無者免填)：</w:t>
      </w:r>
    </w:p>
    <w:p w:rsidR="00D953DC" w:rsidRPr="00F936D9" w:rsidRDefault="00D953DC" w:rsidP="00D953DC">
      <w:pPr>
        <w:pStyle w:val="7"/>
        <w:ind w:leftChars="500" w:left="1200" w:rightChars="-27" w:right="-65" w:firstLine="0"/>
        <w:jc w:val="both"/>
        <w:textDirection w:val="lrTbV"/>
        <w:rPr>
          <w:rFonts w:ascii="標楷體" w:eastAsia="標楷體" w:hAnsi="標楷體"/>
          <w:spacing w:val="0"/>
          <w:sz w:val="28"/>
        </w:rPr>
      </w:pPr>
      <w:r w:rsidRPr="00F936D9">
        <w:rPr>
          <w:rFonts w:ascii="標楷體" w:eastAsia="標楷體" w:hAnsi="標楷體"/>
          <w:spacing w:val="0"/>
          <w:sz w:val="28"/>
        </w:rPr>
        <w:t>得標廠商</w:t>
      </w:r>
      <w:r w:rsidRPr="00F936D9">
        <w:rPr>
          <w:rFonts w:ascii="標楷體" w:eastAsia="標楷體" w:hAnsi="標楷體" w:hint="eastAsia"/>
          <w:spacing w:val="0"/>
          <w:sz w:val="28"/>
        </w:rPr>
        <w:t>為</w:t>
      </w:r>
      <w:r w:rsidRPr="00F936D9">
        <w:rPr>
          <w:rFonts w:ascii="標楷體" w:eastAsia="標楷體" w:hAnsi="標楷體"/>
          <w:spacing w:val="0"/>
          <w:sz w:val="28"/>
        </w:rPr>
        <w:t>營造業法第51條</w:t>
      </w:r>
      <w:r w:rsidRPr="00F936D9">
        <w:rPr>
          <w:rFonts w:ascii="標楷體" w:eastAsia="標楷體" w:hAnsi="標楷體" w:hint="eastAsia"/>
          <w:spacing w:val="0"/>
          <w:sz w:val="28"/>
        </w:rPr>
        <w:t>所稱</w:t>
      </w:r>
      <w:r w:rsidRPr="00F936D9">
        <w:rPr>
          <w:rFonts w:ascii="標楷體" w:eastAsia="標楷體" w:hAnsi="標楷體"/>
          <w:spacing w:val="0"/>
          <w:sz w:val="28"/>
        </w:rPr>
        <w:t>優良營造業</w:t>
      </w:r>
      <w:r w:rsidRPr="00F936D9">
        <w:rPr>
          <w:rFonts w:ascii="標楷體" w:eastAsia="標楷體" w:hAnsi="標楷體" w:hint="eastAsia"/>
          <w:spacing w:val="0"/>
          <w:sz w:val="28"/>
        </w:rPr>
        <w:t>，且得標案件屬營造業法所稱營繕工程之工程採購者，</w:t>
      </w:r>
      <w:r w:rsidRPr="00F936D9">
        <w:rPr>
          <w:rFonts w:ascii="標楷體" w:eastAsia="標楷體" w:hAnsi="標楷體"/>
          <w:spacing w:val="0"/>
          <w:sz w:val="28"/>
        </w:rPr>
        <w:t>保固保證金予以減收金額</w:t>
      </w:r>
      <w:r w:rsidRPr="00F936D9">
        <w:rPr>
          <w:rFonts w:ascii="標楷體" w:eastAsia="標楷體" w:hAnsi="標楷體" w:hint="eastAsia"/>
          <w:spacing w:val="0"/>
          <w:sz w:val="28"/>
        </w:rPr>
        <w:t>，其減收金額不併入前2項減收總額度計算（</w:t>
      </w:r>
      <w:r w:rsidRPr="00F936D9">
        <w:rPr>
          <w:rFonts w:ascii="標楷體" w:eastAsia="標楷體" w:hAnsi="標楷體"/>
          <w:spacing w:val="0"/>
          <w:sz w:val="28"/>
        </w:rPr>
        <w:t>無者免填</w:t>
      </w:r>
      <w:r w:rsidRPr="00F936D9">
        <w:rPr>
          <w:rFonts w:ascii="標楷體" w:eastAsia="標楷體" w:hAnsi="標楷體" w:hint="eastAsia"/>
          <w:spacing w:val="0"/>
          <w:sz w:val="28"/>
        </w:rPr>
        <w:t>，惟押標金、工程保證金或工程保留款應至少擇一項給予獎勵）：</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各種保證金之繳納處所或金融機構帳號(無保證金者免填)：</w:t>
      </w:r>
    </w:p>
    <w:p w:rsidR="00D953DC" w:rsidRPr="00F936D9" w:rsidRDefault="00D953DC" w:rsidP="00D953DC">
      <w:pPr>
        <w:pStyle w:val="7"/>
        <w:numPr>
          <w:ilvl w:val="0"/>
          <w:numId w:val="1"/>
        </w:numPr>
        <w:ind w:left="1077" w:hanging="1077"/>
        <w:jc w:val="both"/>
        <w:textDirection w:val="lrTbV"/>
        <w:rPr>
          <w:rFonts w:ascii="標楷體" w:eastAsia="標楷體" w:hAnsi="標楷體"/>
          <w:spacing w:val="0"/>
          <w:sz w:val="28"/>
        </w:rPr>
      </w:pPr>
      <w:r w:rsidRPr="00F936D9">
        <w:rPr>
          <w:rFonts w:ascii="標楷體" w:eastAsia="標楷體" w:hAnsi="標楷體"/>
          <w:spacing w:val="0"/>
          <w:sz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廠商有下列</w:t>
      </w:r>
      <w:r w:rsidRPr="00F936D9">
        <w:rPr>
          <w:rFonts w:ascii="標楷體" w:eastAsia="標楷體" w:hAnsi="標楷體"/>
          <w:spacing w:val="0"/>
          <w:sz w:val="28"/>
          <w:szCs w:val="28"/>
        </w:rPr>
        <w:t>情形之一者，其所繳納之押標金，不</w:t>
      </w:r>
      <w:r w:rsidRPr="00326EE2">
        <w:rPr>
          <w:rFonts w:ascii="標楷體" w:eastAsia="標楷體" w:hAnsi="標楷體"/>
          <w:spacing w:val="0"/>
          <w:sz w:val="28"/>
          <w:szCs w:val="28"/>
        </w:rPr>
        <w:t>予發還</w:t>
      </w:r>
      <w:r w:rsidRPr="001615B4">
        <w:rPr>
          <w:rFonts w:ascii="標楷體" w:eastAsia="標楷體" w:hAnsi="標楷體" w:hint="eastAsia"/>
          <w:sz w:val="28"/>
          <w:szCs w:val="28"/>
        </w:rPr>
        <w:t>；其未依招標文件規定繳納或已發還者</w:t>
      </w:r>
      <w:r w:rsidRPr="00162A3A">
        <w:rPr>
          <w:rFonts w:ascii="標楷體" w:eastAsia="標楷體" w:hAnsi="標楷體"/>
          <w:spacing w:val="0"/>
          <w:sz w:val="28"/>
          <w:szCs w:val="28"/>
        </w:rPr>
        <w:t>，並予追繳：</w:t>
      </w:r>
      <w:r w:rsidRPr="00F936D9">
        <w:rPr>
          <w:rFonts w:ascii="標楷體" w:eastAsia="標楷體" w:hAnsi="標楷體"/>
          <w:spacing w:val="0"/>
          <w:sz w:val="28"/>
        </w:rPr>
        <w:t>（無需押標金之案件免列）</w:t>
      </w:r>
    </w:p>
    <w:p w:rsidR="00D953DC" w:rsidRPr="001615B4" w:rsidRDefault="00D953DC" w:rsidP="00D953DC">
      <w:pPr>
        <w:pStyle w:val="19"/>
        <w:numPr>
          <w:ilvl w:val="12"/>
          <w:numId w:val="0"/>
        </w:numPr>
        <w:spacing w:line="360" w:lineRule="exact"/>
        <w:ind w:left="1616" w:hanging="482"/>
        <w:rPr>
          <w:rFonts w:ascii="標楷體" w:eastAsia="標楷體" w:hAnsi="標楷體"/>
        </w:rPr>
      </w:pPr>
      <w:r w:rsidRPr="00F936D9">
        <w:rPr>
          <w:rFonts w:ascii="標楷體" w:eastAsia="標楷體" w:hAnsi="標楷體"/>
        </w:rPr>
        <w:t>(一)</w:t>
      </w:r>
      <w:r w:rsidRPr="00326EE2">
        <w:rPr>
          <w:rFonts w:ascii="標楷體" w:eastAsia="標楷體" w:hAnsi="標楷體"/>
        </w:rPr>
        <w:t>以虛偽不實之文件投標。</w:t>
      </w:r>
    </w:p>
    <w:p w:rsidR="00D953DC" w:rsidRPr="00162A3A" w:rsidRDefault="00D953DC" w:rsidP="00D953DC">
      <w:pPr>
        <w:pStyle w:val="19"/>
        <w:numPr>
          <w:ilvl w:val="12"/>
          <w:numId w:val="0"/>
        </w:numPr>
        <w:spacing w:line="360" w:lineRule="exact"/>
        <w:ind w:leftChars="472" w:left="1755" w:hangingChars="222" w:hanging="622"/>
        <w:rPr>
          <w:rFonts w:ascii="標楷體" w:eastAsia="標楷體" w:hAnsi="標楷體"/>
        </w:rPr>
      </w:pPr>
      <w:r w:rsidRPr="00F936D9">
        <w:rPr>
          <w:rFonts w:ascii="標楷體" w:eastAsia="標楷體" w:hAnsi="標楷體"/>
        </w:rPr>
        <w:t>(二)</w:t>
      </w:r>
      <w:r w:rsidRPr="00326EE2">
        <w:rPr>
          <w:rFonts w:ascii="標楷體" w:eastAsia="標楷體" w:hAnsi="標楷體" w:hint="eastAsia"/>
        </w:rPr>
        <w:t>借用他人名義或證件投標，或容許他人借用本人名義或證件參</w:t>
      </w:r>
      <w:r w:rsidRPr="001615B4">
        <w:rPr>
          <w:rFonts w:ascii="標楷體" w:eastAsia="標楷體" w:hAnsi="標楷體" w:hint="eastAsia"/>
        </w:rPr>
        <w:t>加</w:t>
      </w:r>
    </w:p>
    <w:p w:rsidR="00D953DC" w:rsidRPr="00F936D9" w:rsidRDefault="00D953DC" w:rsidP="00D953DC">
      <w:pPr>
        <w:pStyle w:val="19"/>
        <w:numPr>
          <w:ilvl w:val="12"/>
          <w:numId w:val="0"/>
        </w:numPr>
        <w:spacing w:line="360" w:lineRule="exact"/>
        <w:ind w:leftChars="646" w:left="1752" w:hangingChars="72" w:hanging="202"/>
        <w:rPr>
          <w:rFonts w:ascii="標楷體" w:eastAsia="標楷體" w:hAnsi="標楷體"/>
        </w:rPr>
      </w:pPr>
      <w:r w:rsidRPr="00F936D9">
        <w:rPr>
          <w:rFonts w:ascii="標楷體" w:eastAsia="標楷體" w:hAnsi="標楷體" w:hint="eastAsia"/>
        </w:rPr>
        <w:t>投標。</w:t>
      </w:r>
    </w:p>
    <w:p w:rsidR="00D953DC" w:rsidRPr="00F936D9" w:rsidRDefault="00D953DC" w:rsidP="00D953DC">
      <w:pPr>
        <w:pStyle w:val="19"/>
        <w:numPr>
          <w:ilvl w:val="12"/>
          <w:numId w:val="0"/>
        </w:numPr>
        <w:spacing w:line="360" w:lineRule="exact"/>
        <w:ind w:left="1616" w:hanging="482"/>
        <w:rPr>
          <w:rFonts w:ascii="標楷體" w:eastAsia="標楷體" w:hAnsi="標楷體"/>
        </w:rPr>
      </w:pPr>
      <w:r w:rsidRPr="00F936D9">
        <w:rPr>
          <w:rFonts w:ascii="標楷體" w:eastAsia="標楷體" w:hAnsi="標楷體"/>
        </w:rPr>
        <w:t>(三)冒</w:t>
      </w:r>
      <w:r w:rsidRPr="00326EE2">
        <w:rPr>
          <w:rFonts w:ascii="標楷體" w:eastAsia="標楷體" w:hAnsi="標楷體"/>
        </w:rPr>
        <w:t>用他人名義</w:t>
      </w:r>
      <w:r w:rsidRPr="00F936D9">
        <w:rPr>
          <w:rFonts w:ascii="標楷體" w:eastAsia="標楷體" w:hAnsi="標楷體"/>
        </w:rPr>
        <w:t>或證件投標。</w:t>
      </w:r>
    </w:p>
    <w:p w:rsidR="00D953DC" w:rsidRPr="00162A3A" w:rsidRDefault="00D953DC" w:rsidP="00D953DC">
      <w:pPr>
        <w:pStyle w:val="19"/>
        <w:numPr>
          <w:ilvl w:val="12"/>
          <w:numId w:val="0"/>
        </w:numPr>
        <w:spacing w:line="360" w:lineRule="exact"/>
        <w:ind w:left="1616" w:hanging="482"/>
        <w:rPr>
          <w:rFonts w:ascii="標楷體" w:eastAsia="標楷體" w:hAnsi="標楷體"/>
        </w:rPr>
      </w:pPr>
      <w:r w:rsidRPr="00F936D9">
        <w:rPr>
          <w:rFonts w:ascii="標楷體" w:eastAsia="標楷體" w:hAnsi="標楷體"/>
        </w:rPr>
        <w:t>(四)</w:t>
      </w:r>
      <w:r w:rsidRPr="00326EE2">
        <w:rPr>
          <w:rFonts w:ascii="標楷體" w:eastAsia="標楷體" w:hAnsi="標楷體" w:hint="eastAsia"/>
        </w:rPr>
        <w:t>得標後拒不簽約</w:t>
      </w:r>
      <w:r w:rsidRPr="001615B4">
        <w:rPr>
          <w:rFonts w:ascii="標楷體" w:eastAsia="標楷體" w:hAnsi="標楷體" w:hint="eastAsia"/>
        </w:rPr>
        <w:t>。</w:t>
      </w:r>
    </w:p>
    <w:p w:rsidR="00D953DC" w:rsidRPr="00F936D9" w:rsidRDefault="00D953DC" w:rsidP="00D953DC">
      <w:pPr>
        <w:pStyle w:val="19"/>
        <w:numPr>
          <w:ilvl w:val="12"/>
          <w:numId w:val="0"/>
        </w:numPr>
        <w:spacing w:line="360" w:lineRule="exact"/>
        <w:ind w:left="1616" w:hanging="482"/>
        <w:rPr>
          <w:rFonts w:ascii="標楷體" w:eastAsia="標楷體" w:hAnsi="標楷體"/>
        </w:rPr>
      </w:pPr>
      <w:r w:rsidRPr="00F936D9">
        <w:rPr>
          <w:rFonts w:ascii="標楷體" w:eastAsia="標楷體" w:hAnsi="標楷體"/>
        </w:rPr>
        <w:t>(五)得標後未於規定期限內，繳足履約保證金或提供擔保。</w:t>
      </w:r>
    </w:p>
    <w:p w:rsidR="00D953DC" w:rsidRPr="00F936D9" w:rsidRDefault="00D953DC" w:rsidP="00D953DC">
      <w:pPr>
        <w:pStyle w:val="19"/>
        <w:numPr>
          <w:ilvl w:val="12"/>
          <w:numId w:val="0"/>
        </w:numPr>
        <w:spacing w:line="360" w:lineRule="exact"/>
        <w:ind w:left="1616" w:hanging="482"/>
        <w:rPr>
          <w:rFonts w:ascii="標楷體" w:eastAsia="標楷體" w:hAnsi="標楷體"/>
        </w:rPr>
      </w:pPr>
      <w:r w:rsidRPr="00F936D9">
        <w:rPr>
          <w:rFonts w:ascii="標楷體" w:eastAsia="標楷體" w:hAnsi="標楷體"/>
        </w:rPr>
        <w:t>(六)</w:t>
      </w:r>
      <w:r w:rsidRPr="00F936D9">
        <w:rPr>
          <w:rFonts w:ascii="標楷體" w:eastAsia="標楷體" w:hAnsi="標楷體" w:hint="eastAsia"/>
        </w:rPr>
        <w:t>對採購有關人員行求、期約或交付不正利益。</w:t>
      </w:r>
    </w:p>
    <w:p w:rsidR="00D953DC" w:rsidRPr="00F936D9" w:rsidRDefault="00D953DC" w:rsidP="00D953DC">
      <w:pPr>
        <w:pStyle w:val="19"/>
        <w:numPr>
          <w:ilvl w:val="12"/>
          <w:numId w:val="0"/>
        </w:numPr>
        <w:spacing w:line="360" w:lineRule="exact"/>
        <w:ind w:left="1616" w:hanging="482"/>
        <w:rPr>
          <w:rFonts w:ascii="標楷體" w:eastAsia="標楷體" w:hAnsi="標楷體"/>
        </w:rPr>
      </w:pPr>
      <w:r w:rsidRPr="00F936D9">
        <w:rPr>
          <w:rFonts w:ascii="標楷體" w:eastAsia="標楷體" w:hAnsi="標楷體" w:hint="eastAsia"/>
        </w:rPr>
        <w:t>(七)</w:t>
      </w:r>
      <w:r w:rsidRPr="00F936D9">
        <w:rPr>
          <w:rFonts w:ascii="標楷體" w:eastAsia="標楷體" w:hAnsi="標楷體"/>
        </w:rPr>
        <w:t>其他經主管機關認定有影響採購公正之違反法令行為者。</w:t>
      </w:r>
    </w:p>
    <w:p w:rsidR="00D953DC" w:rsidRPr="00F936D9" w:rsidRDefault="00D953DC" w:rsidP="00D953DC">
      <w:pPr>
        <w:tabs>
          <w:tab w:val="left" w:pos="2520"/>
        </w:tabs>
        <w:topLinePunct/>
        <w:spacing w:line="340" w:lineRule="exact"/>
        <w:ind w:leftChars="440" w:left="1056" w:rightChars="50" w:right="120"/>
        <w:rPr>
          <w:rFonts w:ascii="標楷體" w:eastAsia="標楷體" w:hAnsi="標楷體"/>
          <w:kern w:val="0"/>
          <w:sz w:val="28"/>
        </w:rPr>
      </w:pPr>
      <w:r w:rsidRPr="00F936D9">
        <w:rPr>
          <w:rFonts w:ascii="標楷體" w:eastAsia="標楷體" w:hAnsi="標楷體" w:hint="eastAsia"/>
          <w:kern w:val="0"/>
          <w:sz w:val="28"/>
        </w:rPr>
        <w:t>前項追繳押標金之情形，屬廠商未依招標文件規定繳納者，追繳金額依招標文件中規定之額度定之；其為標價之一定比率而無標價可供計算者，以預算金額代之。</w:t>
      </w:r>
    </w:p>
    <w:p w:rsidR="00D953DC" w:rsidRPr="00F936D9" w:rsidRDefault="00D953DC" w:rsidP="00D953DC">
      <w:pPr>
        <w:pStyle w:val="7"/>
        <w:ind w:left="2520" w:hanging="960"/>
        <w:jc w:val="both"/>
        <w:textDirection w:val="lrTbV"/>
        <w:rPr>
          <w:rFonts w:ascii="標楷體" w:eastAsia="標楷體" w:hAnsi="標楷體"/>
          <w:sz w:val="28"/>
        </w:rPr>
      </w:pPr>
      <w:r w:rsidRPr="00F936D9">
        <w:rPr>
          <w:rFonts w:ascii="標楷體" w:eastAsia="標楷體" w:hAnsi="標楷體"/>
          <w:sz w:val="28"/>
        </w:rPr>
        <w:t>附記：主管機關認定之情形如下（行政院公共工程委員會10</w:t>
      </w:r>
      <w:r w:rsidRPr="00F936D9">
        <w:rPr>
          <w:rFonts w:ascii="標楷體" w:eastAsia="標楷體" w:hAnsi="標楷體" w:hint="eastAsia"/>
          <w:sz w:val="28"/>
        </w:rPr>
        <w:t>8</w:t>
      </w:r>
      <w:r w:rsidRPr="00F936D9">
        <w:rPr>
          <w:rFonts w:ascii="標楷體" w:eastAsia="標楷體" w:hAnsi="標楷體"/>
          <w:sz w:val="28"/>
        </w:rPr>
        <w:t>年</w:t>
      </w:r>
      <w:r w:rsidRPr="00F936D9">
        <w:rPr>
          <w:rFonts w:ascii="標楷體" w:eastAsia="標楷體" w:hAnsi="標楷體" w:hint="eastAsia"/>
          <w:sz w:val="28"/>
        </w:rPr>
        <w:t>9</w:t>
      </w:r>
      <w:r w:rsidRPr="00F936D9">
        <w:rPr>
          <w:rFonts w:ascii="標楷體" w:eastAsia="標楷體" w:hAnsi="標楷體"/>
          <w:sz w:val="28"/>
        </w:rPr>
        <w:t>月1</w:t>
      </w:r>
      <w:r w:rsidRPr="00F936D9">
        <w:rPr>
          <w:rFonts w:ascii="標楷體" w:eastAsia="標楷體" w:hAnsi="標楷體" w:hint="eastAsia"/>
          <w:sz w:val="28"/>
        </w:rPr>
        <w:t>6</w:t>
      </w:r>
      <w:r w:rsidRPr="00F936D9">
        <w:rPr>
          <w:rFonts w:ascii="標楷體" w:eastAsia="標楷體" w:hAnsi="標楷體"/>
          <w:sz w:val="28"/>
        </w:rPr>
        <w:t>日工程企字第</w:t>
      </w:r>
      <w:r w:rsidRPr="00F936D9">
        <w:rPr>
          <w:rFonts w:ascii="標楷體" w:eastAsia="標楷體" w:hAnsi="標楷體" w:hint="eastAsia"/>
          <w:sz w:val="28"/>
        </w:rPr>
        <w:t>1080100733</w:t>
      </w:r>
      <w:r w:rsidRPr="00F936D9">
        <w:rPr>
          <w:rFonts w:ascii="標楷體" w:eastAsia="標楷體" w:hAnsi="標楷體"/>
          <w:sz w:val="28"/>
        </w:rPr>
        <w:t>號令）：</w:t>
      </w:r>
    </w:p>
    <w:p w:rsidR="00D953DC" w:rsidRPr="00F936D9" w:rsidRDefault="00D953DC" w:rsidP="00D953DC">
      <w:pPr>
        <w:pStyle w:val="7"/>
        <w:ind w:leftChars="898" w:left="2377" w:hangingChars="72" w:hanging="222"/>
        <w:jc w:val="both"/>
        <w:textDirection w:val="lrTbV"/>
        <w:rPr>
          <w:rFonts w:ascii="標楷體" w:eastAsia="標楷體" w:hAnsi="標楷體"/>
          <w:sz w:val="28"/>
        </w:rPr>
      </w:pPr>
      <w:r w:rsidRPr="00F936D9">
        <w:rPr>
          <w:rFonts w:ascii="標楷體" w:eastAsia="標楷體" w:hAnsi="標楷體"/>
          <w:sz w:val="28"/>
        </w:rPr>
        <w:t>1.有採購法第48條第1項第2款之「足以影響採購公正之違法行為者」情形。</w:t>
      </w:r>
    </w:p>
    <w:p w:rsidR="00D953DC" w:rsidRPr="00F936D9" w:rsidRDefault="00D953DC" w:rsidP="00D953DC">
      <w:pPr>
        <w:pStyle w:val="7"/>
        <w:ind w:leftChars="898" w:left="2377" w:hangingChars="72" w:hanging="222"/>
        <w:jc w:val="both"/>
        <w:textDirection w:val="lrTbV"/>
        <w:rPr>
          <w:rFonts w:ascii="標楷體" w:eastAsia="標楷體" w:hAnsi="標楷體"/>
          <w:sz w:val="28"/>
        </w:rPr>
      </w:pPr>
      <w:r w:rsidRPr="00F936D9">
        <w:rPr>
          <w:rFonts w:ascii="標楷體" w:eastAsia="標楷體" w:hAnsi="標楷體"/>
          <w:sz w:val="28"/>
        </w:rPr>
        <w:t>2.有採購法第50條第1項第5款、第7款情形之一。</w:t>
      </w:r>
    </w:p>
    <w:p w:rsidR="00D953DC" w:rsidRPr="00F936D9" w:rsidRDefault="00D953DC" w:rsidP="00D953DC">
      <w:pPr>
        <w:pStyle w:val="7"/>
        <w:ind w:leftChars="898" w:left="2377" w:hangingChars="72" w:hanging="222"/>
        <w:jc w:val="both"/>
        <w:textDirection w:val="lrTbV"/>
        <w:rPr>
          <w:rFonts w:ascii="標楷體" w:eastAsia="標楷體" w:hAnsi="標楷體"/>
          <w:sz w:val="28"/>
        </w:rPr>
      </w:pPr>
      <w:r w:rsidRPr="00F936D9">
        <w:rPr>
          <w:rFonts w:ascii="標楷體" w:eastAsia="標楷體" w:hAnsi="標楷體"/>
          <w:sz w:val="28"/>
        </w:rPr>
        <w:t>3.廠商或其代表人、代理人、受雇人或其他從業人員有採購法第87條各項構成要件事實之一。</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本採購：</w:t>
      </w:r>
    </w:p>
    <w:p w:rsidR="00D953DC" w:rsidRPr="00F936D9" w:rsidRDefault="00D953DC" w:rsidP="00D953DC">
      <w:pPr>
        <w:pStyle w:val="7"/>
        <w:ind w:left="1125" w:firstLine="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(1)訂底價，但不公告底價。</w:t>
      </w:r>
    </w:p>
    <w:p w:rsidR="00D953DC" w:rsidRPr="00F936D9" w:rsidRDefault="00D953DC" w:rsidP="00D953DC">
      <w:pPr>
        <w:pStyle w:val="7"/>
        <w:ind w:left="1125" w:firstLine="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(2)訂底價，並公告底價。底價為：______________元。</w:t>
      </w:r>
    </w:p>
    <w:p w:rsidR="00D953DC" w:rsidRPr="00F936D9" w:rsidRDefault="00D953DC" w:rsidP="00D953DC">
      <w:pPr>
        <w:pStyle w:val="7"/>
        <w:ind w:left="1701" w:hanging="578"/>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(3)不訂底價，理由為：</w:t>
      </w:r>
      <w:r w:rsidRPr="00F936D9">
        <w:rPr>
          <w:rFonts w:ascii="標楷體" w:eastAsia="標楷體" w:hAnsi="標楷體"/>
          <w:sz w:val="28"/>
        </w:rPr>
        <w:sym w:font="Wingdings" w:char="F0A8"/>
      </w:r>
      <w:r w:rsidRPr="00F936D9">
        <w:rPr>
          <w:rFonts w:ascii="標楷體" w:eastAsia="標楷體" w:hAnsi="標楷體"/>
          <w:spacing w:val="0"/>
          <w:sz w:val="28"/>
        </w:rPr>
        <w:t>訂定底價確有困難之特殊或複雜案件；</w:t>
      </w:r>
      <w:r w:rsidRPr="00F936D9">
        <w:rPr>
          <w:rFonts w:ascii="標楷體" w:eastAsia="標楷體" w:hAnsi="標楷體"/>
          <w:sz w:val="28"/>
        </w:rPr>
        <w:sym w:font="Wingdings" w:char="F0A8"/>
      </w:r>
      <w:r w:rsidRPr="00F936D9">
        <w:rPr>
          <w:rFonts w:ascii="標楷體" w:eastAsia="標楷體" w:hAnsi="標楷體"/>
          <w:spacing w:val="0"/>
          <w:sz w:val="28"/>
        </w:rPr>
        <w:lastRenderedPageBreak/>
        <w:t>以最有利標決標之採購。</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決標原則：</w:t>
      </w:r>
    </w:p>
    <w:p w:rsidR="00D953DC" w:rsidRPr="00F936D9" w:rsidRDefault="00D953DC" w:rsidP="00D953DC">
      <w:pPr>
        <w:pStyle w:val="7"/>
        <w:ind w:left="1803" w:hanging="68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(1)最低標：</w:t>
      </w:r>
    </w:p>
    <w:p w:rsidR="00D953DC" w:rsidRPr="00F936D9" w:rsidRDefault="00D953DC" w:rsidP="00D953DC">
      <w:pPr>
        <w:pStyle w:val="7"/>
        <w:ind w:left="2098" w:hanging="2098"/>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F936D9">
        <w:rPr>
          <w:rFonts w:ascii="標楷體" w:eastAsia="標楷體" w:hAnsi="標楷體"/>
          <w:spacing w:val="0"/>
          <w:sz w:val="28"/>
        </w:rPr>
        <w:t>（1-1）非依</w:t>
      </w:r>
      <w:r w:rsidRPr="00F936D9">
        <w:rPr>
          <w:rFonts w:ascii="標楷體" w:eastAsia="標楷體" w:hAnsi="標楷體" w:hint="eastAsia"/>
          <w:spacing w:val="0"/>
          <w:sz w:val="28"/>
        </w:rPr>
        <w:t>採購法施行細則第64條之2</w:t>
      </w:r>
      <w:r w:rsidRPr="00F936D9">
        <w:rPr>
          <w:rFonts w:ascii="標楷體" w:eastAsia="標楷體" w:hAnsi="標楷體"/>
          <w:spacing w:val="0"/>
          <w:sz w:val="28"/>
        </w:rPr>
        <w:t>辦理。</w:t>
      </w:r>
    </w:p>
    <w:p w:rsidR="00D953DC" w:rsidRPr="00F936D9" w:rsidRDefault="00D953DC" w:rsidP="00D953DC">
      <w:pPr>
        <w:pStyle w:val="7"/>
        <w:ind w:left="2730" w:hanging="273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bookmarkStart w:id="1" w:name="_Hlk44509186"/>
      <w:r w:rsidRPr="00326EE2">
        <w:rPr>
          <w:rFonts w:ascii="標楷體" w:eastAsia="標楷體" w:hAnsi="標楷體" w:hint="eastAsia"/>
          <w:color w:val="FF0000"/>
          <w:sz w:val="28"/>
        </w:rPr>
        <w:t>▓</w:t>
      </w:r>
      <w:bookmarkEnd w:id="1"/>
      <w:r w:rsidRPr="00F936D9">
        <w:rPr>
          <w:rFonts w:ascii="標楷體" w:eastAsia="標楷體" w:hAnsi="標楷體"/>
          <w:spacing w:val="0"/>
          <w:sz w:val="28"/>
        </w:rPr>
        <w:t>（1-2）依</w:t>
      </w:r>
      <w:r w:rsidRPr="00F936D9">
        <w:rPr>
          <w:rFonts w:ascii="標楷體" w:eastAsia="標楷體" w:hAnsi="標楷體" w:hint="eastAsia"/>
          <w:spacing w:val="0"/>
          <w:sz w:val="28"/>
        </w:rPr>
        <w:t>採購法施行細則第64條之2採評分及格最低標</w:t>
      </w:r>
      <w:r w:rsidRPr="00F936D9">
        <w:rPr>
          <w:rFonts w:ascii="標楷體" w:eastAsia="標楷體" w:hAnsi="標楷體"/>
          <w:spacing w:val="0"/>
          <w:sz w:val="28"/>
        </w:rPr>
        <w:t>(審查項目、標準及審查方式如附件)。</w:t>
      </w:r>
      <w:r w:rsidRPr="00F936D9">
        <w:rPr>
          <w:rFonts w:ascii="標楷體" w:eastAsia="標楷體" w:hAnsi="標楷體" w:hint="eastAsia"/>
          <w:spacing w:val="0"/>
          <w:sz w:val="28"/>
          <w:bdr w:val="single" w:sz="4" w:space="0" w:color="auto"/>
        </w:rPr>
        <w:t>注意：價格不納入審查</w:t>
      </w:r>
    </w:p>
    <w:p w:rsidR="00D953DC" w:rsidRPr="00F936D9" w:rsidRDefault="00D953DC" w:rsidP="00D953DC">
      <w:pPr>
        <w:pStyle w:val="7"/>
        <w:ind w:left="1803" w:hanging="68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(2)最有利標(評選項目、標準及評定方式如附件)。</w:t>
      </w:r>
    </w:p>
    <w:p w:rsidR="00D953DC" w:rsidRPr="00F936D9" w:rsidRDefault="00D953DC" w:rsidP="00D953DC">
      <w:pPr>
        <w:pStyle w:val="7"/>
        <w:ind w:left="2098" w:rightChars="-178" w:right="-427" w:hanging="2098"/>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F936D9">
        <w:rPr>
          <w:rFonts w:ascii="標楷體" w:eastAsia="標楷體" w:hAnsi="標楷體"/>
          <w:spacing w:val="0"/>
          <w:sz w:val="28"/>
        </w:rPr>
        <w:t>（</w:t>
      </w:r>
      <w:r w:rsidRPr="00F936D9">
        <w:rPr>
          <w:rFonts w:ascii="標楷體" w:eastAsia="標楷體" w:hAnsi="標楷體"/>
          <w:sz w:val="28"/>
        </w:rPr>
        <w:t>2-1</w:t>
      </w:r>
      <w:r w:rsidRPr="00F936D9">
        <w:rPr>
          <w:rFonts w:ascii="標楷體" w:eastAsia="標楷體" w:hAnsi="標楷體"/>
          <w:spacing w:val="0"/>
          <w:sz w:val="28"/>
        </w:rPr>
        <w:t>）依採購法第56條適用最有利標(需報經</w:t>
      </w:r>
      <w:r w:rsidRPr="00F936D9">
        <w:rPr>
          <w:rFonts w:ascii="標楷體" w:eastAsia="標楷體" w:hAnsi="標楷體"/>
          <w:sz w:val="28"/>
        </w:rPr>
        <w:t>上級機關核准)</w:t>
      </w:r>
      <w:r w:rsidRPr="00F936D9">
        <w:rPr>
          <w:rFonts w:ascii="標楷體" w:eastAsia="標楷體" w:hAnsi="標楷體"/>
          <w:spacing w:val="0"/>
          <w:sz w:val="28"/>
        </w:rPr>
        <w:t>。</w:t>
      </w:r>
    </w:p>
    <w:p w:rsidR="00D953DC" w:rsidRPr="00F936D9" w:rsidRDefault="00D953DC" w:rsidP="00D953DC">
      <w:pPr>
        <w:pStyle w:val="7"/>
        <w:ind w:left="1800" w:hanging="24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hint="eastAsia"/>
          <w:spacing w:val="0"/>
          <w:sz w:val="28"/>
        </w:rPr>
        <w:t>達一定分數或序位之未得標廠商，發給一定金額之獎勵金(由機關敘明一定分數或序位及其相對應之獎勵金)</w:t>
      </w:r>
    </w:p>
    <w:p w:rsidR="00D953DC" w:rsidRPr="00F936D9" w:rsidRDefault="00D953DC" w:rsidP="00D953DC">
      <w:pPr>
        <w:pStyle w:val="7"/>
        <w:ind w:left="2098" w:hanging="298"/>
        <w:jc w:val="both"/>
        <w:textDirection w:val="lrTbV"/>
        <w:rPr>
          <w:rFonts w:ascii="標楷體" w:eastAsia="標楷體" w:hAnsi="標楷體"/>
          <w:spacing w:val="0"/>
          <w:sz w:val="28"/>
        </w:rPr>
      </w:pPr>
      <w:r w:rsidRPr="00F936D9">
        <w:rPr>
          <w:rFonts w:ascii="標楷體" w:eastAsia="標楷體" w:hAnsi="標楷體" w:hint="eastAsia"/>
          <w:spacing w:val="0"/>
          <w:sz w:val="28"/>
        </w:rPr>
        <w:t>分數(序位)：</w:t>
      </w:r>
      <w:r w:rsidRPr="00F936D9">
        <w:rPr>
          <w:rFonts w:ascii="標楷體" w:eastAsia="標楷體" w:hAnsi="標楷體" w:hint="eastAsia"/>
          <w:spacing w:val="0"/>
          <w:sz w:val="28"/>
          <w:u w:val="single"/>
        </w:rPr>
        <w:t xml:space="preserve">      </w:t>
      </w:r>
      <w:r w:rsidRPr="00F936D9">
        <w:rPr>
          <w:rFonts w:ascii="標楷體" w:eastAsia="標楷體" w:hAnsi="標楷體" w:hint="eastAsia"/>
          <w:spacing w:val="0"/>
          <w:sz w:val="28"/>
        </w:rPr>
        <w:t>；獎勵金：新臺幣</w:t>
      </w:r>
      <w:r w:rsidRPr="00F936D9">
        <w:rPr>
          <w:rFonts w:ascii="標楷體" w:eastAsia="標楷體" w:hAnsi="標楷體"/>
          <w:spacing w:val="0"/>
          <w:sz w:val="28"/>
        </w:rPr>
        <w:t>______________</w:t>
      </w:r>
      <w:r w:rsidRPr="00F936D9">
        <w:rPr>
          <w:rFonts w:ascii="標楷體" w:eastAsia="標楷體" w:hAnsi="標楷體" w:hint="eastAsia"/>
          <w:spacing w:val="0"/>
          <w:sz w:val="28"/>
        </w:rPr>
        <w:t>元</w:t>
      </w:r>
    </w:p>
    <w:p w:rsidR="00D953DC" w:rsidRPr="00F936D9" w:rsidRDefault="00D953DC" w:rsidP="00D953DC">
      <w:pPr>
        <w:pStyle w:val="7"/>
        <w:ind w:left="2098" w:hanging="298"/>
        <w:jc w:val="both"/>
        <w:textDirection w:val="lrTbV"/>
        <w:rPr>
          <w:rFonts w:ascii="標楷體" w:eastAsia="標楷體" w:hAnsi="標楷體"/>
          <w:spacing w:val="0"/>
          <w:sz w:val="28"/>
        </w:rPr>
      </w:pPr>
      <w:r w:rsidRPr="00F936D9">
        <w:rPr>
          <w:rFonts w:ascii="標楷體" w:eastAsia="標楷體" w:hAnsi="標楷體" w:hint="eastAsia"/>
          <w:spacing w:val="0"/>
          <w:sz w:val="28"/>
        </w:rPr>
        <w:t>分數(序位)：</w:t>
      </w:r>
      <w:r w:rsidRPr="00F936D9">
        <w:rPr>
          <w:rFonts w:ascii="標楷體" w:eastAsia="標楷體" w:hAnsi="標楷體" w:hint="eastAsia"/>
          <w:spacing w:val="0"/>
          <w:sz w:val="28"/>
          <w:u w:val="single"/>
        </w:rPr>
        <w:t xml:space="preserve">      </w:t>
      </w:r>
      <w:r w:rsidRPr="00F936D9">
        <w:rPr>
          <w:rFonts w:ascii="標楷體" w:eastAsia="標楷體" w:hAnsi="標楷體" w:hint="eastAsia"/>
          <w:spacing w:val="0"/>
          <w:sz w:val="28"/>
        </w:rPr>
        <w:t>；獎勵金：新臺幣</w:t>
      </w:r>
      <w:r w:rsidRPr="00F936D9">
        <w:rPr>
          <w:rFonts w:ascii="標楷體" w:eastAsia="標楷體" w:hAnsi="標楷體"/>
          <w:spacing w:val="0"/>
          <w:sz w:val="28"/>
        </w:rPr>
        <w:t>______________</w:t>
      </w:r>
      <w:r w:rsidRPr="00F936D9">
        <w:rPr>
          <w:rFonts w:ascii="標楷體" w:eastAsia="標楷體" w:hAnsi="標楷體" w:hint="eastAsia"/>
          <w:spacing w:val="0"/>
          <w:sz w:val="28"/>
        </w:rPr>
        <w:t>元</w:t>
      </w:r>
    </w:p>
    <w:p w:rsidR="00D953DC" w:rsidRPr="00F936D9" w:rsidRDefault="00D953DC" w:rsidP="00D953DC">
      <w:pPr>
        <w:pStyle w:val="7"/>
        <w:ind w:left="2098" w:hanging="298"/>
        <w:jc w:val="both"/>
        <w:textDirection w:val="lrTbV"/>
        <w:rPr>
          <w:rFonts w:ascii="標楷體" w:eastAsia="標楷體" w:hAnsi="標楷體"/>
          <w:spacing w:val="0"/>
          <w:sz w:val="28"/>
        </w:rPr>
      </w:pPr>
      <w:r w:rsidRPr="00F936D9">
        <w:rPr>
          <w:rFonts w:ascii="標楷體" w:eastAsia="標楷體" w:hAnsi="標楷體" w:hint="eastAsia"/>
          <w:spacing w:val="0"/>
          <w:sz w:val="28"/>
        </w:rPr>
        <w:t>分數(序位)：</w:t>
      </w:r>
      <w:r w:rsidRPr="00F936D9">
        <w:rPr>
          <w:rFonts w:ascii="標楷體" w:eastAsia="標楷體" w:hAnsi="標楷體" w:hint="eastAsia"/>
          <w:spacing w:val="0"/>
          <w:sz w:val="28"/>
          <w:u w:val="single"/>
        </w:rPr>
        <w:t xml:space="preserve">      </w:t>
      </w:r>
      <w:r w:rsidRPr="00F936D9">
        <w:rPr>
          <w:rFonts w:ascii="標楷體" w:eastAsia="標楷體" w:hAnsi="標楷體" w:hint="eastAsia"/>
          <w:spacing w:val="0"/>
          <w:sz w:val="28"/>
        </w:rPr>
        <w:t>；獎勵金：新臺幣</w:t>
      </w:r>
      <w:r w:rsidRPr="00F936D9">
        <w:rPr>
          <w:rFonts w:ascii="標楷體" w:eastAsia="標楷體" w:hAnsi="標楷體"/>
          <w:spacing w:val="0"/>
          <w:sz w:val="28"/>
        </w:rPr>
        <w:t>______________</w:t>
      </w:r>
      <w:r w:rsidRPr="00F936D9">
        <w:rPr>
          <w:rFonts w:ascii="標楷體" w:eastAsia="標楷體" w:hAnsi="標楷體" w:hint="eastAsia"/>
          <w:spacing w:val="0"/>
          <w:sz w:val="28"/>
        </w:rPr>
        <w:t>元</w:t>
      </w:r>
    </w:p>
    <w:p w:rsidR="00D953DC" w:rsidRPr="00F936D9" w:rsidRDefault="00D953DC" w:rsidP="00D953DC">
      <w:pPr>
        <w:pStyle w:val="7"/>
        <w:numPr>
          <w:ilvl w:val="0"/>
          <w:numId w:val="1"/>
        </w:numPr>
        <w:ind w:left="1106" w:hanging="1106"/>
        <w:jc w:val="both"/>
        <w:textDirection w:val="lrTbV"/>
        <w:rPr>
          <w:rFonts w:ascii="標楷體" w:eastAsia="標楷體" w:hAnsi="標楷體"/>
          <w:spacing w:val="0"/>
          <w:sz w:val="28"/>
        </w:rPr>
      </w:pPr>
      <w:r w:rsidRPr="00F936D9">
        <w:rPr>
          <w:rFonts w:ascii="標楷體" w:eastAsia="標楷體" w:hAnsi="標楷體"/>
          <w:spacing w:val="0"/>
          <w:sz w:val="28"/>
        </w:rPr>
        <w:t>本採購採：</w:t>
      </w:r>
      <w:r w:rsidRPr="001615B4">
        <w:rPr>
          <w:rFonts w:ascii="標楷體" w:eastAsia="標楷體" w:hAnsi="標楷體" w:hint="eastAsia"/>
          <w:color w:val="FF0000"/>
          <w:spacing w:val="0"/>
          <w:sz w:val="28"/>
        </w:rPr>
        <w:t>(</w:t>
      </w:r>
      <w:r w:rsidRPr="00162A3A">
        <w:rPr>
          <w:rFonts w:ascii="標楷體" w:eastAsia="標楷體" w:hAnsi="標楷體" w:hint="eastAsia"/>
          <w:color w:val="FF0000"/>
          <w:spacing w:val="0"/>
          <w:sz w:val="28"/>
        </w:rPr>
        <w:t>建議由縣市政府統籌所屬學校辦理搭配複數決標)</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326EE2">
        <w:rPr>
          <w:rFonts w:ascii="標楷體" w:eastAsia="標楷體" w:hAnsi="標楷體" w:hint="eastAsia"/>
          <w:color w:val="FF0000"/>
          <w:sz w:val="28"/>
        </w:rPr>
        <w:t>▓</w:t>
      </w:r>
      <w:r w:rsidRPr="00F936D9">
        <w:rPr>
          <w:rFonts w:ascii="標楷體" w:eastAsia="標楷體" w:hAnsi="標楷體"/>
          <w:spacing w:val="0"/>
          <w:sz w:val="28"/>
        </w:rPr>
        <w:t>(1)非複數決標。</w:t>
      </w:r>
    </w:p>
    <w:p w:rsidR="00D953DC" w:rsidRPr="00F936D9" w:rsidRDefault="00D953DC" w:rsidP="00D953DC">
      <w:pPr>
        <w:pStyle w:val="7"/>
        <w:ind w:left="1820" w:hangingChars="650" w:hanging="182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F936D9">
        <w:rPr>
          <w:rFonts w:ascii="標楷體" w:eastAsia="標楷體" w:hAnsi="標楷體"/>
          <w:sz w:val="28"/>
        </w:rPr>
        <w:sym w:font="Wingdings" w:char="F0A8"/>
      </w:r>
      <w:r w:rsidRPr="00F936D9">
        <w:rPr>
          <w:rFonts w:ascii="標楷體" w:eastAsia="標楷體" w:hAnsi="標楷體"/>
          <w:spacing w:val="0"/>
          <w:sz w:val="28"/>
        </w:rPr>
        <w:t>(2)複數決標，保留採購項目或數量選擇之組合權利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rsidR="00D953DC" w:rsidRPr="00F936D9" w:rsidRDefault="00D953DC" w:rsidP="00D953DC">
      <w:pPr>
        <w:pStyle w:val="7"/>
        <w:numPr>
          <w:ilvl w:val="0"/>
          <w:numId w:val="1"/>
        </w:numPr>
        <w:ind w:left="1106" w:hanging="1106"/>
        <w:jc w:val="both"/>
        <w:textDirection w:val="lrTbV"/>
        <w:rPr>
          <w:rFonts w:ascii="標楷體" w:eastAsia="標楷體" w:hAnsi="標楷體"/>
          <w:spacing w:val="0"/>
          <w:sz w:val="28"/>
        </w:rPr>
      </w:pPr>
      <w:r w:rsidRPr="00F936D9">
        <w:rPr>
          <w:rFonts w:ascii="標楷體" w:eastAsia="標楷體" w:hAnsi="標楷體"/>
          <w:spacing w:val="0"/>
          <w:sz w:val="28"/>
        </w:rPr>
        <w:t>本採購：</w:t>
      </w:r>
    </w:p>
    <w:p w:rsidR="00D953DC" w:rsidRPr="00F936D9" w:rsidRDefault="00D953DC" w:rsidP="00D953DC">
      <w:pPr>
        <w:pStyle w:val="7"/>
        <w:ind w:leftChars="467" w:left="1891" w:hangingChars="250" w:hanging="770"/>
        <w:jc w:val="both"/>
        <w:textDirection w:val="lrTbV"/>
        <w:rPr>
          <w:rFonts w:ascii="標楷體" w:eastAsia="標楷體" w:hAnsi="標楷體"/>
          <w:spacing w:val="0"/>
          <w:sz w:val="28"/>
        </w:rPr>
      </w:pPr>
      <w:r w:rsidRPr="00326EE2">
        <w:rPr>
          <w:rFonts w:ascii="標楷體" w:eastAsia="標楷體" w:hAnsi="標楷體" w:hint="eastAsia"/>
          <w:color w:val="FF0000"/>
          <w:sz w:val="28"/>
        </w:rPr>
        <w:t>▓</w:t>
      </w:r>
      <w:r w:rsidRPr="00F936D9">
        <w:rPr>
          <w:rFonts w:ascii="標楷體" w:eastAsia="標楷體" w:hAnsi="標楷體"/>
          <w:spacing w:val="0"/>
          <w:sz w:val="28"/>
        </w:rPr>
        <w:t>(1)預算未完成立法程序前，得先辦理保留決標，俟預算通過後始決標生效。</w:t>
      </w:r>
    </w:p>
    <w:p w:rsidR="00D953DC" w:rsidRPr="00F936D9" w:rsidRDefault="00D953DC" w:rsidP="00D953DC">
      <w:pPr>
        <w:pStyle w:val="7"/>
        <w:ind w:left="641" w:firstLine="559"/>
        <w:jc w:val="both"/>
        <w:textDirection w:val="lrTbV"/>
        <w:rPr>
          <w:rFonts w:ascii="標楷體" w:eastAsia="標楷體" w:hAnsi="標楷體"/>
          <w:spacing w:val="0"/>
          <w:sz w:val="28"/>
        </w:rPr>
      </w:pPr>
      <w:r w:rsidRPr="00F936D9">
        <w:rPr>
          <w:rFonts w:ascii="標楷體" w:eastAsia="標楷體" w:hAnsi="標楷體"/>
          <w:spacing w:val="0"/>
          <w:sz w:val="28"/>
        </w:rPr>
        <w:t xml:space="preserve"> (2)決標方式為：總價決標。</w:t>
      </w:r>
    </w:p>
    <w:p w:rsidR="00D953DC" w:rsidRPr="00F936D9" w:rsidRDefault="00D953DC" w:rsidP="00D953DC">
      <w:pPr>
        <w:pStyle w:val="7"/>
        <w:numPr>
          <w:ilvl w:val="0"/>
          <w:numId w:val="1"/>
        </w:numPr>
        <w:ind w:left="1134" w:hanging="1134"/>
        <w:jc w:val="both"/>
        <w:textDirection w:val="lrTbV"/>
        <w:rPr>
          <w:rFonts w:ascii="標楷體" w:eastAsia="標楷體" w:hAnsi="標楷體"/>
          <w:sz w:val="28"/>
        </w:rPr>
      </w:pPr>
      <w:r w:rsidRPr="00F936D9">
        <w:rPr>
          <w:rFonts w:ascii="標楷體" w:eastAsia="標楷體" w:hAnsi="標楷體"/>
          <w:spacing w:val="0"/>
          <w:sz w:val="28"/>
        </w:rPr>
        <w:t>無法決標時是否得依採購法第56條規定採行協商措施：</w:t>
      </w:r>
      <w:r w:rsidRPr="00F936D9">
        <w:rPr>
          <w:rFonts w:ascii="標楷體" w:eastAsia="標楷體" w:hAnsi="標楷體"/>
          <w:sz w:val="28"/>
        </w:rPr>
        <w:t>否。</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本採購保留未來向得標廠商增購之權利，擬增購之項目及內容(請載明擴充之金額、數量或期間上限，並應將預估選購或擴充項目所需金額計入採購金額。未保留增購權利者免填)：</w:t>
      </w:r>
      <w:r w:rsidRPr="00F936D9">
        <w:rPr>
          <w:rFonts w:ascii="標楷體" w:eastAsia="標楷體" w:hAnsi="標楷體"/>
          <w:sz w:val="28"/>
        </w:rPr>
        <w:t xml:space="preserve"> </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本採購適用採購法：無例外情形。</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投標廠商之基本資格及應附具之證明文件如下(如允許依法令免申請核發本項基本資格證明文件之廠商參與投標，一併載明該等廠商免繳驗之證明文件：</w:t>
      </w:r>
      <w:r w:rsidRPr="00326EE2">
        <w:rPr>
          <w:rFonts w:ascii="標楷體" w:eastAsia="標楷體" w:hAnsi="標楷體" w:hint="eastAsia"/>
          <w:color w:val="FF0000"/>
          <w:sz w:val="28"/>
        </w:rPr>
        <w:t>(</w:t>
      </w:r>
      <w:r w:rsidRPr="001615B4">
        <w:rPr>
          <w:rFonts w:ascii="標楷體" w:eastAsia="標楷體" w:hAnsi="標楷體" w:hint="eastAsia"/>
          <w:color w:val="FF0000"/>
          <w:sz w:val="28"/>
        </w:rPr>
        <w:t>請主辦機關依實際工程採購依法所須廠商資格擇定</w:t>
      </w:r>
      <w:r w:rsidRPr="00162A3A">
        <w:rPr>
          <w:rFonts w:ascii="標楷體" w:eastAsia="標楷體" w:hAnsi="標楷體" w:hint="eastAsia"/>
          <w:color w:val="FF0000"/>
          <w:sz w:val="28"/>
        </w:rPr>
        <w:t>)</w:t>
      </w:r>
    </w:p>
    <w:p w:rsidR="00D953DC" w:rsidRPr="00F936D9" w:rsidRDefault="00D953DC" w:rsidP="00D953DC">
      <w:pPr>
        <w:pStyle w:val="7"/>
        <w:ind w:left="1560" w:hanging="426"/>
        <w:jc w:val="both"/>
        <w:textDirection w:val="lrTbV"/>
        <w:rPr>
          <w:rFonts w:ascii="標楷體" w:eastAsia="標楷體" w:hAnsi="標楷體"/>
          <w:color w:val="FF0000"/>
          <w:spacing w:val="0"/>
          <w:sz w:val="28"/>
          <w:u w:val="single"/>
        </w:rPr>
      </w:pPr>
      <w:r w:rsidRPr="00F936D9">
        <w:rPr>
          <w:rFonts w:ascii="標楷體" w:eastAsia="標楷體" w:hAnsi="標楷體"/>
          <w:color w:val="FF0000"/>
          <w:spacing w:val="0"/>
          <w:sz w:val="28"/>
          <w:u w:val="single"/>
        </w:rPr>
        <w:t>(1)</w:t>
      </w:r>
      <w:r w:rsidRPr="007B7ACA">
        <w:t xml:space="preserve"> </w:t>
      </w:r>
      <w:r w:rsidRPr="007B7ACA">
        <w:rPr>
          <w:rFonts w:ascii="標楷體" w:eastAsia="標楷體" w:hAnsi="標楷體"/>
          <w:color w:val="FF0000"/>
          <w:spacing w:val="0"/>
          <w:sz w:val="28"/>
          <w:u w:val="single"/>
        </w:rPr>
        <w:t>E102011</w:t>
      </w:r>
      <w:r w:rsidRPr="001615B4">
        <w:rPr>
          <w:rFonts w:ascii="標楷體" w:eastAsia="標楷體" w:hAnsi="標楷體" w:hint="eastAsia"/>
          <w:color w:val="FF0000"/>
          <w:spacing w:val="0"/>
          <w:sz w:val="28"/>
          <w:u w:val="single"/>
        </w:rPr>
        <w:t>土木包工業、</w:t>
      </w:r>
      <w:r w:rsidRPr="007B7ACA">
        <w:rPr>
          <w:rFonts w:ascii="標楷體" w:eastAsia="標楷體" w:hAnsi="標楷體"/>
          <w:color w:val="FF0000"/>
          <w:spacing w:val="0"/>
          <w:sz w:val="28"/>
          <w:u w:val="single"/>
        </w:rPr>
        <w:t>E101011</w:t>
      </w:r>
      <w:r w:rsidRPr="001615B4">
        <w:rPr>
          <w:rFonts w:ascii="標楷體" w:eastAsia="標楷體" w:hAnsi="標楷體" w:hint="eastAsia"/>
          <w:color w:val="FF0000"/>
          <w:spacing w:val="0"/>
          <w:sz w:val="28"/>
          <w:u w:val="single"/>
        </w:rPr>
        <w:t>綜合營造業或</w:t>
      </w:r>
      <w:r w:rsidRPr="007B7ACA">
        <w:rPr>
          <w:rFonts w:ascii="標楷體" w:eastAsia="標楷體" w:hAnsi="標楷體"/>
          <w:color w:val="FF0000"/>
          <w:spacing w:val="0"/>
          <w:sz w:val="28"/>
          <w:u w:val="single"/>
        </w:rPr>
        <w:t>E103091</w:t>
      </w:r>
      <w:r w:rsidRPr="001615B4">
        <w:rPr>
          <w:rFonts w:ascii="標楷體" w:eastAsia="標楷體" w:hAnsi="標楷體" w:hint="eastAsia"/>
          <w:color w:val="FF0000"/>
          <w:spacing w:val="0"/>
          <w:sz w:val="28"/>
          <w:u w:val="single"/>
        </w:rPr>
        <w:t>庭園、景觀工程專業營造業者</w:t>
      </w:r>
      <w:r w:rsidRPr="00162A3A">
        <w:rPr>
          <w:rFonts w:ascii="標楷體" w:eastAsia="標楷體" w:hAnsi="標楷體"/>
          <w:color w:val="FF0000"/>
          <w:spacing w:val="0"/>
          <w:sz w:val="28"/>
          <w:u w:val="single"/>
        </w:rPr>
        <w:t>:</w:t>
      </w:r>
      <w:r w:rsidRPr="00162A3A">
        <w:rPr>
          <w:rFonts w:ascii="標楷體" w:eastAsia="標楷體" w:hAnsi="標楷體" w:hint="eastAsia"/>
          <w:color w:val="FF0000"/>
          <w:spacing w:val="0"/>
          <w:sz w:val="28"/>
          <w:u w:val="single"/>
        </w:rPr>
        <w:t>廠商登記或設立證明、最近一期納稅證明及公會會員證。</w:t>
      </w:r>
    </w:p>
    <w:p w:rsidR="00D953DC" w:rsidRPr="00F936D9" w:rsidRDefault="00D953DC" w:rsidP="00D953DC">
      <w:pPr>
        <w:pStyle w:val="7"/>
        <w:ind w:left="1560" w:hanging="426"/>
        <w:jc w:val="both"/>
        <w:textDirection w:val="lrTbV"/>
        <w:rPr>
          <w:rFonts w:ascii="標楷體" w:eastAsia="標楷體" w:hAnsi="標楷體"/>
          <w:color w:val="FF0000"/>
          <w:spacing w:val="0"/>
          <w:sz w:val="28"/>
          <w:u w:val="single"/>
        </w:rPr>
      </w:pPr>
      <w:r w:rsidRPr="00F936D9">
        <w:rPr>
          <w:rFonts w:ascii="標楷體" w:eastAsia="標楷體" w:hAnsi="標楷體" w:hint="eastAsia"/>
          <w:color w:val="FF0000"/>
          <w:spacing w:val="0"/>
          <w:sz w:val="28"/>
          <w:u w:val="single"/>
        </w:rPr>
        <w:t>(2)合法立案之法人、機構或團體，依相關證明文件得提供機關、運動場地用設備工程或相關業務者:依法設立登記之證明、最近一期納稅證明及公會會員證。</w:t>
      </w:r>
    </w:p>
    <w:p w:rsidR="00D953DC" w:rsidRPr="00F936D9" w:rsidRDefault="00D953DC" w:rsidP="00D953DC">
      <w:pPr>
        <w:pStyle w:val="7"/>
        <w:ind w:left="1560" w:hanging="426"/>
        <w:jc w:val="both"/>
        <w:textDirection w:val="lrTbV"/>
        <w:rPr>
          <w:rFonts w:ascii="標楷體" w:eastAsia="標楷體" w:hAnsi="標楷體"/>
          <w:color w:val="FF0000"/>
          <w:spacing w:val="0"/>
          <w:sz w:val="28"/>
          <w:u w:val="single"/>
        </w:rPr>
      </w:pPr>
      <w:r w:rsidRPr="00F936D9">
        <w:rPr>
          <w:rFonts w:ascii="標楷體" w:eastAsia="標楷體" w:hAnsi="標楷體"/>
          <w:color w:val="FF0000"/>
          <w:spacing w:val="0"/>
          <w:sz w:val="28"/>
          <w:u w:val="single"/>
        </w:rPr>
        <w:t>(3)</w:t>
      </w:r>
      <w:r w:rsidRPr="00F936D9">
        <w:rPr>
          <w:rFonts w:ascii="標楷體" w:eastAsia="標楷體" w:hAnsi="標楷體" w:hint="eastAsia"/>
          <w:color w:val="FF0000"/>
          <w:spacing w:val="0"/>
          <w:sz w:val="28"/>
          <w:u w:val="single"/>
        </w:rPr>
        <w:t>公司或行號</w:t>
      </w:r>
      <w:r w:rsidRPr="00F936D9">
        <w:rPr>
          <w:rFonts w:ascii="標楷體" w:eastAsia="標楷體" w:hAnsi="標楷體"/>
          <w:color w:val="FF0000"/>
          <w:spacing w:val="0"/>
          <w:sz w:val="28"/>
          <w:u w:val="single"/>
        </w:rPr>
        <w:t>:EZ14010</w:t>
      </w:r>
      <w:r w:rsidRPr="00F936D9">
        <w:rPr>
          <w:rFonts w:ascii="標楷體" w:eastAsia="標楷體" w:hAnsi="標楷體" w:hint="eastAsia"/>
          <w:color w:val="FF0000"/>
          <w:spacing w:val="0"/>
          <w:sz w:val="28"/>
          <w:u w:val="single"/>
        </w:rPr>
        <w:t>運動場地用設備工程業、</w:t>
      </w:r>
      <w:r w:rsidRPr="00F936D9">
        <w:rPr>
          <w:rFonts w:ascii="標楷體" w:eastAsia="標楷體" w:hAnsi="標楷體"/>
          <w:color w:val="FF0000"/>
          <w:spacing w:val="0"/>
          <w:sz w:val="28"/>
          <w:u w:val="single"/>
        </w:rPr>
        <w:t>EZ99990</w:t>
      </w:r>
      <w:r w:rsidRPr="00F936D9">
        <w:rPr>
          <w:rFonts w:ascii="標楷體" w:eastAsia="標楷體" w:hAnsi="標楷體" w:hint="eastAsia"/>
          <w:color w:val="FF0000"/>
          <w:spacing w:val="0"/>
          <w:sz w:val="28"/>
          <w:u w:val="single"/>
        </w:rPr>
        <w:t>其他工程業</w:t>
      </w:r>
      <w:r w:rsidRPr="00F936D9">
        <w:rPr>
          <w:rFonts w:ascii="標楷體" w:eastAsia="標楷體" w:hAnsi="標楷體" w:hint="eastAsia"/>
          <w:color w:val="FF0000"/>
          <w:spacing w:val="0"/>
          <w:sz w:val="28"/>
          <w:u w:val="single"/>
        </w:rPr>
        <w:lastRenderedPageBreak/>
        <w:t>、</w:t>
      </w:r>
      <w:r w:rsidRPr="00F936D9">
        <w:rPr>
          <w:rFonts w:ascii="標楷體" w:eastAsia="標楷體" w:hAnsi="標楷體"/>
          <w:color w:val="FF0000"/>
          <w:spacing w:val="0"/>
          <w:sz w:val="28"/>
          <w:u w:val="single"/>
        </w:rPr>
        <w:t>CH01010</w:t>
      </w:r>
      <w:r w:rsidRPr="00F936D9">
        <w:rPr>
          <w:rFonts w:ascii="標楷體" w:eastAsia="標楷體" w:hAnsi="標楷體" w:hint="eastAsia"/>
          <w:color w:val="FF0000"/>
          <w:spacing w:val="0"/>
          <w:sz w:val="28"/>
          <w:u w:val="single"/>
        </w:rPr>
        <w:t>體育用品製造業者：廠商登記或設立證明、最近一期納稅證明及公會會員證。</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 xml:space="preserve">投標廠商之特定資格及應附具之證明文件如下(限特殊或巨額之採購方可規定特定資格條件)：    </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廠商所提出之</w:t>
      </w:r>
      <w:r w:rsidRPr="00F936D9">
        <w:rPr>
          <w:rFonts w:ascii="標楷體" w:eastAsia="標楷體" w:hAnsi="標楷體"/>
          <w:sz w:val="28"/>
        </w:rPr>
        <w:t>資格文件影本，本機關於必要時得通知廠商限期提出正本供查驗，查驗結果如與正本不符，係不實之文件者，依採購法第50條規定辦理。</w:t>
      </w:r>
    </w:p>
    <w:p w:rsidR="00D953DC" w:rsidRPr="00F936D9" w:rsidRDefault="00D953DC" w:rsidP="00D953DC">
      <w:pPr>
        <w:pStyle w:val="7"/>
        <w:ind w:leftChars="500" w:left="1200" w:firstLine="0"/>
        <w:jc w:val="both"/>
        <w:textDirection w:val="lrTbV"/>
        <w:rPr>
          <w:rFonts w:ascii="標楷體" w:eastAsia="標楷體" w:hAnsi="標楷體"/>
          <w:spacing w:val="0"/>
          <w:sz w:val="28"/>
        </w:rPr>
      </w:pPr>
      <w:r w:rsidRPr="00F936D9">
        <w:rPr>
          <w:rFonts w:ascii="標楷體" w:eastAsia="標楷體" w:hAnsi="標楷體"/>
          <w:spacing w:val="0"/>
          <w:sz w:val="28"/>
        </w:rPr>
        <w:t>不同投標廠商參與投標，不得由同一廠商之人員代表出席開標、評審、評選、決標等會議，如有由同一廠商之人員代表出席情形，依採購法第50條第1項第1款或第7款規定辦理。</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投標廠商之標價有下列情形之一為投標文件內容不符合招標文件之規定：高於公告之預算者。</w:t>
      </w:r>
    </w:p>
    <w:p w:rsidR="00D953DC" w:rsidRPr="00F936D9" w:rsidRDefault="00D953DC" w:rsidP="00D953DC">
      <w:pPr>
        <w:pStyle w:val="7"/>
        <w:ind w:leftChars="500" w:left="1200" w:firstLine="0"/>
        <w:jc w:val="both"/>
        <w:textDirection w:val="lrTbV"/>
        <w:rPr>
          <w:rFonts w:ascii="標楷體" w:eastAsia="標楷體" w:hAnsi="標楷體"/>
          <w:spacing w:val="0"/>
          <w:sz w:val="28"/>
        </w:rPr>
      </w:pPr>
      <w:r w:rsidRPr="00F936D9">
        <w:rPr>
          <w:rFonts w:ascii="標楷體" w:eastAsia="標楷體" w:hAnsi="標楷體"/>
          <w:spacing w:val="0"/>
          <w:sz w:val="28"/>
        </w:rPr>
        <w:t>機關辦理採購有下列情形之一者，得依採購法第50條第1項第5款「不同投標廠商間之投標文件內容有重大異常關聯者」之規定及行為事實，判斷認定是否有該款情形後處理：</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一、投標文件內容由同一人或同一廠商繕寫或備具者。</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二、押標金由同一人或同一廠商繳納或申請退還者。</w:t>
      </w:r>
    </w:p>
    <w:p w:rsidR="00D953DC" w:rsidRPr="00F936D9" w:rsidRDefault="00D953DC" w:rsidP="00D953DC">
      <w:pPr>
        <w:pStyle w:val="7"/>
        <w:ind w:leftChars="499" w:left="1798" w:hanging="600"/>
        <w:jc w:val="both"/>
        <w:textDirection w:val="lrTbV"/>
        <w:rPr>
          <w:rFonts w:ascii="標楷體" w:eastAsia="標楷體" w:hAnsi="標楷體"/>
          <w:spacing w:val="0"/>
          <w:sz w:val="28"/>
        </w:rPr>
      </w:pPr>
      <w:r w:rsidRPr="00F936D9">
        <w:rPr>
          <w:rFonts w:ascii="標楷體" w:eastAsia="標楷體" w:hAnsi="標楷體"/>
          <w:spacing w:val="0"/>
          <w:sz w:val="28"/>
        </w:rPr>
        <w:t>三、投標標封或通知機關信函號碼連號，顯係同一人或同一廠商所為者。</w:t>
      </w:r>
    </w:p>
    <w:p w:rsidR="00D953DC" w:rsidRPr="00F936D9" w:rsidRDefault="00D953DC" w:rsidP="00D953DC">
      <w:pPr>
        <w:pStyle w:val="7"/>
        <w:ind w:leftChars="499" w:left="1798" w:hanging="600"/>
        <w:jc w:val="both"/>
        <w:textDirection w:val="lrTbV"/>
        <w:rPr>
          <w:rFonts w:ascii="標楷體" w:eastAsia="標楷體" w:hAnsi="標楷體"/>
          <w:spacing w:val="0"/>
          <w:sz w:val="28"/>
        </w:rPr>
      </w:pPr>
      <w:r w:rsidRPr="00F936D9">
        <w:rPr>
          <w:rFonts w:ascii="標楷體" w:eastAsia="標楷體" w:hAnsi="標楷體"/>
          <w:spacing w:val="0"/>
          <w:sz w:val="28"/>
        </w:rPr>
        <w:t>四、廠商地址、電話號碼、傳真機號碼、聯絡人或電子郵件網址相同者。</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五、其他顯係同一人或同一廠商所為之情形者。</w:t>
      </w:r>
    </w:p>
    <w:p w:rsidR="00D953DC" w:rsidRPr="00F936D9" w:rsidRDefault="00D953DC" w:rsidP="00D953DC">
      <w:pPr>
        <w:pStyle w:val="7"/>
        <w:ind w:leftChars="500" w:left="1200" w:firstLine="0"/>
        <w:jc w:val="both"/>
        <w:textDirection w:val="lrTbV"/>
        <w:rPr>
          <w:rFonts w:ascii="標楷體" w:eastAsia="標楷體" w:hAnsi="標楷體"/>
          <w:spacing w:val="0"/>
          <w:sz w:val="28"/>
        </w:rPr>
      </w:pPr>
      <w:r w:rsidRPr="00F936D9">
        <w:rPr>
          <w:rFonts w:ascii="標楷體" w:eastAsia="標楷體" w:hAnsi="標楷體"/>
          <w:spacing w:val="0"/>
          <w:sz w:val="28"/>
        </w:rPr>
        <w:t>機關辦理採購有「廠商投標文件所載負責人為同一人」之情形者，得依採購法第50條第1項第5款「不同投標廠商間之投標文件內容有重大異常關聯者」處理。</w:t>
      </w:r>
    </w:p>
    <w:p w:rsidR="00D953DC" w:rsidRPr="00F936D9" w:rsidRDefault="00D953DC" w:rsidP="00D953DC">
      <w:pPr>
        <w:pStyle w:val="7"/>
        <w:ind w:leftChars="500" w:left="1200" w:firstLine="0"/>
        <w:jc w:val="both"/>
        <w:textDirection w:val="lrTbV"/>
        <w:rPr>
          <w:rFonts w:ascii="標楷體" w:eastAsia="標楷體" w:hAnsi="標楷體"/>
          <w:spacing w:val="0"/>
          <w:sz w:val="28"/>
        </w:rPr>
      </w:pPr>
      <w:r w:rsidRPr="00F936D9">
        <w:rPr>
          <w:rFonts w:ascii="標楷體" w:eastAsia="標楷體" w:hAnsi="標楷體"/>
          <w:spacing w:val="0"/>
          <w:sz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一、押標金未附或不符合規定。</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二、投標文件為空白文件、無關文件或標封內空無一物。</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三、資格、規格或價格文件未附或不符合規定。</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四、標價高於公告之預算或公告之底價。</w:t>
      </w:r>
    </w:p>
    <w:p w:rsidR="00D953DC" w:rsidRPr="00F936D9" w:rsidRDefault="00D953DC" w:rsidP="00D953DC">
      <w:pPr>
        <w:pStyle w:val="7"/>
        <w:ind w:leftChars="500" w:left="2561"/>
        <w:jc w:val="both"/>
        <w:textDirection w:val="lrTbV"/>
        <w:rPr>
          <w:rFonts w:ascii="標楷體" w:eastAsia="標楷體" w:hAnsi="標楷體"/>
          <w:spacing w:val="0"/>
          <w:sz w:val="28"/>
        </w:rPr>
      </w:pPr>
      <w:r w:rsidRPr="00F936D9">
        <w:rPr>
          <w:rFonts w:ascii="標楷體" w:eastAsia="標楷體" w:hAnsi="標楷體"/>
          <w:spacing w:val="0"/>
          <w:sz w:val="28"/>
        </w:rPr>
        <w:t>五、其他疑似刻意造成不合格標之情形。</w:t>
      </w:r>
    </w:p>
    <w:p w:rsidR="00D953DC" w:rsidRPr="00F936D9" w:rsidRDefault="00D953DC" w:rsidP="00D953DC">
      <w:pPr>
        <w:pStyle w:val="7"/>
        <w:ind w:leftChars="500" w:left="1480" w:hangingChars="100" w:hanging="280"/>
        <w:jc w:val="both"/>
        <w:textDirection w:val="lrTbV"/>
        <w:rPr>
          <w:rFonts w:ascii="標楷體" w:eastAsia="標楷體" w:hAnsi="標楷體"/>
          <w:spacing w:val="0"/>
          <w:sz w:val="28"/>
        </w:rPr>
      </w:pPr>
      <w:r w:rsidRPr="00F936D9">
        <w:rPr>
          <w:rFonts w:ascii="標楷體" w:eastAsia="標楷體" w:hAnsi="標楷體"/>
          <w:spacing w:val="0"/>
          <w:sz w:val="28"/>
        </w:rPr>
        <w:sym w:font="Wingdings" w:char="F0A8"/>
      </w:r>
      <w:r w:rsidRPr="00F936D9">
        <w:rPr>
          <w:rFonts w:ascii="標楷體" w:eastAsia="標楷體" w:hAnsi="標楷體"/>
          <w:spacing w:val="0"/>
          <w:sz w:val="28"/>
        </w:rPr>
        <w:t>工程採購案件，其屬營造業法所定營繕工程者，投標廠商屬營造業，可為決標對象，但決標金額高於營造業法所規定之承攬造價限額時，不決標予該廠商。</w:t>
      </w:r>
    </w:p>
    <w:p w:rsidR="00D953DC" w:rsidRPr="00F936D9" w:rsidRDefault="00D953DC" w:rsidP="00D953DC">
      <w:pPr>
        <w:pStyle w:val="7"/>
        <w:ind w:leftChars="500" w:left="1480" w:hangingChars="100" w:hanging="280"/>
        <w:jc w:val="both"/>
        <w:textDirection w:val="lrTbV"/>
        <w:rPr>
          <w:rFonts w:ascii="標楷體" w:eastAsia="標楷體" w:hAnsi="標楷體"/>
          <w:spacing w:val="0"/>
          <w:sz w:val="28"/>
        </w:rPr>
      </w:pPr>
      <w:r w:rsidRPr="00F936D9">
        <w:rPr>
          <w:rFonts w:ascii="標楷體" w:eastAsia="標楷體" w:hAnsi="標楷體"/>
          <w:spacing w:val="0"/>
          <w:sz w:val="28"/>
        </w:rPr>
        <w:sym w:font="Wingdings" w:char="F0A8"/>
      </w:r>
      <w:r w:rsidRPr="00F936D9">
        <w:rPr>
          <w:rFonts w:ascii="標楷體" w:eastAsia="標楷體" w:hAnsi="標楷體" w:hint="eastAsia"/>
          <w:spacing w:val="0"/>
          <w:sz w:val="28"/>
        </w:rPr>
        <w:t>工程採購案件，其屬營造業法所定營繕工程者，投標之土木包工業須登記於工程所在地區之直轄市、縣</w:t>
      </w:r>
      <w:r w:rsidRPr="00F936D9">
        <w:rPr>
          <w:rFonts w:ascii="標楷體" w:eastAsia="標楷體" w:hAnsi="標楷體"/>
          <w:spacing w:val="0"/>
          <w:sz w:val="28"/>
        </w:rPr>
        <w:t>(</w:t>
      </w:r>
      <w:r w:rsidRPr="00F936D9">
        <w:rPr>
          <w:rFonts w:ascii="標楷體" w:eastAsia="標楷體" w:hAnsi="標楷體" w:hint="eastAsia"/>
          <w:spacing w:val="0"/>
          <w:sz w:val="28"/>
        </w:rPr>
        <w:t>市</w:t>
      </w:r>
      <w:r w:rsidRPr="00F936D9">
        <w:rPr>
          <w:rFonts w:ascii="標楷體" w:eastAsia="標楷體" w:hAnsi="標楷體"/>
          <w:spacing w:val="0"/>
          <w:sz w:val="28"/>
        </w:rPr>
        <w:t>)</w:t>
      </w:r>
      <w:r w:rsidRPr="00F936D9">
        <w:rPr>
          <w:rFonts w:ascii="標楷體" w:eastAsia="標楷體" w:hAnsi="標楷體" w:hint="eastAsia"/>
          <w:spacing w:val="0"/>
          <w:sz w:val="28"/>
        </w:rPr>
        <w:t>或營造業法第11條所定毗</w:t>
      </w:r>
      <w:r w:rsidRPr="00F936D9">
        <w:rPr>
          <w:rFonts w:ascii="標楷體" w:eastAsia="標楷體" w:hAnsi="標楷體" w:hint="eastAsia"/>
          <w:spacing w:val="0"/>
          <w:sz w:val="28"/>
        </w:rPr>
        <w:lastRenderedPageBreak/>
        <w:t>鄰之直轄市、縣</w:t>
      </w:r>
      <w:r w:rsidRPr="00F936D9">
        <w:rPr>
          <w:rFonts w:ascii="標楷體" w:eastAsia="標楷體" w:hAnsi="標楷體"/>
          <w:spacing w:val="0"/>
          <w:sz w:val="28"/>
        </w:rPr>
        <w:t>(</w:t>
      </w:r>
      <w:r w:rsidRPr="00F936D9">
        <w:rPr>
          <w:rFonts w:ascii="標楷體" w:eastAsia="標楷體" w:hAnsi="標楷體" w:hint="eastAsia"/>
          <w:spacing w:val="0"/>
          <w:sz w:val="28"/>
        </w:rPr>
        <w:t>市</w:t>
      </w:r>
      <w:r w:rsidRPr="00F936D9">
        <w:rPr>
          <w:rFonts w:ascii="標楷體" w:eastAsia="標楷體" w:hAnsi="標楷體"/>
          <w:spacing w:val="0"/>
          <w:sz w:val="28"/>
        </w:rPr>
        <w:t>)</w:t>
      </w:r>
      <w:r w:rsidRPr="00F936D9">
        <w:rPr>
          <w:rFonts w:ascii="標楷體" w:eastAsia="標楷體" w:hAnsi="標楷體" w:hint="eastAsia"/>
          <w:spacing w:val="0"/>
          <w:sz w:val="28"/>
        </w:rPr>
        <w:t>。如有違反，屬投標文件內容不符合招標文件之規定。</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招標標的之功能、效益、規格、標準、數量或場所等說明及得標廠商應履行之契約責任：由招標機關另備如附件。</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依採購法第65條</w:t>
      </w:r>
      <w:r w:rsidRPr="00F936D9">
        <w:rPr>
          <w:rFonts w:ascii="標楷體" w:eastAsia="標楷體" w:hAnsi="標楷體" w:hint="eastAsia"/>
          <w:spacing w:val="0"/>
          <w:sz w:val="28"/>
        </w:rPr>
        <w:t>及採購法施行細則第87條</w:t>
      </w:r>
      <w:r w:rsidRPr="00F936D9">
        <w:rPr>
          <w:rFonts w:ascii="標楷體" w:eastAsia="標楷體" w:hAnsi="標楷體"/>
          <w:spacing w:val="0"/>
          <w:sz w:val="28"/>
        </w:rPr>
        <w:t>之規定，本採購標的</w:t>
      </w:r>
      <w:r w:rsidRPr="00F936D9">
        <w:rPr>
          <w:rFonts w:ascii="標楷體" w:eastAsia="標楷體" w:hAnsi="標楷體" w:hint="eastAsia"/>
          <w:spacing w:val="0"/>
          <w:sz w:val="28"/>
        </w:rPr>
        <w:t>之下列部分及依其他法規規定應由得標廠商自行履約之部分，不得由其他廠商代為履行</w:t>
      </w:r>
      <w:r w:rsidRPr="00F936D9">
        <w:rPr>
          <w:rFonts w:ascii="標楷體" w:eastAsia="標楷體" w:hAnsi="標楷體"/>
          <w:spacing w:val="0"/>
          <w:sz w:val="28"/>
        </w:rPr>
        <w:t>(</w:t>
      </w:r>
      <w:r w:rsidRPr="00F936D9">
        <w:rPr>
          <w:rFonts w:ascii="標楷體" w:eastAsia="標楷體" w:hAnsi="標楷體" w:hint="eastAsia"/>
          <w:spacing w:val="0"/>
          <w:sz w:val="28"/>
        </w:rPr>
        <w:t>視個案情形於招標時勾選；無者免填</w:t>
      </w:r>
      <w:r w:rsidRPr="00F936D9">
        <w:rPr>
          <w:rFonts w:ascii="標楷體" w:eastAsia="標楷體" w:hAnsi="標楷體"/>
          <w:spacing w:val="0"/>
          <w:sz w:val="28"/>
        </w:rPr>
        <w:t>)：</w:t>
      </w:r>
      <w:r w:rsidRPr="00F936D9">
        <w:rPr>
          <w:rFonts w:ascii="標楷體" w:eastAsia="標楷體" w:hAnsi="標楷體" w:hint="eastAsia"/>
          <w:spacing w:val="0"/>
          <w:sz w:val="28"/>
        </w:rPr>
        <w:t xml:space="preserve"> </w:t>
      </w:r>
    </w:p>
    <w:p w:rsidR="00D953DC" w:rsidRPr="00F936D9" w:rsidRDefault="00D953DC" w:rsidP="00D953DC">
      <w:pPr>
        <w:pStyle w:val="7"/>
        <w:ind w:left="0" w:firstLineChars="400" w:firstLine="1120"/>
        <w:jc w:val="both"/>
        <w:textDirection w:val="lrTbV"/>
        <w:rPr>
          <w:rFonts w:ascii="標楷體" w:eastAsia="標楷體" w:hAnsi="標楷體"/>
          <w:sz w:val="28"/>
          <w:u w:val="single"/>
        </w:rPr>
      </w:pPr>
      <w:r w:rsidRPr="00F936D9">
        <w:rPr>
          <w:rFonts w:ascii="標楷體" w:eastAsia="標楷體" w:hAnsi="標楷體"/>
          <w:sz w:val="28"/>
        </w:rPr>
        <w:sym w:font="Wingdings" w:char="F0A8"/>
      </w:r>
      <w:r w:rsidRPr="00F936D9">
        <w:rPr>
          <w:rFonts w:ascii="標楷體" w:eastAsia="標楷體" w:hAnsi="標楷體"/>
          <w:sz w:val="28"/>
        </w:rPr>
        <w:t>(1)主要部分為：</w:t>
      </w:r>
      <w:r w:rsidRPr="00F936D9">
        <w:rPr>
          <w:rFonts w:ascii="標楷體" w:eastAsia="標楷體" w:hAnsi="標楷體"/>
          <w:sz w:val="28"/>
          <w:u w:val="single"/>
        </w:rPr>
        <w:t xml:space="preserve">      </w:t>
      </w:r>
      <w:r w:rsidRPr="00F936D9">
        <w:rPr>
          <w:rFonts w:ascii="標楷體" w:eastAsia="標楷體" w:hAnsi="標楷體" w:hint="eastAsia"/>
          <w:sz w:val="28"/>
          <w:u w:val="single"/>
        </w:rPr>
        <w:t xml:space="preserve"> </w:t>
      </w:r>
      <w:r w:rsidRPr="00F936D9">
        <w:rPr>
          <w:rFonts w:ascii="標楷體" w:eastAsia="標楷體" w:hAnsi="標楷體"/>
          <w:sz w:val="28"/>
          <w:u w:val="single"/>
        </w:rPr>
        <w:t xml:space="preserve">  </w:t>
      </w:r>
      <w:r w:rsidRPr="00F936D9">
        <w:rPr>
          <w:rFonts w:ascii="標楷體" w:eastAsia="標楷體" w:hAnsi="標楷體"/>
          <w:sz w:val="28"/>
        </w:rPr>
        <w:t>。</w:t>
      </w:r>
    </w:p>
    <w:p w:rsidR="00D953DC" w:rsidRPr="00F936D9" w:rsidRDefault="00D953DC" w:rsidP="00D953DC">
      <w:pPr>
        <w:pStyle w:val="7"/>
        <w:ind w:left="0" w:firstLineChars="400" w:firstLine="1120"/>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z w:val="28"/>
        </w:rPr>
        <w:t>(2)應</w:t>
      </w:r>
      <w:r w:rsidRPr="00F936D9">
        <w:rPr>
          <w:rFonts w:ascii="標楷體" w:eastAsia="標楷體" w:hAnsi="標楷體" w:hint="eastAsia"/>
          <w:sz w:val="28"/>
        </w:rPr>
        <w:t>由得標廠商</w:t>
      </w:r>
      <w:r w:rsidRPr="00F936D9">
        <w:rPr>
          <w:rFonts w:ascii="標楷體" w:eastAsia="標楷體" w:hAnsi="標楷體"/>
          <w:sz w:val="28"/>
        </w:rPr>
        <w:t>自行履行之部分</w:t>
      </w:r>
      <w:r w:rsidRPr="00F936D9">
        <w:rPr>
          <w:rFonts w:ascii="標楷體" w:eastAsia="標楷體" w:hAnsi="標楷體" w:hint="eastAsia"/>
          <w:sz w:val="28"/>
        </w:rPr>
        <w:t>為</w:t>
      </w:r>
      <w:r w:rsidRPr="00F936D9">
        <w:rPr>
          <w:rFonts w:ascii="標楷體" w:eastAsia="標楷體" w:hAnsi="標楷體"/>
          <w:sz w:val="28"/>
        </w:rPr>
        <w:t>：</w:t>
      </w:r>
      <w:r w:rsidRPr="00F936D9">
        <w:rPr>
          <w:rFonts w:ascii="標楷體" w:eastAsia="標楷體" w:hAnsi="標楷體" w:hint="eastAsia"/>
          <w:sz w:val="28"/>
          <w:u w:val="single"/>
        </w:rPr>
        <w:t xml:space="preserve">       </w:t>
      </w:r>
      <w:r w:rsidRPr="00F936D9">
        <w:rPr>
          <w:rFonts w:ascii="標楷體" w:eastAsia="標楷體" w:hAnsi="標楷體"/>
          <w:sz w:val="28"/>
        </w:rPr>
        <w:t>。</w:t>
      </w:r>
    </w:p>
    <w:p w:rsidR="00D953DC" w:rsidRPr="00F936D9" w:rsidRDefault="00D953DC" w:rsidP="00D953DC">
      <w:pPr>
        <w:pStyle w:val="7"/>
        <w:ind w:leftChars="464" w:left="1394" w:hangingChars="100" w:hanging="280"/>
        <w:jc w:val="both"/>
        <w:textDirection w:val="lrTbV"/>
        <w:rPr>
          <w:rFonts w:ascii="標楷體" w:eastAsia="標楷體" w:hAnsi="標楷體"/>
          <w:spacing w:val="0"/>
          <w:sz w:val="28"/>
        </w:rPr>
      </w:pPr>
      <w:r w:rsidRPr="00326EE2">
        <w:rPr>
          <w:rFonts w:ascii="標楷體" w:eastAsia="標楷體" w:hAnsi="標楷體" w:hint="eastAsia"/>
          <w:color w:val="FF0000"/>
          <w:spacing w:val="0"/>
          <w:sz w:val="28"/>
        </w:rPr>
        <w:t>▓</w:t>
      </w:r>
      <w:r w:rsidRPr="00F936D9">
        <w:rPr>
          <w:rFonts w:ascii="標楷體" w:eastAsia="標楷體" w:hAnsi="標楷體" w:hint="eastAsia"/>
          <w:spacing w:val="0"/>
          <w:sz w:val="28"/>
        </w:rPr>
        <w:t>除前項所列者外，屬營造業法第3條第1款之營繕工程，且得標廠商為營造業者，其主要部分尚包括：工地主任、工地負責人、專任工程人員、安全衛生人員均應為廠商僱用之人員。</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p>
    <w:p w:rsidR="00D953DC" w:rsidRPr="00F936D9" w:rsidRDefault="00D953DC" w:rsidP="00D953DC">
      <w:pPr>
        <w:pStyle w:val="7"/>
        <w:ind w:leftChars="464" w:left="1394" w:hangingChars="100" w:hanging="280"/>
        <w:jc w:val="both"/>
        <w:textDirection w:val="lrTbV"/>
        <w:rPr>
          <w:rFonts w:ascii="標楷體" w:eastAsia="標楷體" w:hAnsi="標楷體"/>
          <w:spacing w:val="0"/>
          <w:sz w:val="28"/>
        </w:rPr>
      </w:pPr>
      <w:r w:rsidRPr="00326EE2">
        <w:rPr>
          <w:rFonts w:ascii="標楷體" w:eastAsia="標楷體" w:hAnsi="標楷體" w:hint="eastAsia"/>
          <w:color w:val="FF0000"/>
          <w:spacing w:val="0"/>
          <w:sz w:val="28"/>
        </w:rPr>
        <w:t>▓</w:t>
      </w:r>
      <w:r w:rsidRPr="00F936D9">
        <w:rPr>
          <w:rFonts w:ascii="標楷體" w:eastAsia="標楷體" w:hAnsi="標楷體"/>
          <w:spacing w:val="0"/>
          <w:sz w:val="28"/>
        </w:rPr>
        <w:t>得標廠商得於使用同等品前，依契約規定向機關提出同等品之廠牌、價格及功能、效益、標準或特性等相關資料，以供審查。</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投標廠商之標價條件：</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326EE2">
        <w:rPr>
          <w:rFonts w:ascii="標楷體" w:eastAsia="標楷體" w:hAnsi="標楷體" w:hint="eastAsia"/>
          <w:color w:val="FF0000"/>
          <w:spacing w:val="0"/>
          <w:sz w:val="28"/>
        </w:rPr>
        <w:t>▓</w:t>
      </w:r>
      <w:r w:rsidRPr="00F936D9">
        <w:rPr>
          <w:rFonts w:ascii="標楷體" w:eastAsia="標楷體" w:hAnsi="標楷體"/>
          <w:spacing w:val="0"/>
          <w:sz w:val="28"/>
        </w:rPr>
        <w:t>於招標機關指定地點完工(由招標機關敘明地點)：</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投標廠商標價幣別：新臺幣。</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廠商有下列情形之一者，不得參加投標、作為決標對象或分包廠商或協助投標廠商：</w:t>
      </w:r>
    </w:p>
    <w:p w:rsidR="00D953DC" w:rsidRPr="00F936D9" w:rsidRDefault="00D953DC" w:rsidP="00D953DC">
      <w:pPr>
        <w:spacing w:line="360" w:lineRule="exact"/>
        <w:ind w:left="1616" w:hanging="482"/>
        <w:jc w:val="both"/>
        <w:rPr>
          <w:rFonts w:ascii="標楷體" w:eastAsia="標楷體" w:hAnsi="標楷體"/>
          <w:sz w:val="28"/>
        </w:rPr>
      </w:pPr>
      <w:r w:rsidRPr="00F936D9">
        <w:rPr>
          <w:rFonts w:ascii="標楷體" w:eastAsia="標楷體" w:hAnsi="標楷體"/>
          <w:sz w:val="28"/>
        </w:rPr>
        <w:t>(一)提供規劃、設計服務之廠商，於依該規劃、設計結果辦理之採購。</w:t>
      </w:r>
    </w:p>
    <w:p w:rsidR="00D953DC" w:rsidRPr="00F936D9" w:rsidRDefault="00D953DC" w:rsidP="00D953DC">
      <w:pPr>
        <w:spacing w:line="360" w:lineRule="exact"/>
        <w:ind w:left="1616" w:hanging="482"/>
        <w:jc w:val="both"/>
        <w:rPr>
          <w:rFonts w:ascii="標楷體" w:eastAsia="標楷體" w:hAnsi="標楷體"/>
          <w:sz w:val="28"/>
        </w:rPr>
      </w:pPr>
      <w:r w:rsidRPr="00F936D9">
        <w:rPr>
          <w:rFonts w:ascii="標楷體" w:eastAsia="標楷體" w:hAnsi="標楷體"/>
          <w:sz w:val="28"/>
        </w:rPr>
        <w:t>(二)代擬招標文件之廠商，於依該招標文件辦理之採購。</w:t>
      </w:r>
    </w:p>
    <w:p w:rsidR="00D953DC" w:rsidRPr="00F936D9" w:rsidRDefault="00D953DC" w:rsidP="00D953DC">
      <w:pPr>
        <w:spacing w:line="360" w:lineRule="exact"/>
        <w:ind w:left="1616" w:hanging="482"/>
        <w:jc w:val="both"/>
        <w:rPr>
          <w:rFonts w:ascii="標楷體" w:eastAsia="標楷體" w:hAnsi="標楷體"/>
          <w:sz w:val="28"/>
        </w:rPr>
      </w:pPr>
      <w:r w:rsidRPr="00F936D9">
        <w:rPr>
          <w:rFonts w:ascii="標楷體" w:eastAsia="標楷體" w:hAnsi="標楷體"/>
          <w:sz w:val="28"/>
        </w:rPr>
        <w:t>(三)提供審標服務之廠商，於該服務有關之採購。</w:t>
      </w:r>
    </w:p>
    <w:p w:rsidR="00D953DC" w:rsidRPr="00F936D9" w:rsidRDefault="00D953DC" w:rsidP="00D953DC">
      <w:pPr>
        <w:pStyle w:val="a6"/>
        <w:spacing w:line="360" w:lineRule="exact"/>
        <w:ind w:left="1616" w:hanging="482"/>
        <w:rPr>
          <w:rFonts w:hAnsi="標楷體"/>
          <w:color w:val="auto"/>
          <w:sz w:val="28"/>
        </w:rPr>
      </w:pPr>
      <w:r w:rsidRPr="00F936D9">
        <w:rPr>
          <w:rFonts w:hAnsi="標楷體"/>
          <w:color w:val="auto"/>
          <w:sz w:val="28"/>
        </w:rPr>
        <w:t>(四)因履行機關契約而知悉其他廠商無法知悉或應秘密之資訊之廠商，於使用該等資訊有利於該廠商得標之採購。</w:t>
      </w:r>
    </w:p>
    <w:p w:rsidR="00D953DC" w:rsidRPr="00F936D9" w:rsidRDefault="00D953DC" w:rsidP="00D953DC">
      <w:pPr>
        <w:pStyle w:val="7"/>
        <w:ind w:left="1616" w:hanging="482"/>
        <w:jc w:val="both"/>
        <w:textDirection w:val="lrTbV"/>
        <w:rPr>
          <w:rFonts w:ascii="標楷體" w:eastAsia="標楷體" w:hAnsi="標楷體"/>
          <w:spacing w:val="0"/>
          <w:sz w:val="28"/>
        </w:rPr>
      </w:pPr>
      <w:r w:rsidRPr="00F936D9">
        <w:rPr>
          <w:rFonts w:ascii="標楷體" w:eastAsia="標楷體" w:hAnsi="標楷體"/>
          <w:sz w:val="28"/>
        </w:rPr>
        <w:t>(五)提供專案管理服務之廠商，於該服務有關之採購。</w:t>
      </w:r>
    </w:p>
    <w:p w:rsidR="00D953DC" w:rsidRPr="00F936D9" w:rsidRDefault="00D953DC" w:rsidP="00D953DC">
      <w:pPr>
        <w:pStyle w:val="7"/>
        <w:ind w:leftChars="450" w:left="1385" w:hangingChars="109" w:hanging="305"/>
        <w:jc w:val="both"/>
        <w:textDirection w:val="lrTbV"/>
        <w:rPr>
          <w:rFonts w:ascii="標楷體" w:eastAsia="標楷體" w:hAnsi="標楷體"/>
          <w:spacing w:val="0"/>
          <w:sz w:val="28"/>
        </w:rPr>
      </w:pPr>
      <w:r w:rsidRPr="00F936D9">
        <w:rPr>
          <w:rFonts w:ascii="標楷體" w:eastAsia="標楷體" w:hAnsi="標楷體"/>
          <w:sz w:val="28"/>
        </w:rPr>
        <w:sym w:font="Wingdings" w:char="F0A8"/>
      </w:r>
      <w:r w:rsidRPr="00F936D9">
        <w:rPr>
          <w:rFonts w:ascii="標楷體" w:eastAsia="標楷體" w:hAnsi="標楷體"/>
          <w:spacing w:val="0"/>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全份招標文件包括：（可複選；刊登於政府電子採購網之本案招標公告為招標文件之一部分，不另檢附）</w:t>
      </w:r>
    </w:p>
    <w:p w:rsidR="00D953DC" w:rsidRPr="00F936D9" w:rsidRDefault="00D953DC" w:rsidP="00D953DC">
      <w:pPr>
        <w:pStyle w:val="7"/>
        <w:ind w:left="0" w:firstLine="0"/>
        <w:jc w:val="both"/>
        <w:textDirection w:val="lrTbV"/>
        <w:rPr>
          <w:rFonts w:ascii="標楷體" w:eastAsia="標楷體" w:hAnsi="標楷體"/>
          <w:spacing w:val="0"/>
          <w:sz w:val="28"/>
        </w:rPr>
      </w:pPr>
      <w:r w:rsidRPr="00F936D9">
        <w:rPr>
          <w:rFonts w:ascii="標楷體" w:eastAsia="標楷體" w:hAnsi="標楷體"/>
          <w:spacing w:val="0"/>
          <w:sz w:val="28"/>
        </w:rPr>
        <w:t xml:space="preserve">        </w:t>
      </w:r>
      <w:r w:rsidRPr="00326EE2">
        <w:rPr>
          <w:rFonts w:ascii="標楷體" w:eastAsia="標楷體" w:hAnsi="標楷體" w:hint="eastAsia"/>
          <w:color w:val="FF0000"/>
          <w:sz w:val="28"/>
        </w:rPr>
        <w:t>▓</w:t>
      </w:r>
      <w:r w:rsidRPr="001615B4">
        <w:rPr>
          <w:rFonts w:ascii="標楷體" w:eastAsia="標楷體" w:hAnsi="標楷體"/>
          <w:spacing w:val="0"/>
          <w:sz w:val="28"/>
        </w:rPr>
        <w:t>(1)</w:t>
      </w:r>
      <w:r w:rsidRPr="00162A3A">
        <w:rPr>
          <w:rFonts w:ascii="標楷體" w:eastAsia="標楷體" w:hAnsi="標楷體" w:hint="eastAsia"/>
          <w:sz w:val="28"/>
        </w:rPr>
        <w:t>招標投標及契約文件</w:t>
      </w:r>
      <w:r w:rsidRPr="00F936D9">
        <w:rPr>
          <w:rFonts w:ascii="標楷體" w:eastAsia="標楷體" w:hAnsi="標楷體" w:hint="eastAsia"/>
          <w:spacing w:val="0"/>
          <w:sz w:val="28"/>
        </w:rPr>
        <w:t>。</w:t>
      </w:r>
    </w:p>
    <w:p w:rsidR="00D953DC" w:rsidRPr="00F936D9" w:rsidRDefault="00D953DC" w:rsidP="00D953DC">
      <w:pPr>
        <w:kinsoku w:val="0"/>
        <w:spacing w:line="360" w:lineRule="exact"/>
        <w:jc w:val="both"/>
        <w:textDirection w:val="lrTbV"/>
        <w:rPr>
          <w:rFonts w:ascii="標楷體" w:eastAsia="標楷體" w:hAnsi="標楷體"/>
          <w:kern w:val="0"/>
          <w:sz w:val="28"/>
        </w:rPr>
      </w:pPr>
      <w:r w:rsidRPr="00F936D9">
        <w:rPr>
          <w:rFonts w:ascii="標楷體" w:eastAsia="標楷體" w:hAnsi="標楷體" w:hint="eastAsia"/>
          <w:kern w:val="0"/>
          <w:sz w:val="28"/>
        </w:rPr>
        <w:t xml:space="preserve">        </w:t>
      </w:r>
      <w:r w:rsidRPr="00F936D9">
        <w:rPr>
          <w:rFonts w:ascii="標楷體" w:eastAsia="標楷體" w:hAnsi="標楷體" w:hint="eastAsia"/>
          <w:color w:val="FF0000"/>
          <w:spacing w:val="14"/>
          <w:kern w:val="0"/>
          <w:sz w:val="28"/>
        </w:rPr>
        <w:t>▓</w:t>
      </w:r>
      <w:r w:rsidRPr="00F936D9">
        <w:rPr>
          <w:rFonts w:ascii="標楷體" w:eastAsia="標楷體" w:hAnsi="標楷體"/>
          <w:kern w:val="0"/>
          <w:sz w:val="28"/>
        </w:rPr>
        <w:t>(2)</w:t>
      </w:r>
      <w:r w:rsidRPr="00F936D9">
        <w:rPr>
          <w:rFonts w:ascii="標楷體" w:eastAsia="標楷體" w:hAnsi="標楷體" w:hint="eastAsia"/>
          <w:kern w:val="0"/>
          <w:sz w:val="28"/>
        </w:rPr>
        <w:t>投標須知。</w:t>
      </w:r>
    </w:p>
    <w:p w:rsidR="00D953DC" w:rsidRPr="00F936D9" w:rsidRDefault="00D953DC" w:rsidP="00D953DC">
      <w:pPr>
        <w:kinsoku w:val="0"/>
        <w:spacing w:line="360" w:lineRule="exact"/>
        <w:jc w:val="both"/>
        <w:textDirection w:val="lrTbV"/>
        <w:rPr>
          <w:rFonts w:ascii="標楷體" w:eastAsia="標楷體" w:hAnsi="標楷體"/>
          <w:kern w:val="0"/>
          <w:sz w:val="28"/>
        </w:rPr>
      </w:pPr>
      <w:r w:rsidRPr="00F936D9">
        <w:rPr>
          <w:rFonts w:ascii="標楷體" w:eastAsia="標楷體" w:hAnsi="標楷體" w:hint="eastAsia"/>
          <w:kern w:val="0"/>
          <w:sz w:val="28"/>
        </w:rPr>
        <w:t xml:space="preserve">        </w:t>
      </w:r>
      <w:r w:rsidRPr="00F936D9">
        <w:rPr>
          <w:rFonts w:ascii="標楷體" w:eastAsia="標楷體" w:hAnsi="標楷體" w:hint="eastAsia"/>
          <w:color w:val="FF0000"/>
          <w:spacing w:val="14"/>
          <w:kern w:val="0"/>
          <w:sz w:val="28"/>
        </w:rPr>
        <w:t>▓</w:t>
      </w:r>
      <w:r w:rsidRPr="00F936D9">
        <w:rPr>
          <w:rFonts w:ascii="標楷體" w:eastAsia="標楷體" w:hAnsi="標楷體"/>
          <w:kern w:val="0"/>
          <w:sz w:val="28"/>
        </w:rPr>
        <w:t>(3)</w:t>
      </w:r>
      <w:r w:rsidRPr="00F936D9">
        <w:rPr>
          <w:rFonts w:ascii="標楷體" w:eastAsia="標楷體" w:hAnsi="標楷體" w:hint="eastAsia"/>
          <w:spacing w:val="14"/>
          <w:kern w:val="0"/>
          <w:sz w:val="28"/>
        </w:rPr>
        <w:t>投標標價清單</w:t>
      </w:r>
      <w:r w:rsidRPr="00F936D9">
        <w:rPr>
          <w:rFonts w:ascii="標楷體" w:eastAsia="標楷體" w:hAnsi="標楷體" w:hint="eastAsia"/>
          <w:kern w:val="0"/>
          <w:sz w:val="28"/>
        </w:rPr>
        <w:t>。</w:t>
      </w:r>
    </w:p>
    <w:p w:rsidR="00D953DC" w:rsidRPr="00F936D9" w:rsidRDefault="00D953DC" w:rsidP="00D953DC">
      <w:pPr>
        <w:kinsoku w:val="0"/>
        <w:spacing w:line="360" w:lineRule="exact"/>
        <w:jc w:val="both"/>
        <w:textDirection w:val="lrTbV"/>
        <w:rPr>
          <w:rFonts w:ascii="標楷體" w:eastAsia="標楷體" w:hAnsi="標楷體"/>
          <w:kern w:val="0"/>
          <w:sz w:val="28"/>
        </w:rPr>
      </w:pPr>
      <w:r w:rsidRPr="00F936D9">
        <w:rPr>
          <w:rFonts w:ascii="標楷體" w:eastAsia="標楷體" w:hAnsi="標楷體" w:hint="eastAsia"/>
          <w:kern w:val="0"/>
          <w:sz w:val="28"/>
        </w:rPr>
        <w:t xml:space="preserve">        </w:t>
      </w:r>
      <w:r w:rsidRPr="00F936D9">
        <w:rPr>
          <w:rFonts w:ascii="標楷體" w:eastAsia="標楷體" w:hAnsi="標楷體" w:hint="eastAsia"/>
          <w:color w:val="FF0000"/>
          <w:spacing w:val="14"/>
          <w:kern w:val="0"/>
          <w:sz w:val="28"/>
        </w:rPr>
        <w:t>▓</w:t>
      </w:r>
      <w:r w:rsidRPr="00F936D9">
        <w:rPr>
          <w:rFonts w:ascii="標楷體" w:eastAsia="標楷體" w:hAnsi="標楷體"/>
          <w:kern w:val="0"/>
          <w:sz w:val="28"/>
        </w:rPr>
        <w:t>(4)</w:t>
      </w:r>
      <w:r w:rsidRPr="00F936D9">
        <w:rPr>
          <w:rFonts w:ascii="標楷體" w:eastAsia="標楷體" w:hAnsi="標楷體" w:hint="eastAsia"/>
          <w:spacing w:val="14"/>
          <w:kern w:val="0"/>
          <w:sz w:val="28"/>
        </w:rPr>
        <w:t>投標廠商聲明書</w:t>
      </w:r>
      <w:r w:rsidRPr="00F936D9">
        <w:rPr>
          <w:rFonts w:ascii="標楷體" w:eastAsia="標楷體" w:hAnsi="標楷體" w:hint="eastAsia"/>
          <w:kern w:val="0"/>
          <w:sz w:val="28"/>
        </w:rPr>
        <w:t>。</w:t>
      </w:r>
    </w:p>
    <w:p w:rsidR="00D953DC" w:rsidRPr="00F936D9" w:rsidRDefault="00D953DC" w:rsidP="00D953DC">
      <w:pPr>
        <w:kinsoku w:val="0"/>
        <w:spacing w:line="360" w:lineRule="exact"/>
        <w:jc w:val="both"/>
        <w:textDirection w:val="lrTbV"/>
        <w:rPr>
          <w:rFonts w:ascii="標楷體" w:eastAsia="標楷體" w:hAnsi="標楷體"/>
          <w:kern w:val="0"/>
          <w:sz w:val="28"/>
        </w:rPr>
      </w:pPr>
      <w:r w:rsidRPr="00F936D9">
        <w:rPr>
          <w:rFonts w:ascii="標楷體" w:eastAsia="標楷體" w:hAnsi="標楷體" w:hint="eastAsia"/>
          <w:kern w:val="0"/>
          <w:sz w:val="28"/>
        </w:rPr>
        <w:t xml:space="preserve">        </w:t>
      </w:r>
      <w:r w:rsidRPr="00F936D9">
        <w:rPr>
          <w:rFonts w:ascii="標楷體" w:eastAsia="標楷體" w:hAnsi="標楷體" w:hint="eastAsia"/>
          <w:color w:val="FF0000"/>
          <w:spacing w:val="14"/>
          <w:kern w:val="0"/>
          <w:sz w:val="28"/>
        </w:rPr>
        <w:t>▓</w:t>
      </w:r>
      <w:r w:rsidRPr="00F936D9">
        <w:rPr>
          <w:rFonts w:ascii="標楷體" w:eastAsia="標楷體" w:hAnsi="標楷體"/>
          <w:kern w:val="0"/>
          <w:sz w:val="28"/>
        </w:rPr>
        <w:t>(5)</w:t>
      </w:r>
      <w:r w:rsidRPr="00F936D9">
        <w:rPr>
          <w:rFonts w:ascii="標楷體" w:eastAsia="標楷體" w:hAnsi="標楷體" w:hint="eastAsia"/>
          <w:kern w:val="0"/>
          <w:sz w:val="28"/>
        </w:rPr>
        <w:t>契約條款。</w:t>
      </w:r>
    </w:p>
    <w:p w:rsidR="00D953DC" w:rsidRPr="00F936D9" w:rsidRDefault="00D953DC" w:rsidP="00D953DC">
      <w:pPr>
        <w:kinsoku w:val="0"/>
        <w:spacing w:line="360" w:lineRule="exact"/>
        <w:jc w:val="both"/>
        <w:textDirection w:val="lrTbV"/>
        <w:rPr>
          <w:rFonts w:ascii="標楷體" w:eastAsia="標楷體" w:hAnsi="標楷體"/>
          <w:kern w:val="0"/>
          <w:sz w:val="28"/>
        </w:rPr>
      </w:pPr>
      <w:r w:rsidRPr="00F936D9">
        <w:rPr>
          <w:rFonts w:ascii="標楷體" w:eastAsia="標楷體" w:hAnsi="標楷體" w:hint="eastAsia"/>
          <w:kern w:val="0"/>
          <w:sz w:val="28"/>
        </w:rPr>
        <w:lastRenderedPageBreak/>
        <w:t xml:space="preserve">        </w:t>
      </w:r>
      <w:r w:rsidRPr="00F936D9">
        <w:rPr>
          <w:rFonts w:ascii="標楷體" w:eastAsia="標楷體" w:hAnsi="標楷體" w:hint="eastAsia"/>
          <w:color w:val="FF0000"/>
          <w:spacing w:val="14"/>
          <w:kern w:val="0"/>
          <w:sz w:val="28"/>
        </w:rPr>
        <w:t>▓</w:t>
      </w:r>
      <w:r w:rsidRPr="00F936D9">
        <w:rPr>
          <w:rFonts w:ascii="標楷體" w:eastAsia="標楷體" w:hAnsi="標楷體"/>
          <w:kern w:val="0"/>
          <w:sz w:val="28"/>
        </w:rPr>
        <w:t>(6)</w:t>
      </w:r>
      <w:r w:rsidRPr="00F936D9">
        <w:rPr>
          <w:rFonts w:ascii="標楷體" w:eastAsia="標楷體" w:hAnsi="標楷體" w:hint="eastAsia"/>
          <w:kern w:val="0"/>
          <w:sz w:val="28"/>
        </w:rPr>
        <w:t>招標規範。</w:t>
      </w:r>
    </w:p>
    <w:p w:rsidR="00D953DC" w:rsidRPr="00F936D9" w:rsidRDefault="00D953DC" w:rsidP="00D953DC">
      <w:pPr>
        <w:kinsoku w:val="0"/>
        <w:spacing w:line="360" w:lineRule="exact"/>
        <w:ind w:left="1798" w:hangingChars="642" w:hanging="1798"/>
        <w:jc w:val="both"/>
        <w:textDirection w:val="lrTbV"/>
        <w:rPr>
          <w:rFonts w:ascii="標楷體" w:eastAsia="標楷體" w:hAnsi="標楷體"/>
          <w:kern w:val="0"/>
          <w:sz w:val="28"/>
        </w:rPr>
      </w:pPr>
      <w:r w:rsidRPr="00F936D9">
        <w:rPr>
          <w:rFonts w:ascii="標楷體" w:eastAsia="標楷體" w:hAnsi="標楷體" w:hint="eastAsia"/>
          <w:kern w:val="0"/>
          <w:sz w:val="28"/>
        </w:rPr>
        <w:t xml:space="preserve">        </w:t>
      </w:r>
      <w:r w:rsidRPr="00F936D9">
        <w:rPr>
          <w:rFonts w:ascii="標楷體" w:eastAsia="標楷體" w:hAnsi="標楷體" w:hint="eastAsia"/>
          <w:color w:val="FF0000"/>
          <w:spacing w:val="14"/>
          <w:kern w:val="0"/>
          <w:sz w:val="28"/>
        </w:rPr>
        <w:t>▓</w:t>
      </w:r>
      <w:r w:rsidRPr="00F936D9">
        <w:rPr>
          <w:rFonts w:ascii="標楷體" w:eastAsia="標楷體" w:hAnsi="標楷體"/>
          <w:kern w:val="0"/>
          <w:sz w:val="28"/>
        </w:rPr>
        <w:t>(</w:t>
      </w:r>
      <w:r w:rsidRPr="00F936D9">
        <w:rPr>
          <w:rFonts w:ascii="標楷體" w:eastAsia="標楷體" w:hAnsi="標楷體" w:hint="eastAsia"/>
          <w:kern w:val="0"/>
          <w:sz w:val="28"/>
        </w:rPr>
        <w:t>7</w:t>
      </w:r>
      <w:r w:rsidRPr="00F936D9">
        <w:rPr>
          <w:rFonts w:ascii="標楷體" w:eastAsia="標楷體" w:hAnsi="標楷體"/>
          <w:kern w:val="0"/>
          <w:sz w:val="28"/>
        </w:rPr>
        <w:t>)</w:t>
      </w:r>
      <w:r w:rsidRPr="00F936D9">
        <w:rPr>
          <w:rFonts w:ascii="標楷體" w:eastAsia="標楷體" w:hAnsi="標楷體" w:hint="eastAsia"/>
          <w:kern w:val="0"/>
          <w:sz w:val="28"/>
        </w:rPr>
        <w:t>技術服務或工程採購案，「廠商參與公共工程可能涉及之法律責任」及廠商切結書（行政院公共工程委員會101年1月13日工程企字第10100017900號函修訂）：</w:t>
      </w:r>
    </w:p>
    <w:p w:rsidR="00D953DC" w:rsidRPr="00F936D9" w:rsidRDefault="00D953DC" w:rsidP="00D953DC">
      <w:pPr>
        <w:kinsoku w:val="0"/>
        <w:spacing w:line="360" w:lineRule="exact"/>
        <w:ind w:leftChars="600" w:left="1831" w:hangingChars="127" w:hanging="391"/>
        <w:jc w:val="both"/>
        <w:textDirection w:val="lrTbV"/>
        <w:rPr>
          <w:rFonts w:ascii="標楷體" w:eastAsia="標楷體" w:hAnsi="標楷體"/>
          <w:kern w:val="0"/>
          <w:sz w:val="28"/>
        </w:rPr>
      </w:pPr>
      <w:r w:rsidRPr="00F936D9">
        <w:rPr>
          <w:rFonts w:ascii="標楷體" w:eastAsia="標楷體" w:hAnsi="標楷體" w:hint="eastAsia"/>
          <w:color w:val="FF0000"/>
          <w:spacing w:val="14"/>
          <w:kern w:val="0"/>
          <w:sz w:val="28"/>
        </w:rPr>
        <w:t>▓</w:t>
      </w:r>
      <w:r w:rsidRPr="00326EE2">
        <w:rPr>
          <w:rFonts w:ascii="標楷體" w:eastAsia="標楷體" w:hAnsi="標楷體" w:hint="eastAsia"/>
          <w:kern w:val="0"/>
          <w:sz w:val="28"/>
        </w:rPr>
        <w:t>切結書</w:t>
      </w:r>
      <w:r w:rsidRPr="001615B4">
        <w:rPr>
          <w:rFonts w:ascii="標楷體" w:eastAsia="標楷體" w:hAnsi="標楷體" w:hint="eastAsia"/>
          <w:kern w:val="0"/>
          <w:sz w:val="28"/>
        </w:rPr>
        <w:t>1</w:t>
      </w:r>
      <w:r w:rsidRPr="00162A3A">
        <w:rPr>
          <w:rFonts w:ascii="標楷體" w:eastAsia="標楷體" w:hAnsi="標楷體" w:hint="eastAsia"/>
          <w:kern w:val="0"/>
          <w:sz w:val="28"/>
        </w:rPr>
        <w:t>（廠商投標時須檢附</w:t>
      </w:r>
      <w:r w:rsidRPr="00F936D9">
        <w:rPr>
          <w:rFonts w:ascii="標楷體" w:eastAsia="標楷體" w:hAnsi="標楷體" w:hint="eastAsia"/>
          <w:kern w:val="0"/>
          <w:sz w:val="28"/>
        </w:rPr>
        <w:t>）</w:t>
      </w:r>
    </w:p>
    <w:p w:rsidR="00D953DC" w:rsidRPr="00162A3A" w:rsidRDefault="00D953DC" w:rsidP="00D953DC">
      <w:pPr>
        <w:kinsoku w:val="0"/>
        <w:spacing w:line="360" w:lineRule="exact"/>
        <w:ind w:leftChars="600" w:left="1796" w:hangingChars="127" w:hanging="356"/>
        <w:jc w:val="both"/>
        <w:textDirection w:val="lrTbV"/>
        <w:rPr>
          <w:rFonts w:ascii="標楷體" w:eastAsia="標楷體" w:hAnsi="標楷體"/>
          <w:kern w:val="0"/>
          <w:sz w:val="28"/>
        </w:rPr>
      </w:pPr>
      <w:r w:rsidRPr="00326EE2">
        <w:rPr>
          <w:rFonts w:ascii="標楷體" w:eastAsia="標楷體" w:hAnsi="標楷體" w:hint="eastAsia"/>
          <w:spacing w:val="14"/>
          <w:kern w:val="0"/>
          <w:sz w:val="28"/>
        </w:rPr>
        <w:sym w:font="Wingdings" w:char="F0A8"/>
      </w:r>
      <w:r w:rsidRPr="00326EE2">
        <w:rPr>
          <w:rFonts w:ascii="標楷體" w:eastAsia="標楷體" w:hAnsi="標楷體" w:hint="eastAsia"/>
          <w:kern w:val="0"/>
          <w:sz w:val="28"/>
        </w:rPr>
        <w:t>切結書</w:t>
      </w:r>
      <w:r w:rsidRPr="001615B4">
        <w:rPr>
          <w:rFonts w:ascii="標楷體" w:eastAsia="標楷體" w:hAnsi="標楷體" w:hint="eastAsia"/>
          <w:kern w:val="0"/>
          <w:sz w:val="28"/>
        </w:rPr>
        <w:t>2</w:t>
      </w:r>
      <w:r w:rsidRPr="00162A3A">
        <w:rPr>
          <w:rFonts w:ascii="標楷體" w:eastAsia="標楷體" w:hAnsi="標楷體" w:hint="eastAsia"/>
          <w:kern w:val="0"/>
          <w:sz w:val="28"/>
        </w:rPr>
        <w:t>（受聘於工程技術顧問公司）</w:t>
      </w:r>
    </w:p>
    <w:p w:rsidR="00D953DC" w:rsidRPr="00162A3A" w:rsidRDefault="00D953DC" w:rsidP="00D953DC">
      <w:pPr>
        <w:kinsoku w:val="0"/>
        <w:spacing w:line="360" w:lineRule="exact"/>
        <w:ind w:leftChars="600" w:left="1831" w:hangingChars="127" w:hanging="391"/>
        <w:jc w:val="both"/>
        <w:textDirection w:val="lrTbV"/>
        <w:rPr>
          <w:rFonts w:ascii="標楷體" w:eastAsia="標楷體" w:hAnsi="標楷體"/>
          <w:kern w:val="0"/>
          <w:sz w:val="28"/>
        </w:rPr>
      </w:pPr>
      <w:r w:rsidRPr="00F936D9">
        <w:rPr>
          <w:rFonts w:ascii="標楷體" w:eastAsia="標楷體" w:hAnsi="標楷體" w:hint="eastAsia"/>
          <w:color w:val="FF0000"/>
          <w:spacing w:val="14"/>
          <w:kern w:val="0"/>
          <w:sz w:val="28"/>
        </w:rPr>
        <w:t>▓</w:t>
      </w:r>
      <w:r w:rsidRPr="00326EE2">
        <w:rPr>
          <w:rFonts w:ascii="標楷體" w:eastAsia="標楷體" w:hAnsi="標楷體" w:hint="eastAsia"/>
          <w:kern w:val="0"/>
          <w:sz w:val="28"/>
        </w:rPr>
        <w:t>切結書</w:t>
      </w:r>
      <w:r w:rsidRPr="001615B4">
        <w:rPr>
          <w:rFonts w:ascii="標楷體" w:eastAsia="標楷體" w:hAnsi="標楷體" w:hint="eastAsia"/>
          <w:kern w:val="0"/>
          <w:sz w:val="28"/>
        </w:rPr>
        <w:t>3</w:t>
      </w:r>
      <w:r w:rsidRPr="00162A3A">
        <w:rPr>
          <w:rFonts w:ascii="標楷體" w:eastAsia="標楷體" w:hAnsi="標楷體" w:hint="eastAsia"/>
          <w:kern w:val="0"/>
          <w:sz w:val="28"/>
        </w:rPr>
        <w:t>（營造業專任工程人員）</w:t>
      </w:r>
    </w:p>
    <w:p w:rsidR="00D953DC" w:rsidRPr="00162A3A" w:rsidRDefault="00D953DC" w:rsidP="00D953DC">
      <w:pPr>
        <w:kinsoku w:val="0"/>
        <w:spacing w:line="360" w:lineRule="exact"/>
        <w:ind w:leftChars="600" w:left="1831" w:hangingChars="127" w:hanging="391"/>
        <w:jc w:val="both"/>
        <w:textDirection w:val="lrTbV"/>
        <w:rPr>
          <w:rFonts w:ascii="標楷體" w:eastAsia="標楷體" w:hAnsi="標楷體"/>
          <w:kern w:val="0"/>
          <w:sz w:val="28"/>
        </w:rPr>
      </w:pPr>
      <w:r w:rsidRPr="00F936D9">
        <w:rPr>
          <w:rFonts w:ascii="標楷體" w:eastAsia="標楷體" w:hAnsi="標楷體" w:hint="eastAsia"/>
          <w:color w:val="FF0000"/>
          <w:spacing w:val="14"/>
          <w:kern w:val="0"/>
          <w:sz w:val="28"/>
        </w:rPr>
        <w:t>▓</w:t>
      </w:r>
      <w:r w:rsidRPr="00326EE2">
        <w:rPr>
          <w:rFonts w:ascii="標楷體" w:eastAsia="標楷體" w:hAnsi="標楷體" w:hint="eastAsia"/>
          <w:kern w:val="0"/>
          <w:sz w:val="28"/>
        </w:rPr>
        <w:t>切結書</w:t>
      </w:r>
      <w:r w:rsidRPr="001615B4">
        <w:rPr>
          <w:rFonts w:ascii="標楷體" w:eastAsia="標楷體" w:hAnsi="標楷體" w:hint="eastAsia"/>
          <w:kern w:val="0"/>
          <w:sz w:val="28"/>
        </w:rPr>
        <w:t>4</w:t>
      </w:r>
      <w:r w:rsidRPr="00162A3A">
        <w:rPr>
          <w:rFonts w:ascii="標楷體" w:eastAsia="標楷體" w:hAnsi="標楷體" w:hint="eastAsia"/>
          <w:kern w:val="0"/>
          <w:sz w:val="28"/>
        </w:rPr>
        <w:t>（營造業工地主任）</w:t>
      </w:r>
    </w:p>
    <w:p w:rsidR="00D953DC" w:rsidRPr="00162A3A" w:rsidRDefault="00D953DC" w:rsidP="00D953DC">
      <w:pPr>
        <w:kinsoku w:val="0"/>
        <w:spacing w:line="360" w:lineRule="exact"/>
        <w:ind w:leftChars="464" w:left="1792" w:hangingChars="242" w:hanging="678"/>
        <w:jc w:val="both"/>
        <w:textDirection w:val="lrTbV"/>
        <w:rPr>
          <w:rFonts w:ascii="標楷體" w:eastAsia="標楷體" w:hAnsi="標楷體"/>
          <w:kern w:val="0"/>
          <w:sz w:val="28"/>
        </w:rPr>
      </w:pPr>
      <w:r w:rsidRPr="00326EE2">
        <w:rPr>
          <w:rFonts w:ascii="標楷體" w:eastAsia="標楷體" w:hAnsi="標楷體" w:hint="eastAsia"/>
          <w:kern w:val="0"/>
          <w:sz w:val="28"/>
        </w:rPr>
        <w:sym w:font="Wingdings" w:char="F0A8"/>
      </w:r>
      <w:r w:rsidRPr="00326EE2">
        <w:rPr>
          <w:rFonts w:ascii="標楷體" w:eastAsia="標楷體" w:hAnsi="標楷體" w:hint="eastAsia"/>
          <w:kern w:val="0"/>
          <w:sz w:val="28"/>
        </w:rPr>
        <w:t>(8)</w:t>
      </w:r>
      <w:r w:rsidRPr="001615B4">
        <w:rPr>
          <w:rFonts w:ascii="標楷體" w:eastAsia="標楷體" w:hAnsi="標楷體" w:hint="eastAsia"/>
          <w:kern w:val="0"/>
          <w:sz w:val="28"/>
        </w:rPr>
        <w:t>資訊服務採購案，資訊服務費用估算表。</w:t>
      </w:r>
    </w:p>
    <w:p w:rsidR="00D953DC" w:rsidRPr="00162A3A" w:rsidRDefault="00D953DC" w:rsidP="00D953DC">
      <w:pPr>
        <w:kinsoku w:val="0"/>
        <w:spacing w:line="360" w:lineRule="exact"/>
        <w:ind w:leftChars="464" w:left="1792" w:hangingChars="242" w:hanging="678"/>
        <w:jc w:val="both"/>
        <w:textDirection w:val="lrTbV"/>
        <w:rPr>
          <w:rFonts w:ascii="標楷體" w:eastAsia="標楷體" w:hAnsi="標楷體"/>
          <w:kern w:val="0"/>
          <w:sz w:val="28"/>
        </w:rPr>
      </w:pPr>
      <w:r w:rsidRPr="00162A3A">
        <w:rPr>
          <w:rFonts w:ascii="標楷體" w:eastAsia="標楷體" w:hAnsi="標楷體" w:hint="eastAsia"/>
          <w:color w:val="FF0000"/>
          <w:sz w:val="28"/>
        </w:rPr>
        <w:t>▓</w:t>
      </w:r>
      <w:r w:rsidRPr="00F936D9">
        <w:rPr>
          <w:rFonts w:ascii="標楷體" w:eastAsia="標楷體" w:hAnsi="標楷體" w:hint="eastAsia"/>
          <w:sz w:val="28"/>
        </w:rPr>
        <w:t>(9)其他</w:t>
      </w:r>
      <w:r w:rsidRPr="00F936D9">
        <w:rPr>
          <w:rFonts w:ascii="標楷體" w:eastAsia="標楷體" w:hAnsi="標楷體" w:hint="eastAsia"/>
          <w:color w:val="FF0000"/>
          <w:sz w:val="28"/>
        </w:rPr>
        <w:t>：評選須知(評分及格最低標者，為審查須知)</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z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953DC" w:rsidRPr="00F936D9" w:rsidRDefault="00D953DC" w:rsidP="00D953DC">
      <w:pPr>
        <w:pStyle w:val="7"/>
        <w:ind w:leftChars="466" w:left="1118" w:firstLine="2"/>
        <w:jc w:val="both"/>
        <w:textDirection w:val="lrTbV"/>
        <w:rPr>
          <w:rFonts w:ascii="標楷體" w:eastAsia="標楷體" w:hAnsi="標楷體"/>
          <w:spacing w:val="0"/>
          <w:sz w:val="28"/>
        </w:rPr>
      </w:pPr>
      <w:r w:rsidRPr="00F936D9">
        <w:rPr>
          <w:rFonts w:ascii="標楷體" w:eastAsia="標楷體" w:hAnsi="標楷體" w:hint="eastAsia"/>
          <w:spacing w:val="0"/>
          <w:sz w:val="28"/>
        </w:rPr>
        <w:t>涉及未得標廠商投標文件著作財產權，機關如欲使用該等文件，應經該廠商同意無償授權機關使用，或由機關給予報酬後，於彼此約定範圍內使用。</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z w:val="28"/>
        </w:rPr>
        <w:t>投標文件須於   年   月   日   時   分前，以郵遞、專人送達或電子投標方式送達至下列收件地點或網站：</w:t>
      </w:r>
      <w:r w:rsidRPr="00F936D9">
        <w:rPr>
          <w:rFonts w:ascii="標楷體" w:eastAsia="標楷體" w:hAnsi="標楷體"/>
          <w:spacing w:val="0"/>
          <w:sz w:val="28"/>
        </w:rPr>
        <w:t xml:space="preserve"> </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電子領標廠商之投標封附上該標案之領標電子憑據書面明細，或於開標後依機關通知再行提出。</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z w:val="28"/>
        </w:rPr>
        <w:t>本須知未載明之事項，依政府採購相關法令。</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其他須知（請機關自行訂定。例如：採適用最有利標評選作業或優先採購環保產品等方式辦理者，應注意依相關法規，將應於招標文件載明事項納入。）：</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受理廠商檢舉之採購稽核小組連絡電話、傳真及地址與法務部調查局及機關所在地之調查站處（站、組）檢舉電話及信箱：</w:t>
      </w:r>
    </w:p>
    <w:p w:rsidR="00D953DC" w:rsidRPr="00F936D9" w:rsidRDefault="00D953DC" w:rsidP="00D953DC">
      <w:pPr>
        <w:pStyle w:val="7"/>
        <w:ind w:leftChars="414" w:left="1701" w:hanging="707"/>
        <w:jc w:val="both"/>
        <w:textDirection w:val="lrTbV"/>
        <w:rPr>
          <w:rFonts w:ascii="標楷體" w:eastAsia="標楷體" w:hAnsi="標楷體"/>
          <w:spacing w:val="0"/>
          <w:sz w:val="28"/>
        </w:rPr>
      </w:pPr>
      <w:r w:rsidRPr="00F936D9">
        <w:rPr>
          <w:rFonts w:ascii="標楷體" w:eastAsia="標楷體" w:hAnsi="標楷體" w:hint="eastAsia"/>
          <w:spacing w:val="0"/>
          <w:sz w:val="28"/>
        </w:rPr>
        <w:t>(一)行政院公共工程委員會中央採購稽核小組</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地址：110台北市信義區松仁路3號9樓；</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電話：(02)8789-7548；傳真：(02)8789-7554</w:t>
      </w:r>
    </w:p>
    <w:p w:rsidR="00D953DC" w:rsidRPr="00F936D9" w:rsidRDefault="00D953DC" w:rsidP="00D953DC">
      <w:pPr>
        <w:pStyle w:val="7"/>
        <w:ind w:leftChars="414" w:left="1701" w:hanging="707"/>
        <w:jc w:val="both"/>
        <w:textDirection w:val="lrTbV"/>
        <w:rPr>
          <w:rFonts w:ascii="標楷體" w:eastAsia="標楷體" w:hAnsi="標楷體"/>
          <w:spacing w:val="0"/>
          <w:sz w:val="28"/>
        </w:rPr>
      </w:pPr>
      <w:r w:rsidRPr="00F936D9">
        <w:rPr>
          <w:rFonts w:ascii="標楷體" w:eastAsia="標楷體" w:hAnsi="標楷體" w:hint="eastAsia"/>
          <w:spacing w:val="0"/>
          <w:sz w:val="28"/>
        </w:rPr>
        <w:t>(二)OOO縣(市)政府採購稽核小組(由主辦機關依所在縣市實際填列)</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地址：</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電話：</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傳真：</w:t>
      </w:r>
    </w:p>
    <w:p w:rsidR="00D953DC" w:rsidRPr="00F936D9" w:rsidRDefault="00D953DC" w:rsidP="00D953DC">
      <w:pPr>
        <w:pStyle w:val="7"/>
        <w:ind w:leftChars="414" w:left="1701" w:hanging="707"/>
        <w:jc w:val="both"/>
        <w:textDirection w:val="lrTbV"/>
        <w:rPr>
          <w:rFonts w:ascii="標楷體" w:eastAsia="標楷體" w:hAnsi="標楷體"/>
          <w:spacing w:val="0"/>
          <w:sz w:val="28"/>
        </w:rPr>
      </w:pPr>
      <w:r w:rsidRPr="00F936D9">
        <w:rPr>
          <w:rFonts w:ascii="標楷體" w:eastAsia="標楷體" w:hAnsi="標楷體" w:hint="eastAsia"/>
          <w:spacing w:val="0"/>
          <w:sz w:val="28"/>
        </w:rPr>
        <w:t>(三)法務部調查局</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地址：231新北市新店區中華路74號；新店郵政60000號信箱</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電話：(02)2917-777；傳真：(02)2918-8888</w:t>
      </w:r>
    </w:p>
    <w:p w:rsidR="00D953DC" w:rsidRPr="00F936D9" w:rsidRDefault="00D953DC" w:rsidP="00D953DC">
      <w:pPr>
        <w:pStyle w:val="7"/>
        <w:ind w:leftChars="414" w:left="1701" w:hanging="707"/>
        <w:jc w:val="both"/>
        <w:textDirection w:val="lrTbV"/>
        <w:rPr>
          <w:rFonts w:ascii="標楷體" w:eastAsia="標楷體" w:hAnsi="標楷體"/>
          <w:spacing w:val="0"/>
          <w:sz w:val="28"/>
        </w:rPr>
      </w:pPr>
      <w:r w:rsidRPr="00F936D9">
        <w:rPr>
          <w:rFonts w:ascii="標楷體" w:eastAsia="標楷體" w:hAnsi="標楷體" w:hint="eastAsia"/>
          <w:spacing w:val="0"/>
          <w:sz w:val="28"/>
        </w:rPr>
        <w:lastRenderedPageBreak/>
        <w:t>(四)法務部調查局OOOOO處/站(由主辦機關依所在縣市實際填列)</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地址：</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電話：</w:t>
      </w:r>
    </w:p>
    <w:p w:rsidR="00D953DC" w:rsidRPr="00F936D9" w:rsidRDefault="00D953DC" w:rsidP="00D953DC">
      <w:pPr>
        <w:pStyle w:val="7"/>
        <w:ind w:leftChars="612" w:left="2830"/>
        <w:jc w:val="both"/>
        <w:textDirection w:val="lrTbV"/>
        <w:rPr>
          <w:rFonts w:ascii="標楷體" w:eastAsia="標楷體" w:hAnsi="標楷體"/>
          <w:spacing w:val="0"/>
          <w:sz w:val="28"/>
        </w:rPr>
      </w:pPr>
      <w:r w:rsidRPr="00F936D9">
        <w:rPr>
          <w:rFonts w:ascii="標楷體" w:eastAsia="標楷體" w:hAnsi="標楷體" w:hint="eastAsia"/>
          <w:spacing w:val="0"/>
          <w:sz w:val="28"/>
        </w:rPr>
        <w:t>傳真：</w:t>
      </w:r>
    </w:p>
    <w:p w:rsidR="00D953DC" w:rsidRPr="00F936D9" w:rsidRDefault="00D953DC" w:rsidP="00D953DC">
      <w:pPr>
        <w:pStyle w:val="7"/>
        <w:numPr>
          <w:ilvl w:val="0"/>
          <w:numId w:val="1"/>
        </w:numPr>
        <w:ind w:left="1134" w:hanging="1134"/>
        <w:jc w:val="both"/>
        <w:textDirection w:val="lrTbV"/>
        <w:rPr>
          <w:rFonts w:ascii="標楷體" w:eastAsia="標楷體" w:hAnsi="標楷體"/>
          <w:spacing w:val="0"/>
          <w:sz w:val="28"/>
        </w:rPr>
      </w:pPr>
      <w:r w:rsidRPr="00F936D9">
        <w:rPr>
          <w:rFonts w:ascii="標楷體" w:eastAsia="標楷體" w:hAnsi="標楷體"/>
          <w:spacing w:val="0"/>
          <w:sz w:val="28"/>
        </w:rPr>
        <w:t>法務部廉政署受理檢舉電話：0800-286-586；檢舉信箱：</w:t>
      </w:r>
      <w:r w:rsidRPr="00F936D9">
        <w:rPr>
          <w:rFonts w:ascii="標楷體" w:eastAsia="標楷體" w:hAnsi="標楷體" w:hint="eastAsia"/>
          <w:spacing w:val="0"/>
          <w:sz w:val="28"/>
        </w:rPr>
        <w:t>10099國史館郵局第153號信箱</w:t>
      </w:r>
      <w:r w:rsidRPr="00F936D9">
        <w:rPr>
          <w:rFonts w:ascii="標楷體" w:eastAsia="標楷體" w:hAnsi="標楷體"/>
          <w:spacing w:val="0"/>
          <w:sz w:val="28"/>
        </w:rPr>
        <w:t>；傳真檢舉專線：02-2381-1234；電子郵件檢舉信箱：gechief-p@mail.moj.gov.tw；24小時檢舉中心地址：10048臺北市中正區博愛路166號。</w:t>
      </w:r>
    </w:p>
    <w:p w:rsidR="00D953DC" w:rsidRPr="007571F6" w:rsidRDefault="00D953DC" w:rsidP="00D953DC">
      <w:pPr>
        <w:spacing w:line="640" w:lineRule="exact"/>
        <w:rPr>
          <w:rFonts w:ascii="標楷體" w:eastAsia="標楷體" w:hAnsi="標楷體"/>
          <w:sz w:val="32"/>
        </w:rPr>
      </w:pPr>
      <w:r w:rsidRPr="00F936D9">
        <w:rPr>
          <w:rFonts w:ascii="標楷體" w:eastAsia="標楷體" w:hAnsi="標楷體"/>
          <w:sz w:val="28"/>
        </w:rPr>
        <w:br w:type="page"/>
      </w:r>
      <w:r w:rsidRPr="00F936D9">
        <w:rPr>
          <w:rFonts w:ascii="標楷體" w:eastAsia="標楷體" w:hAnsi="標楷體"/>
          <w:sz w:val="32"/>
        </w:rPr>
        <w:lastRenderedPageBreak/>
        <w:t>切結書</w:t>
      </w:r>
      <w:r w:rsidRPr="007571F6">
        <w:rPr>
          <w:rFonts w:ascii="標楷體" w:eastAsia="標楷體" w:hAnsi="標楷體"/>
          <w:sz w:val="32"/>
        </w:rPr>
        <w:t>1（</w:t>
      </w:r>
      <w:r w:rsidR="00AE1700" w:rsidRPr="007571F6">
        <w:rPr>
          <w:rFonts w:eastAsia="標楷體" w:hAnsi="標楷體"/>
          <w:sz w:val="32"/>
        </w:rPr>
        <w:t>投標時檢附</w:t>
      </w:r>
      <w:bookmarkStart w:id="2" w:name="_GoBack"/>
      <w:bookmarkEnd w:id="2"/>
      <w:r w:rsidRPr="007571F6">
        <w:rPr>
          <w:rFonts w:ascii="標楷體" w:eastAsia="標楷體" w:hAnsi="標楷體"/>
          <w:sz w:val="32"/>
        </w:rPr>
        <w:t>）</w:t>
      </w:r>
    </w:p>
    <w:p w:rsidR="00D953DC" w:rsidRPr="00F936D9" w:rsidRDefault="00D953DC" w:rsidP="00D953DC">
      <w:pPr>
        <w:spacing w:line="640" w:lineRule="exact"/>
        <w:rPr>
          <w:rFonts w:ascii="標楷體" w:eastAsia="標楷體" w:hAnsi="標楷體"/>
          <w:sz w:val="32"/>
        </w:rPr>
      </w:pPr>
      <w:r w:rsidRPr="00F936D9">
        <w:rPr>
          <w:rFonts w:ascii="標楷體" w:eastAsia="標楷體" w:hAnsi="標楷體"/>
          <w:sz w:val="32"/>
        </w:rPr>
        <w:t xml:space="preserve">       本廠商         參與（招標機關）辦理（標的名稱）招標案，對於廠商之責任，包括刑事、民事與行政責任，已充分瞭解相關之法令規定，並願確實遵行。</w:t>
      </w:r>
    </w:p>
    <w:p w:rsidR="00D953DC" w:rsidRPr="00F936D9" w:rsidRDefault="00D953DC" w:rsidP="00D953DC">
      <w:pPr>
        <w:spacing w:line="640" w:lineRule="exact"/>
        <w:ind w:leftChars="400" w:left="960" w:firstLineChars="700" w:firstLine="2240"/>
        <w:rPr>
          <w:rFonts w:ascii="標楷體" w:eastAsia="標楷體" w:hAnsi="標楷體"/>
          <w:sz w:val="32"/>
        </w:rPr>
      </w:pPr>
      <w:r w:rsidRPr="00F936D9">
        <w:rPr>
          <w:rFonts w:ascii="標楷體" w:eastAsia="標楷體" w:hAnsi="標楷體"/>
          <w:sz w:val="32"/>
        </w:rPr>
        <w:t>立書人</w:t>
      </w:r>
    </w:p>
    <w:p w:rsidR="00D953DC" w:rsidRPr="00F936D9" w:rsidRDefault="00D953DC" w:rsidP="00D953DC">
      <w:pPr>
        <w:spacing w:line="640" w:lineRule="exact"/>
        <w:rPr>
          <w:rFonts w:ascii="標楷體" w:eastAsia="標楷體" w:hAnsi="標楷體"/>
          <w:sz w:val="32"/>
        </w:rPr>
      </w:pPr>
      <w:r w:rsidRPr="00F936D9">
        <w:rPr>
          <w:rFonts w:ascii="標楷體" w:eastAsia="標楷體" w:hAnsi="標楷體"/>
          <w:sz w:val="32"/>
        </w:rPr>
        <w:t xml:space="preserve">                       投標廠商：　　　　　（蓋章）</w:t>
      </w:r>
    </w:p>
    <w:p w:rsidR="00D953DC" w:rsidRPr="00F936D9" w:rsidRDefault="00D953DC" w:rsidP="00D953DC">
      <w:pPr>
        <w:spacing w:line="640" w:lineRule="exact"/>
        <w:ind w:firstLineChars="1000" w:firstLine="3200"/>
        <w:rPr>
          <w:rFonts w:ascii="標楷體" w:eastAsia="標楷體" w:hAnsi="標楷體"/>
          <w:sz w:val="32"/>
        </w:rPr>
      </w:pPr>
      <w:r w:rsidRPr="00F936D9">
        <w:rPr>
          <w:rFonts w:ascii="標楷體" w:eastAsia="標楷體" w:hAnsi="標楷體"/>
          <w:sz w:val="32"/>
        </w:rPr>
        <w:t xml:space="preserve">   負責人：　　　　　　（蓋章）</w:t>
      </w:r>
    </w:p>
    <w:p w:rsidR="00D953DC" w:rsidRPr="00F936D9" w:rsidRDefault="00D953DC" w:rsidP="00D953DC">
      <w:pPr>
        <w:spacing w:line="640" w:lineRule="exact"/>
        <w:ind w:leftChars="400" w:left="960" w:firstLineChars="700" w:firstLine="2240"/>
        <w:rPr>
          <w:rFonts w:ascii="標楷體" w:eastAsia="標楷體" w:hAnsi="標楷體"/>
          <w:sz w:val="32"/>
        </w:rPr>
      </w:pPr>
      <w:r w:rsidRPr="00F936D9">
        <w:rPr>
          <w:rFonts w:ascii="標楷體" w:eastAsia="標楷體" w:hAnsi="標楷體"/>
          <w:sz w:val="32"/>
        </w:rPr>
        <w:t>中華民國    年    月   日</w:t>
      </w:r>
    </w:p>
    <w:p w:rsidR="00D953DC" w:rsidRPr="00F936D9" w:rsidRDefault="00D953DC" w:rsidP="00D953DC">
      <w:pPr>
        <w:spacing w:line="640" w:lineRule="exact"/>
        <w:rPr>
          <w:rFonts w:ascii="標楷體" w:eastAsia="標楷體" w:hAnsi="標楷體"/>
          <w:color w:val="FF0000"/>
          <w:sz w:val="32"/>
        </w:rPr>
      </w:pPr>
      <w:r w:rsidRPr="00F936D9">
        <w:rPr>
          <w:rFonts w:ascii="標楷體" w:eastAsia="標楷體" w:hAnsi="標楷體"/>
          <w:sz w:val="32"/>
        </w:rPr>
        <w:br w:type="page"/>
      </w:r>
      <w:r w:rsidRPr="00F936D9">
        <w:rPr>
          <w:rFonts w:ascii="標楷體" w:eastAsia="標楷體" w:hAnsi="標楷體"/>
          <w:color w:val="FF0000"/>
          <w:sz w:val="32"/>
        </w:rPr>
        <w:lastRenderedPageBreak/>
        <w:t>切結書3（開工前檢附）</w:t>
      </w:r>
    </w:p>
    <w:p w:rsidR="00D953DC" w:rsidRPr="00F936D9" w:rsidRDefault="00D953DC" w:rsidP="00D953DC">
      <w:pPr>
        <w:spacing w:line="640" w:lineRule="exact"/>
        <w:ind w:firstLineChars="200" w:firstLine="640"/>
        <w:rPr>
          <w:rFonts w:ascii="標楷體" w:eastAsia="標楷體" w:hAnsi="標楷體"/>
          <w:color w:val="FF0000"/>
          <w:sz w:val="32"/>
        </w:rPr>
      </w:pPr>
      <w:r w:rsidRPr="00F936D9">
        <w:rPr>
          <w:rFonts w:ascii="標楷體" w:eastAsia="標楷體" w:hAnsi="標楷體"/>
          <w:color w:val="FF0000"/>
          <w:sz w:val="32"/>
        </w:rPr>
        <w:t xml:space="preserve">       本人         受聘於（得標之營造業），為承辦（招標機關）辦理（標的名稱）招標案之專任工程人員，對於專任工程人員之責任，包括刑事、民事與行政責任，已充分瞭解相關之法令規定，並願確實遵行。</w:t>
      </w:r>
    </w:p>
    <w:p w:rsidR="00D953DC" w:rsidRPr="00F936D9" w:rsidRDefault="00D953DC" w:rsidP="00D953DC">
      <w:pPr>
        <w:spacing w:line="640" w:lineRule="exact"/>
        <w:ind w:leftChars="1275" w:left="3060"/>
        <w:rPr>
          <w:rFonts w:ascii="標楷體" w:eastAsia="標楷體" w:hAnsi="標楷體"/>
          <w:color w:val="FF0000"/>
          <w:sz w:val="32"/>
        </w:rPr>
      </w:pPr>
      <w:r w:rsidRPr="00F936D9">
        <w:rPr>
          <w:rFonts w:ascii="標楷體" w:eastAsia="標楷體" w:hAnsi="標楷體"/>
          <w:color w:val="FF0000"/>
          <w:sz w:val="32"/>
        </w:rPr>
        <w:t>立書人</w:t>
      </w:r>
    </w:p>
    <w:p w:rsidR="00D953DC" w:rsidRPr="00F936D9" w:rsidRDefault="00D953DC" w:rsidP="00D953DC">
      <w:pPr>
        <w:spacing w:line="640" w:lineRule="exact"/>
        <w:ind w:leftChars="1275" w:left="3060" w:firstLineChars="150" w:firstLine="480"/>
        <w:rPr>
          <w:rFonts w:ascii="標楷體" w:eastAsia="標楷體" w:hAnsi="標楷體"/>
          <w:color w:val="FF0000"/>
          <w:sz w:val="32"/>
        </w:rPr>
      </w:pPr>
      <w:r w:rsidRPr="00F936D9">
        <w:rPr>
          <w:rFonts w:ascii="標楷體" w:eastAsia="標楷體" w:hAnsi="標楷體"/>
          <w:color w:val="FF0000"/>
          <w:sz w:val="32"/>
        </w:rPr>
        <w:t>專任工程人員：　　　（蓋章）</w:t>
      </w:r>
    </w:p>
    <w:p w:rsidR="00D953DC" w:rsidRPr="00F936D9" w:rsidRDefault="00D953DC" w:rsidP="00D953DC">
      <w:pPr>
        <w:spacing w:line="640" w:lineRule="exact"/>
        <w:ind w:leftChars="1275" w:left="3060"/>
        <w:rPr>
          <w:rFonts w:ascii="標楷體" w:eastAsia="標楷體" w:hAnsi="標楷體"/>
          <w:color w:val="FF0000"/>
          <w:sz w:val="32"/>
        </w:rPr>
      </w:pPr>
      <w:r w:rsidRPr="00F936D9">
        <w:rPr>
          <w:rFonts w:ascii="標楷體" w:eastAsia="標楷體" w:hAnsi="標楷體"/>
          <w:color w:val="FF0000"/>
          <w:sz w:val="32"/>
        </w:rPr>
        <w:t>中華民國    年    月   日</w:t>
      </w:r>
    </w:p>
    <w:p w:rsidR="00D953DC" w:rsidRPr="00F936D9" w:rsidRDefault="00D953DC" w:rsidP="00D953DC">
      <w:pPr>
        <w:spacing w:line="640" w:lineRule="exact"/>
        <w:rPr>
          <w:rFonts w:ascii="標楷體" w:eastAsia="標楷體" w:hAnsi="標楷體"/>
          <w:color w:val="FF0000"/>
          <w:sz w:val="32"/>
        </w:rPr>
      </w:pPr>
      <w:r w:rsidRPr="00F936D9">
        <w:rPr>
          <w:rFonts w:ascii="標楷體" w:eastAsia="標楷體" w:hAnsi="標楷體"/>
          <w:color w:val="FF0000"/>
          <w:sz w:val="32"/>
        </w:rPr>
        <w:br w:type="page"/>
      </w:r>
      <w:r w:rsidRPr="00F936D9">
        <w:rPr>
          <w:rFonts w:ascii="標楷體" w:eastAsia="標楷體" w:hAnsi="標楷體"/>
          <w:color w:val="FF0000"/>
          <w:sz w:val="32"/>
        </w:rPr>
        <w:lastRenderedPageBreak/>
        <w:t>切結書4（開工前檢附）</w:t>
      </w:r>
    </w:p>
    <w:p w:rsidR="00D953DC" w:rsidRPr="00F936D9" w:rsidRDefault="00D953DC" w:rsidP="00D953DC">
      <w:pPr>
        <w:spacing w:line="640" w:lineRule="exact"/>
        <w:ind w:firstLineChars="200" w:firstLine="640"/>
        <w:rPr>
          <w:rFonts w:ascii="標楷體" w:eastAsia="標楷體" w:hAnsi="標楷體"/>
          <w:color w:val="FF0000"/>
          <w:sz w:val="32"/>
        </w:rPr>
      </w:pPr>
      <w:r w:rsidRPr="00F936D9">
        <w:rPr>
          <w:rFonts w:ascii="標楷體" w:eastAsia="標楷體" w:hAnsi="標楷體"/>
          <w:color w:val="FF0000"/>
          <w:sz w:val="32"/>
        </w:rPr>
        <w:t xml:space="preserve">       本人         受聘於（得標之營造業），為承辦（招標機關）辦理（標的名稱）招標案之工地主任，對於工地主任之責任，包括刑事、民事與行政責任，已充分瞭解相關之法令規定，並願確實遵行。</w:t>
      </w:r>
    </w:p>
    <w:p w:rsidR="00D953DC" w:rsidRPr="00F936D9" w:rsidRDefault="00D953DC" w:rsidP="00D953DC">
      <w:pPr>
        <w:spacing w:line="640" w:lineRule="exact"/>
        <w:ind w:leftChars="1275" w:left="3060"/>
        <w:rPr>
          <w:rFonts w:ascii="標楷體" w:eastAsia="標楷體" w:hAnsi="標楷體"/>
          <w:color w:val="FF0000"/>
          <w:sz w:val="32"/>
        </w:rPr>
      </w:pPr>
      <w:r w:rsidRPr="00F936D9">
        <w:rPr>
          <w:rFonts w:ascii="標楷體" w:eastAsia="標楷體" w:hAnsi="標楷體"/>
          <w:color w:val="FF0000"/>
          <w:sz w:val="32"/>
        </w:rPr>
        <w:t>立書人</w:t>
      </w:r>
    </w:p>
    <w:p w:rsidR="00D953DC" w:rsidRPr="00F936D9" w:rsidRDefault="00D953DC" w:rsidP="00D953DC">
      <w:pPr>
        <w:spacing w:line="640" w:lineRule="exact"/>
        <w:ind w:leftChars="1275" w:left="3060" w:firstLineChars="150" w:firstLine="480"/>
        <w:rPr>
          <w:rFonts w:ascii="標楷體" w:eastAsia="標楷體" w:hAnsi="標楷體"/>
          <w:color w:val="FF0000"/>
          <w:sz w:val="32"/>
        </w:rPr>
      </w:pPr>
      <w:r w:rsidRPr="00F936D9">
        <w:rPr>
          <w:rFonts w:ascii="標楷體" w:eastAsia="標楷體" w:hAnsi="標楷體"/>
          <w:color w:val="FF0000"/>
          <w:sz w:val="32"/>
        </w:rPr>
        <w:t>工地主任：　　　    （蓋章）</w:t>
      </w:r>
    </w:p>
    <w:p w:rsidR="00D953DC" w:rsidRPr="00F936D9" w:rsidRDefault="00D953DC" w:rsidP="00D953DC">
      <w:pPr>
        <w:spacing w:line="640" w:lineRule="exact"/>
        <w:ind w:leftChars="1275" w:left="3060"/>
        <w:rPr>
          <w:rFonts w:ascii="標楷體" w:eastAsia="標楷體" w:hAnsi="標楷體"/>
          <w:color w:val="FF0000"/>
          <w:sz w:val="32"/>
        </w:rPr>
      </w:pPr>
      <w:r w:rsidRPr="00F936D9">
        <w:rPr>
          <w:rFonts w:ascii="標楷體" w:eastAsia="標楷體" w:hAnsi="標楷體"/>
          <w:color w:val="FF0000"/>
          <w:sz w:val="32"/>
        </w:rPr>
        <w:t>中華民國    年    月   日</w:t>
      </w:r>
    </w:p>
    <w:p w:rsidR="00D953DC" w:rsidRPr="00F936D9" w:rsidRDefault="00D953DC" w:rsidP="00D953DC">
      <w:pPr>
        <w:snapToGrid w:val="0"/>
        <w:spacing w:line="640" w:lineRule="exact"/>
        <w:jc w:val="both"/>
        <w:textDirection w:val="lrTbV"/>
        <w:rPr>
          <w:rFonts w:ascii="標楷體" w:eastAsia="標楷體" w:hAnsi="標楷體"/>
          <w:sz w:val="28"/>
          <w:szCs w:val="28"/>
        </w:rPr>
      </w:pPr>
    </w:p>
    <w:p w:rsidR="00D953DC" w:rsidRPr="00F936D9" w:rsidRDefault="00D953DC" w:rsidP="00D953DC">
      <w:pPr>
        <w:pStyle w:val="7"/>
        <w:ind w:left="0" w:firstLine="0"/>
        <w:jc w:val="both"/>
        <w:textDirection w:val="lrTbV"/>
        <w:rPr>
          <w:rFonts w:ascii="標楷體" w:eastAsia="標楷體" w:hAnsi="標楷體"/>
          <w:spacing w:val="0"/>
          <w:sz w:val="28"/>
        </w:rPr>
      </w:pPr>
    </w:p>
    <w:p w:rsidR="00BD48B8" w:rsidRDefault="00BD48B8"/>
    <w:sectPr w:rsidR="00BD48B8" w:rsidSect="00F936D9">
      <w:footerReference w:type="even" r:id="rId10"/>
      <w:footerReference w:type="default" r:id="rId11"/>
      <w:pgSz w:w="11907" w:h="16840" w:code="9"/>
      <w:pgMar w:top="1191" w:right="1134" w:bottom="119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CF" w:rsidRDefault="00AD52CF">
      <w:r>
        <w:separator/>
      </w:r>
    </w:p>
  </w:endnote>
  <w:endnote w:type="continuationSeparator" w:id="0">
    <w:p w:rsidR="00AD52CF" w:rsidRDefault="00AD52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53" w:rsidRDefault="00A6021E">
    <w:pPr>
      <w:pStyle w:val="a3"/>
      <w:framePr w:wrap="around" w:vAnchor="text" w:hAnchor="margin" w:xAlign="center" w:y="1"/>
      <w:rPr>
        <w:rStyle w:val="a5"/>
      </w:rPr>
    </w:pPr>
    <w:r>
      <w:rPr>
        <w:rStyle w:val="a5"/>
      </w:rPr>
      <w:fldChar w:fldCharType="begin"/>
    </w:r>
    <w:r w:rsidR="00D953DC">
      <w:rPr>
        <w:rStyle w:val="a5"/>
      </w:rPr>
      <w:instrText xml:space="preserve">PAGE  </w:instrText>
    </w:r>
    <w:r>
      <w:rPr>
        <w:rStyle w:val="a5"/>
      </w:rPr>
      <w:fldChar w:fldCharType="end"/>
    </w:r>
  </w:p>
  <w:p w:rsidR="003F7753" w:rsidRDefault="00AD52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53" w:rsidRDefault="00A6021E">
    <w:pPr>
      <w:pStyle w:val="a3"/>
      <w:framePr w:wrap="around" w:vAnchor="text" w:hAnchor="margin" w:xAlign="center" w:y="1"/>
      <w:textDirection w:val="lrTbV"/>
      <w:rPr>
        <w:rStyle w:val="a5"/>
        <w:rFonts w:ascii="全真楷書"/>
      </w:rPr>
    </w:pPr>
    <w:r>
      <w:rPr>
        <w:rStyle w:val="a5"/>
        <w:rFonts w:ascii="全真楷書"/>
      </w:rPr>
      <w:fldChar w:fldCharType="begin"/>
    </w:r>
    <w:r w:rsidR="00D953DC">
      <w:rPr>
        <w:rStyle w:val="a5"/>
        <w:rFonts w:ascii="全真楷書"/>
      </w:rPr>
      <w:instrText xml:space="preserve">PAGE  </w:instrText>
    </w:r>
    <w:r>
      <w:rPr>
        <w:rStyle w:val="a5"/>
        <w:rFonts w:ascii="全真楷書"/>
      </w:rPr>
      <w:fldChar w:fldCharType="separate"/>
    </w:r>
    <w:r w:rsidR="007571F6">
      <w:rPr>
        <w:rStyle w:val="a5"/>
        <w:rFonts w:ascii="全真楷書"/>
        <w:noProof/>
      </w:rPr>
      <w:t>11</w:t>
    </w:r>
    <w:r>
      <w:rPr>
        <w:rStyle w:val="a5"/>
        <w:rFonts w:ascii="全真楷書"/>
      </w:rPr>
      <w:fldChar w:fldCharType="end"/>
    </w:r>
  </w:p>
  <w:p w:rsidR="003F7753" w:rsidRDefault="00AD52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CF" w:rsidRDefault="00AD52CF">
      <w:r>
        <w:separator/>
      </w:r>
    </w:p>
  </w:footnote>
  <w:footnote w:type="continuationSeparator" w:id="0">
    <w:p w:rsidR="00AD52CF" w:rsidRDefault="00AD5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250A1"/>
    <w:multiLevelType w:val="singleLevel"/>
    <w:tmpl w:val="F32679A2"/>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3DC"/>
    <w:rsid w:val="00011025"/>
    <w:rsid w:val="00091322"/>
    <w:rsid w:val="003519C3"/>
    <w:rsid w:val="00571F89"/>
    <w:rsid w:val="007571F6"/>
    <w:rsid w:val="009419CA"/>
    <w:rsid w:val="00954851"/>
    <w:rsid w:val="00A6021E"/>
    <w:rsid w:val="00AD52CF"/>
    <w:rsid w:val="00AE1700"/>
    <w:rsid w:val="00BD48B8"/>
    <w:rsid w:val="00D953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DC"/>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樣式19"/>
    <w:basedOn w:val="a"/>
    <w:rsid w:val="00D953DC"/>
    <w:pPr>
      <w:spacing w:line="240" w:lineRule="atLeast"/>
      <w:ind w:left="2552" w:hanging="567"/>
      <w:jc w:val="both"/>
      <w:textDirection w:val="lrTbV"/>
    </w:pPr>
    <w:rPr>
      <w:rFonts w:ascii="全真楷書" w:eastAsia="全真楷書"/>
      <w:kern w:val="0"/>
      <w:sz w:val="28"/>
    </w:rPr>
  </w:style>
  <w:style w:type="paragraph" w:styleId="a3">
    <w:name w:val="footer"/>
    <w:basedOn w:val="a"/>
    <w:link w:val="a4"/>
    <w:rsid w:val="00D953DC"/>
    <w:pPr>
      <w:tabs>
        <w:tab w:val="center" w:pos="4153"/>
        <w:tab w:val="right" w:pos="8306"/>
      </w:tabs>
    </w:pPr>
    <w:rPr>
      <w:sz w:val="20"/>
    </w:rPr>
  </w:style>
  <w:style w:type="character" w:customStyle="1" w:styleId="a4">
    <w:name w:val="頁尾 字元"/>
    <w:basedOn w:val="a0"/>
    <w:link w:val="a3"/>
    <w:rsid w:val="00D953DC"/>
    <w:rPr>
      <w:rFonts w:ascii="Times New Roman" w:eastAsia="新細明體" w:hAnsi="Times New Roman" w:cs="Times New Roman"/>
      <w:sz w:val="20"/>
      <w:szCs w:val="20"/>
    </w:rPr>
  </w:style>
  <w:style w:type="character" w:styleId="a5">
    <w:name w:val="page number"/>
    <w:basedOn w:val="a0"/>
    <w:rsid w:val="00D953DC"/>
  </w:style>
  <w:style w:type="paragraph" w:customStyle="1" w:styleId="7">
    <w:name w:val="樣式7"/>
    <w:basedOn w:val="a"/>
    <w:rsid w:val="00D953DC"/>
    <w:pPr>
      <w:kinsoku w:val="0"/>
      <w:spacing w:line="360" w:lineRule="exact"/>
      <w:ind w:left="1361" w:hanging="1361"/>
    </w:pPr>
    <w:rPr>
      <w:rFonts w:eastAsia="全真楷書"/>
      <w:spacing w:val="14"/>
      <w:kern w:val="0"/>
    </w:rPr>
  </w:style>
  <w:style w:type="paragraph" w:customStyle="1" w:styleId="3">
    <w:name w:val="樣式3"/>
    <w:basedOn w:val="a"/>
    <w:rsid w:val="00D953DC"/>
    <w:pPr>
      <w:kinsoku w:val="0"/>
      <w:spacing w:line="360" w:lineRule="exact"/>
      <w:ind w:left="2098" w:hanging="510"/>
    </w:pPr>
    <w:rPr>
      <w:rFonts w:ascii="全真楷書" w:eastAsia="全真楷書"/>
      <w:spacing w:val="14"/>
      <w:kern w:val="0"/>
    </w:rPr>
  </w:style>
  <w:style w:type="paragraph" w:styleId="a6">
    <w:name w:val="Body Text Indent"/>
    <w:basedOn w:val="a"/>
    <w:link w:val="a7"/>
    <w:rsid w:val="00D953DC"/>
    <w:pPr>
      <w:spacing w:line="300" w:lineRule="atLeast"/>
      <w:ind w:left="1134" w:hanging="567"/>
      <w:jc w:val="both"/>
    </w:pPr>
    <w:rPr>
      <w:rFonts w:ascii="標楷體" w:eastAsia="標楷體"/>
      <w:color w:val="000000"/>
    </w:rPr>
  </w:style>
  <w:style w:type="character" w:customStyle="1" w:styleId="a7">
    <w:name w:val="本文縮排 字元"/>
    <w:basedOn w:val="a0"/>
    <w:link w:val="a6"/>
    <w:rsid w:val="00D953DC"/>
    <w:rPr>
      <w:rFonts w:ascii="標楷體" w:eastAsia="標楷體" w:hAnsi="Times New Roman" w:cs="Times New Roman"/>
      <w:color w:val="000000"/>
      <w:szCs w:val="20"/>
    </w:rPr>
  </w:style>
  <w:style w:type="paragraph" w:customStyle="1" w:styleId="Standard">
    <w:name w:val="Standard"/>
    <w:rsid w:val="00D953DC"/>
    <w:pPr>
      <w:widowControl w:val="0"/>
      <w:suppressAutoHyphens/>
      <w:autoSpaceDN w:val="0"/>
      <w:textAlignment w:val="baseline"/>
    </w:pPr>
    <w:rPr>
      <w:rFonts w:ascii="Times New Roman" w:eastAsia="Times New Roman" w:hAnsi="Times New Roman" w:cs="Times New Roman"/>
      <w:kern w:val="3"/>
      <w:szCs w:val="24"/>
    </w:rPr>
  </w:style>
  <w:style w:type="paragraph" w:styleId="a8">
    <w:name w:val="header"/>
    <w:basedOn w:val="a"/>
    <w:link w:val="a9"/>
    <w:uiPriority w:val="99"/>
    <w:semiHidden/>
    <w:unhideWhenUsed/>
    <w:rsid w:val="007571F6"/>
    <w:pPr>
      <w:tabs>
        <w:tab w:val="center" w:pos="4153"/>
        <w:tab w:val="right" w:pos="8306"/>
      </w:tabs>
      <w:snapToGrid w:val="0"/>
    </w:pPr>
    <w:rPr>
      <w:sz w:val="20"/>
    </w:rPr>
  </w:style>
  <w:style w:type="character" w:customStyle="1" w:styleId="a9">
    <w:name w:val="頁首 字元"/>
    <w:basedOn w:val="a0"/>
    <w:link w:val="a8"/>
    <w:uiPriority w:val="99"/>
    <w:semiHidden/>
    <w:rsid w:val="007571F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楊美娟</cp:lastModifiedBy>
  <cp:revision>4</cp:revision>
  <dcterms:created xsi:type="dcterms:W3CDTF">2020-07-30T03:32:00Z</dcterms:created>
  <dcterms:modified xsi:type="dcterms:W3CDTF">2020-08-10T11:32:00Z</dcterms:modified>
</cp:coreProperties>
</file>