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206" w:rsidRDefault="00330206" w:rsidP="00330206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　　　　　　　　　　　　（機關名稱）</w:t>
      </w:r>
    </w:p>
    <w:p w:rsidR="00330206" w:rsidRDefault="00330206" w:rsidP="00330206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　　　　　　　　　　　　　　（案名）</w:t>
      </w:r>
    </w:p>
    <w:p w:rsidR="00330206" w:rsidRDefault="00330206" w:rsidP="00330206">
      <w:pPr>
        <w:spacing w:line="52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sz w:val="32"/>
          <w:u w:val="single"/>
        </w:rPr>
        <w:t>投標廠商評選須知</w:t>
      </w:r>
    </w:p>
    <w:p w:rsidR="00330206" w:rsidRDefault="00330206" w:rsidP="00330206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本案將由本機關依「採購評選委員會組織準則」成立採購評選委員會（下稱評選委員會），並依「</w:t>
      </w:r>
      <w:r w:rsidRPr="00614AC1">
        <w:rPr>
          <w:rFonts w:ascii="標楷體" w:eastAsia="標楷體" w:hAnsi="標楷體" w:hint="eastAsia"/>
          <w:sz w:val="28"/>
        </w:rPr>
        <w:t>最有利標評選辦法</w:t>
      </w:r>
      <w:r>
        <w:rPr>
          <w:rFonts w:ascii="標楷體" w:eastAsia="標楷體" w:hAnsi="標楷體" w:hint="eastAsia"/>
          <w:sz w:val="28"/>
        </w:rPr>
        <w:t>」及「採購評選委員會審議規則」辦理評選。</w:t>
      </w:r>
    </w:p>
    <w:p w:rsidR="00330206" w:rsidRDefault="00330206" w:rsidP="00330206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評選作業：</w:t>
      </w:r>
    </w:p>
    <w:p w:rsidR="00330206" w:rsidRDefault="00330206" w:rsidP="00D7326E">
      <w:pPr>
        <w:tabs>
          <w:tab w:val="left" w:pos="6360"/>
          <w:tab w:val="left" w:pos="7740"/>
        </w:tabs>
        <w:snapToGrid w:val="0"/>
        <w:spacing w:line="440" w:lineRule="exact"/>
        <w:ind w:leftChars="355" w:left="1821" w:rightChars="28" w:right="67" w:hangingChars="346" w:hanging="969"/>
        <w:jc w:val="both"/>
        <w:rPr>
          <w:rFonts w:ascii="標楷體" w:eastAsia="標楷體" w:hAnsi="標楷體"/>
          <w:sz w:val="28"/>
        </w:rPr>
      </w:pPr>
      <w:r w:rsidRPr="00414D63">
        <w:rPr>
          <w:rFonts w:ascii="標楷體" w:eastAsia="標楷體" w:hAnsi="標楷體" w:hint="eastAsia"/>
          <w:sz w:val="28"/>
        </w:rPr>
        <w:t>（一）</w:t>
      </w:r>
      <w:r w:rsidRPr="005C3E21">
        <w:rPr>
          <w:rFonts w:ascii="標楷體" w:eastAsia="標楷體" w:hAnsi="標楷體" w:hint="eastAsia"/>
          <w:sz w:val="28"/>
        </w:rPr>
        <w:t>投標文件經審查合於招標文件規定者，始得為協商及評選之對象。</w:t>
      </w:r>
    </w:p>
    <w:p w:rsidR="00330206" w:rsidRPr="00A972C2" w:rsidRDefault="00330206" w:rsidP="00D7326E">
      <w:pPr>
        <w:tabs>
          <w:tab w:val="left" w:pos="6360"/>
          <w:tab w:val="left" w:pos="7740"/>
        </w:tabs>
        <w:snapToGrid w:val="0"/>
        <w:spacing w:line="440" w:lineRule="exact"/>
        <w:ind w:leftChars="355" w:left="1821" w:rightChars="28" w:right="67" w:hangingChars="346" w:hanging="96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bookmarkStart w:id="0" w:name="_Hlk44510386"/>
      <w:r>
        <w:rPr>
          <w:rFonts w:ascii="標楷體" w:eastAsia="標楷體" w:hAnsi="標楷體" w:hint="eastAsia"/>
          <w:color w:val="FF0000"/>
          <w:sz w:val="28"/>
        </w:rPr>
        <w:t>評選</w:t>
      </w:r>
      <w:r w:rsidRPr="005C3E21">
        <w:rPr>
          <w:rFonts w:ascii="標楷體" w:eastAsia="標楷體" w:hAnsi="標楷體" w:hint="eastAsia"/>
          <w:sz w:val="28"/>
        </w:rPr>
        <w:t>委員會以</w:t>
      </w:r>
      <w:r>
        <w:rPr>
          <w:rFonts w:ascii="標楷體" w:eastAsia="標楷體" w:hAnsi="標楷體" w:hint="eastAsia"/>
          <w:sz w:val="28"/>
        </w:rPr>
        <w:t>簡報</w:t>
      </w:r>
      <w:r w:rsidRPr="005C3E21">
        <w:rPr>
          <w:rFonts w:ascii="標楷體" w:eastAsia="標楷體" w:hAnsi="標楷體" w:hint="eastAsia"/>
          <w:sz w:val="28"/>
        </w:rPr>
        <w:t>審查進行評分，</w:t>
      </w:r>
      <w:r>
        <w:rPr>
          <w:rFonts w:ascii="標楷體" w:eastAsia="標楷體" w:hAnsi="標楷體" w:hint="eastAsia"/>
          <w:color w:val="FF0000"/>
          <w:sz w:val="28"/>
        </w:rPr>
        <w:t>如不需簡報請調整評選標準項目及配分</w:t>
      </w:r>
      <w:r w:rsidRPr="005C3E21">
        <w:rPr>
          <w:rFonts w:ascii="標楷體" w:eastAsia="標楷體" w:hAnsi="標楷體" w:hint="eastAsia"/>
          <w:sz w:val="28"/>
        </w:rPr>
        <w:t>。</w:t>
      </w:r>
      <w:bookmarkEnd w:id="0"/>
      <w:r w:rsidRPr="00A972C2">
        <w:rPr>
          <w:rFonts w:ascii="標楷體" w:eastAsia="標楷體" w:hAnsi="標楷體" w:hint="eastAsia"/>
          <w:color w:val="FF0000"/>
          <w:sz w:val="28"/>
          <w:szCs w:val="20"/>
        </w:rPr>
        <w:t>(建議</w:t>
      </w:r>
      <w:proofErr w:type="gramStart"/>
      <w:r w:rsidRPr="00A972C2">
        <w:rPr>
          <w:rFonts w:ascii="標楷體" w:eastAsia="標楷體" w:hAnsi="標楷體" w:hint="eastAsia"/>
          <w:color w:val="FF0000"/>
          <w:sz w:val="28"/>
          <w:szCs w:val="20"/>
        </w:rPr>
        <w:t>採</w:t>
      </w:r>
      <w:proofErr w:type="gramEnd"/>
      <w:r w:rsidRPr="00A972C2">
        <w:rPr>
          <w:rFonts w:ascii="標楷體" w:eastAsia="標楷體" w:hAnsi="標楷體" w:hint="eastAsia"/>
          <w:color w:val="FF0000"/>
          <w:sz w:val="28"/>
          <w:szCs w:val="20"/>
        </w:rPr>
        <w:t>行簡報)</w:t>
      </w:r>
    </w:p>
    <w:p w:rsidR="00330206" w:rsidRDefault="00330206" w:rsidP="0033020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評選標準</w:t>
      </w:r>
      <w:r w:rsidRPr="009F503A">
        <w:rPr>
          <w:rFonts w:ascii="標楷體" w:eastAsia="標楷體" w:hAnsi="標楷體" w:hint="eastAsia"/>
          <w:color w:val="FF0000"/>
          <w:sz w:val="28"/>
        </w:rPr>
        <w:t>(請依需求參考修改)</w:t>
      </w:r>
    </w:p>
    <w:tbl>
      <w:tblPr>
        <w:tblW w:w="915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3775"/>
        <w:gridCol w:w="789"/>
        <w:gridCol w:w="627"/>
        <w:gridCol w:w="627"/>
        <w:gridCol w:w="627"/>
        <w:gridCol w:w="627"/>
        <w:gridCol w:w="628"/>
      </w:tblGrid>
      <w:tr w:rsidR="00330206" w:rsidRPr="004A012F" w:rsidTr="00EB4D29">
        <w:trPr>
          <w:cantSplit/>
          <w:trHeight w:val="120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sz w:val="28"/>
              </w:rPr>
              <w:br w:type="page"/>
            </w:r>
            <w:r w:rsidRPr="004A012F">
              <w:rPr>
                <w:rFonts w:ascii="標楷體" w:eastAsia="標楷體" w:hAnsi="標楷體" w:hint="eastAsia"/>
                <w:bCs/>
                <w:kern w:val="0"/>
              </w:rPr>
              <w:t>評</w:t>
            </w:r>
            <w:r>
              <w:rPr>
                <w:rFonts w:ascii="標楷體" w:eastAsia="標楷體" w:hAnsi="標楷體" w:hint="eastAsia"/>
                <w:bCs/>
                <w:kern w:val="0"/>
              </w:rPr>
              <w:t>選</w:t>
            </w:r>
            <w:r w:rsidRPr="004A012F">
              <w:rPr>
                <w:rFonts w:ascii="標楷體" w:eastAsia="標楷體" w:hAnsi="標楷體" w:hint="eastAsia"/>
                <w:bCs/>
                <w:kern w:val="0"/>
              </w:rPr>
              <w:t>項目</w:t>
            </w:r>
          </w:p>
        </w:tc>
        <w:tc>
          <w:tcPr>
            <w:tcW w:w="3775" w:type="dxa"/>
            <w:vMerge w:val="restart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  <w:proofErr w:type="gramStart"/>
            <w:r w:rsidRPr="004A012F">
              <w:rPr>
                <w:rFonts w:ascii="標楷體" w:eastAsia="標楷體" w:hAnsi="標楷體" w:hint="eastAsia"/>
                <w:bCs/>
                <w:kern w:val="0"/>
              </w:rPr>
              <w:t>評</w:t>
            </w:r>
            <w:r>
              <w:rPr>
                <w:rFonts w:ascii="標楷體" w:eastAsia="標楷體" w:hAnsi="標楷體" w:hint="eastAsia"/>
                <w:bCs/>
                <w:kern w:val="0"/>
              </w:rPr>
              <w:t>選</w:t>
            </w:r>
            <w:r w:rsidRPr="004A012F">
              <w:rPr>
                <w:rFonts w:ascii="標楷體" w:eastAsia="標楷體" w:hAnsi="標楷體" w:hint="eastAsia"/>
                <w:bCs/>
                <w:kern w:val="0"/>
              </w:rPr>
              <w:t>子項</w:t>
            </w:r>
            <w:proofErr w:type="gramEnd"/>
          </w:p>
        </w:tc>
        <w:tc>
          <w:tcPr>
            <w:tcW w:w="789" w:type="dxa"/>
            <w:vMerge w:val="restart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012F">
              <w:rPr>
                <w:rFonts w:ascii="標楷體" w:eastAsia="標楷體" w:hAnsi="標楷體" w:hint="eastAsia"/>
                <w:bCs/>
                <w:kern w:val="0"/>
              </w:rPr>
              <w:t>配分</w:t>
            </w:r>
          </w:p>
        </w:tc>
        <w:tc>
          <w:tcPr>
            <w:tcW w:w="3136" w:type="dxa"/>
            <w:gridSpan w:val="5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bdr w:val="single" w:sz="4" w:space="0" w:color="auto"/>
              </w:rPr>
            </w:pPr>
            <w:r w:rsidRPr="004A012F">
              <w:rPr>
                <w:rFonts w:ascii="標楷體" w:eastAsia="標楷體" w:hAnsi="標楷體" w:hint="eastAsia"/>
                <w:bCs/>
                <w:kern w:val="0"/>
              </w:rPr>
              <w:t>廠商編號及得分</w:t>
            </w:r>
          </w:p>
        </w:tc>
      </w:tr>
      <w:tr w:rsidR="00330206" w:rsidRPr="004A012F" w:rsidTr="00EB4D29">
        <w:trPr>
          <w:cantSplit/>
          <w:trHeight w:val="120"/>
        </w:trPr>
        <w:tc>
          <w:tcPr>
            <w:tcW w:w="1452" w:type="dxa"/>
            <w:vMerge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3775" w:type="dxa"/>
            <w:vMerge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bdr w:val="single" w:sz="4" w:space="0" w:color="auto"/>
              </w:rPr>
            </w:pPr>
            <w:r w:rsidRPr="004A012F">
              <w:rPr>
                <w:rFonts w:ascii="標楷體" w:eastAsia="標楷體" w:hAnsi="標楷體" w:hint="eastAsia"/>
                <w:bCs/>
                <w:kern w:val="0"/>
                <w:sz w:val="20"/>
                <w:bdr w:val="single" w:sz="4" w:space="0" w:color="auto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bdr w:val="single" w:sz="4" w:space="0" w:color="auto"/>
              </w:rPr>
            </w:pPr>
            <w:r w:rsidRPr="004A012F">
              <w:rPr>
                <w:rFonts w:ascii="標楷體" w:eastAsia="標楷體" w:hAnsi="標楷體" w:hint="eastAsia"/>
                <w:bCs/>
                <w:kern w:val="0"/>
                <w:sz w:val="20"/>
                <w:bdr w:val="single" w:sz="4" w:space="0" w:color="auto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bdr w:val="single" w:sz="4" w:space="0" w:color="auto"/>
              </w:rPr>
            </w:pPr>
            <w:r w:rsidRPr="004A012F">
              <w:rPr>
                <w:rFonts w:ascii="標楷體" w:eastAsia="標楷體" w:hAnsi="標楷體" w:hint="eastAsia"/>
                <w:bCs/>
                <w:kern w:val="0"/>
                <w:sz w:val="20"/>
                <w:bdr w:val="single" w:sz="4" w:space="0" w:color="auto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bdr w:val="single" w:sz="4" w:space="0" w:color="auto"/>
              </w:rPr>
            </w:pPr>
            <w:r w:rsidRPr="004A012F">
              <w:rPr>
                <w:rFonts w:ascii="標楷體" w:eastAsia="標楷體" w:hAnsi="標楷體" w:hint="eastAsia"/>
                <w:bCs/>
                <w:kern w:val="0"/>
                <w:sz w:val="20"/>
                <w:bdr w:val="single" w:sz="4" w:space="0" w:color="auto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bdr w:val="single" w:sz="4" w:space="0" w:color="auto"/>
              </w:rPr>
            </w:pPr>
            <w:r w:rsidRPr="004A012F">
              <w:rPr>
                <w:rFonts w:ascii="標楷體" w:eastAsia="標楷體" w:hAnsi="標楷體" w:hint="eastAsia"/>
                <w:bCs/>
                <w:kern w:val="0"/>
                <w:sz w:val="20"/>
                <w:bdr w:val="single" w:sz="4" w:space="0" w:color="auto"/>
              </w:rPr>
              <w:t>5</w:t>
            </w:r>
          </w:p>
        </w:tc>
      </w:tr>
      <w:tr w:rsidR="00330206" w:rsidRPr="004A012F" w:rsidTr="00EB4D29">
        <w:trPr>
          <w:trHeight w:val="312"/>
        </w:trPr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:rsidR="00330206" w:rsidRPr="0073347D" w:rsidRDefault="00330206" w:rsidP="00EB4D29">
            <w:pPr>
              <w:keepNext/>
              <w:spacing w:line="0" w:lineRule="atLeast"/>
              <w:ind w:left="400" w:hangingChars="200" w:hanging="400"/>
              <w:jc w:val="both"/>
              <w:outlineLvl w:val="2"/>
              <w:rPr>
                <w:rFonts w:ascii="標楷體" w:eastAsia="標楷體" w:hAnsi="標楷體"/>
                <w:b/>
                <w:bCs/>
                <w:kern w:val="16"/>
                <w:sz w:val="20"/>
                <w:szCs w:val="20"/>
              </w:rPr>
            </w:pPr>
            <w:r w:rsidRPr="0073347D">
              <w:rPr>
                <w:rFonts w:ascii="標楷體" w:eastAsia="標楷體" w:hAnsi="標楷體" w:hint="eastAsia"/>
                <w:sz w:val="20"/>
                <w:szCs w:val="20"/>
              </w:rPr>
              <w:t>一、過去履約實績與財務狀況</w:t>
            </w:r>
          </w:p>
        </w:tc>
        <w:tc>
          <w:tcPr>
            <w:tcW w:w="3775" w:type="dxa"/>
            <w:tcBorders>
              <w:top w:val="double" w:sz="4" w:space="0" w:color="auto"/>
            </w:tcBorders>
          </w:tcPr>
          <w:p w:rsidR="00330206" w:rsidRPr="007A2210" w:rsidRDefault="00330206" w:rsidP="00EB4D29">
            <w:pPr>
              <w:pStyle w:val="HTML"/>
              <w:snapToGrid w:val="0"/>
              <w:ind w:left="200" w:hangingChars="100" w:hanging="200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7A2210">
              <w:rPr>
                <w:rFonts w:ascii="標楷體" w:eastAsia="標楷體" w:hAnsi="標楷體" w:cs="細明體" w:hint="eastAsia"/>
                <w:sz w:val="20"/>
                <w:szCs w:val="20"/>
              </w:rPr>
              <w:t>1.廠商於截止投標日前5年內與本案有關且已完成之實績。</w:t>
            </w:r>
          </w:p>
          <w:p w:rsidR="00330206" w:rsidRPr="007A2210" w:rsidRDefault="00330206" w:rsidP="00EB4D29">
            <w:pPr>
              <w:pStyle w:val="HTML"/>
              <w:snapToGrid w:val="0"/>
              <w:ind w:left="200" w:hangingChars="100" w:hanging="200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7A2210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2.廠商於截止投標日前5年內受獎懲情形。</w:t>
            </w:r>
          </w:p>
          <w:p w:rsidR="00330206" w:rsidRPr="0073347D" w:rsidRDefault="00330206" w:rsidP="00EB4D29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73347D">
              <w:rPr>
                <w:rFonts w:ascii="標楷體" w:eastAsia="標楷體" w:hAnsi="標楷體" w:hint="eastAsia"/>
                <w:sz w:val="20"/>
                <w:szCs w:val="20"/>
              </w:rPr>
              <w:t>3.廠商於截止投標日前5年內使用者評價。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</w:rPr>
              <w:t>2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</w:rPr>
              <w:t>0</w:t>
            </w:r>
            <w:r w:rsidRPr="004A012F">
              <w:rPr>
                <w:rFonts w:ascii="標楷體" w:eastAsia="標楷體" w:hAnsi="標楷體" w:hint="eastAsia"/>
                <w:bCs/>
                <w:kern w:val="0"/>
                <w:sz w:val="20"/>
              </w:rPr>
              <w:t>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</w:tr>
      <w:tr w:rsidR="00330206" w:rsidRPr="004A012F" w:rsidTr="00EB4D29">
        <w:trPr>
          <w:trHeight w:val="312"/>
        </w:trPr>
        <w:tc>
          <w:tcPr>
            <w:tcW w:w="1452" w:type="dxa"/>
            <w:vAlign w:val="center"/>
          </w:tcPr>
          <w:p w:rsidR="00330206" w:rsidRPr="0073347D" w:rsidRDefault="00330206" w:rsidP="00EB4D29">
            <w:pPr>
              <w:keepNext/>
              <w:spacing w:line="0" w:lineRule="atLeast"/>
              <w:ind w:left="400" w:hangingChars="200" w:hanging="400"/>
              <w:jc w:val="both"/>
              <w:outlineLvl w:val="2"/>
              <w:rPr>
                <w:rFonts w:ascii="標楷體" w:eastAsia="標楷體" w:hAnsi="標楷體"/>
                <w:b/>
                <w:bCs/>
                <w:kern w:val="16"/>
                <w:sz w:val="20"/>
                <w:szCs w:val="20"/>
              </w:rPr>
            </w:pPr>
            <w:r w:rsidRPr="0073347D">
              <w:rPr>
                <w:rFonts w:ascii="標楷體" w:eastAsia="標楷體" w:hAnsi="標楷體" w:cs="標楷體" w:hint="eastAsia"/>
                <w:sz w:val="20"/>
                <w:szCs w:val="20"/>
              </w:rPr>
              <w:t>二、團隊組織及主要工作人員學經歷</w:t>
            </w:r>
          </w:p>
        </w:tc>
        <w:tc>
          <w:tcPr>
            <w:tcW w:w="3775" w:type="dxa"/>
          </w:tcPr>
          <w:p w:rsidR="00330206" w:rsidRPr="007A2210" w:rsidRDefault="00330206" w:rsidP="00EB4D29">
            <w:pPr>
              <w:pStyle w:val="HTML"/>
              <w:snapToGrid w:val="0"/>
              <w:ind w:left="200" w:hangingChars="100" w:hanging="200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7A2210">
              <w:rPr>
                <w:rFonts w:ascii="標楷體" w:eastAsia="標楷體" w:hAnsi="標楷體" w:cs="細明體" w:hint="eastAsia"/>
                <w:sz w:val="20"/>
                <w:szCs w:val="20"/>
              </w:rPr>
              <w:t>1.計畫主持人及主要工作成員名單，與本案相關之學經歷、專業技術證照、取得與採購案相關認（驗）證、訓練合格證明。</w:t>
            </w:r>
          </w:p>
          <w:p w:rsidR="00330206" w:rsidRPr="007A2210" w:rsidRDefault="00330206" w:rsidP="00EB4D29">
            <w:pPr>
              <w:pStyle w:val="HTML"/>
              <w:snapToGrid w:val="0"/>
              <w:ind w:left="200" w:hangingChars="100" w:hanging="200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7A2210">
              <w:rPr>
                <w:rFonts w:ascii="標楷體" w:eastAsia="標楷體" w:hAnsi="標楷體" w:cs="細明體" w:hint="eastAsia"/>
                <w:sz w:val="20"/>
                <w:szCs w:val="20"/>
              </w:rPr>
              <w:t>2.人員組織與分工。</w:t>
            </w:r>
          </w:p>
          <w:p w:rsidR="00330206" w:rsidRPr="0073347D" w:rsidRDefault="00330206" w:rsidP="00EB4D29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73347D">
              <w:rPr>
                <w:rFonts w:ascii="標楷體" w:eastAsia="標楷體" w:hAnsi="標楷體" w:hint="eastAsia"/>
                <w:sz w:val="20"/>
                <w:szCs w:val="20"/>
              </w:rPr>
              <w:t>3.專案計畫管理能力。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30206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73347D">
              <w:rPr>
                <w:rFonts w:ascii="標楷體" w:eastAsia="標楷體" w:hAnsi="標楷體" w:hint="eastAsia"/>
                <w:bCs/>
                <w:kern w:val="0"/>
                <w:sz w:val="20"/>
              </w:rPr>
              <w:t>20分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</w:tr>
      <w:tr w:rsidR="00330206" w:rsidRPr="0009461B" w:rsidTr="00EB4D29">
        <w:trPr>
          <w:trHeight w:val="330"/>
        </w:trPr>
        <w:tc>
          <w:tcPr>
            <w:tcW w:w="1452" w:type="dxa"/>
            <w:shd w:val="clear" w:color="auto" w:fill="auto"/>
            <w:vAlign w:val="center"/>
          </w:tcPr>
          <w:p w:rsidR="00330206" w:rsidRPr="0009461B" w:rsidRDefault="00D7326E" w:rsidP="00EB4D29">
            <w:pPr>
              <w:keepNext/>
              <w:spacing w:line="0" w:lineRule="atLeast"/>
              <w:ind w:left="400" w:hangingChars="200" w:hanging="400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09461B">
              <w:rPr>
                <w:rFonts w:ascii="標楷體" w:eastAsia="標楷體" w:hAnsi="標楷體" w:hint="eastAsia"/>
                <w:bCs/>
                <w:kern w:val="16"/>
                <w:sz w:val="20"/>
              </w:rPr>
              <w:t>三</w:t>
            </w:r>
            <w:r w:rsidR="00330206" w:rsidRPr="0009461B">
              <w:rPr>
                <w:rFonts w:ascii="標楷體" w:eastAsia="標楷體" w:hAnsi="標楷體" w:hint="eastAsia"/>
                <w:bCs/>
                <w:kern w:val="16"/>
                <w:sz w:val="20"/>
              </w:rPr>
              <w:t>、設計理念與內容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330206" w:rsidRPr="0009461B" w:rsidRDefault="00330206" w:rsidP="00EB4D29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09461B">
              <w:rPr>
                <w:rFonts w:ascii="標楷體" w:eastAsia="標楷體" w:hAnsi="標楷體" w:hint="eastAsia"/>
                <w:bCs/>
                <w:kern w:val="16"/>
                <w:sz w:val="20"/>
              </w:rPr>
              <w:t>1.符合安全標準與規範。</w:t>
            </w:r>
          </w:p>
          <w:p w:rsidR="00330206" w:rsidRPr="0009461B" w:rsidRDefault="00330206" w:rsidP="00EB4D29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09461B">
              <w:rPr>
                <w:rFonts w:ascii="標楷體" w:eastAsia="標楷體" w:hAnsi="標楷體" w:hint="eastAsia"/>
                <w:bCs/>
                <w:kern w:val="16"/>
                <w:sz w:val="20"/>
              </w:rPr>
              <w:t>2.考量學校管理維護能力。</w:t>
            </w:r>
          </w:p>
          <w:p w:rsidR="00330206" w:rsidRPr="0009461B" w:rsidRDefault="00330206" w:rsidP="00EB4D29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09461B">
              <w:rPr>
                <w:rFonts w:ascii="標楷體" w:eastAsia="標楷體" w:hAnsi="標楷體" w:hint="eastAsia"/>
                <w:bCs/>
                <w:kern w:val="16"/>
                <w:sz w:val="20"/>
              </w:rPr>
              <w:t>3.符合學童身心發展需求。</w:t>
            </w:r>
          </w:p>
          <w:p w:rsidR="00330206" w:rsidRPr="0009461B" w:rsidRDefault="00330206" w:rsidP="00EB4D29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09461B">
              <w:rPr>
                <w:rFonts w:ascii="標楷體" w:eastAsia="標楷體" w:hAnsi="標楷體" w:hint="eastAsia"/>
                <w:bCs/>
                <w:kern w:val="16"/>
                <w:sz w:val="20"/>
              </w:rPr>
              <w:t>4.參與式設計。</w:t>
            </w:r>
          </w:p>
          <w:p w:rsidR="00330206" w:rsidRPr="0009461B" w:rsidRDefault="00330206" w:rsidP="00EB4D29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09461B">
              <w:rPr>
                <w:rFonts w:ascii="標楷體" w:eastAsia="標楷體" w:hAnsi="標楷體" w:hint="eastAsia"/>
                <w:bCs/>
                <w:kern w:val="16"/>
                <w:sz w:val="20"/>
              </w:rPr>
              <w:t>5.可控制風險</w:t>
            </w:r>
            <w:proofErr w:type="gramStart"/>
            <w:r w:rsidRPr="0009461B">
              <w:rPr>
                <w:rFonts w:ascii="標楷體" w:eastAsia="標楷體" w:hAnsi="標楷體" w:hint="eastAsia"/>
                <w:bCs/>
                <w:kern w:val="16"/>
                <w:sz w:val="20"/>
              </w:rPr>
              <w:t>之遊具結構</w:t>
            </w:r>
            <w:proofErr w:type="gramEnd"/>
            <w:r w:rsidRPr="0009461B">
              <w:rPr>
                <w:rFonts w:ascii="標楷體" w:eastAsia="標楷體" w:hAnsi="標楷體" w:hint="eastAsia"/>
                <w:bCs/>
                <w:kern w:val="16"/>
                <w:sz w:val="20"/>
              </w:rPr>
              <w:t>。</w:t>
            </w:r>
          </w:p>
          <w:p w:rsidR="00330206" w:rsidRPr="0009461B" w:rsidRDefault="00330206" w:rsidP="00EB4D29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09461B">
              <w:rPr>
                <w:rFonts w:ascii="標楷體" w:eastAsia="標楷體" w:hAnsi="標楷體"/>
                <w:bCs/>
                <w:kern w:val="16"/>
                <w:sz w:val="20"/>
              </w:rPr>
              <w:t>6.具自然環境</w:t>
            </w:r>
            <w:r w:rsidRPr="0009461B">
              <w:rPr>
                <w:rFonts w:ascii="標楷體" w:eastAsia="標楷體" w:hAnsi="標楷體" w:hint="eastAsia"/>
                <w:bCs/>
                <w:kern w:val="16"/>
                <w:sz w:val="20"/>
              </w:rPr>
              <w:t>元素的多元</w:t>
            </w:r>
            <w:proofErr w:type="gramStart"/>
            <w:r w:rsidRPr="0009461B">
              <w:rPr>
                <w:rFonts w:ascii="標楷體" w:eastAsia="標楷體" w:hAnsi="標楷體" w:hint="eastAsia"/>
                <w:bCs/>
                <w:kern w:val="16"/>
                <w:sz w:val="20"/>
              </w:rPr>
              <w:t>舖</w:t>
            </w:r>
            <w:proofErr w:type="gramEnd"/>
            <w:r w:rsidRPr="0009461B">
              <w:rPr>
                <w:rFonts w:ascii="標楷體" w:eastAsia="標楷體" w:hAnsi="標楷體" w:hint="eastAsia"/>
                <w:bCs/>
                <w:kern w:val="16"/>
                <w:sz w:val="20"/>
              </w:rPr>
              <w:t>面。</w:t>
            </w:r>
          </w:p>
          <w:p w:rsidR="00330206" w:rsidRPr="0009461B" w:rsidRDefault="00330206" w:rsidP="00EB4D29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09461B">
              <w:rPr>
                <w:rFonts w:ascii="標楷體" w:eastAsia="標楷體" w:hAnsi="標楷體" w:hint="eastAsia"/>
                <w:bCs/>
                <w:kern w:val="16"/>
                <w:sz w:val="20"/>
              </w:rPr>
              <w:t>7.營造無障礙與休憩環境。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30206" w:rsidRPr="0009461B" w:rsidRDefault="00330206" w:rsidP="00EB4D29">
            <w:pPr>
              <w:keepNext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09461B">
              <w:rPr>
                <w:rFonts w:ascii="標楷體" w:eastAsia="標楷體" w:hAnsi="標楷體" w:hint="eastAsia"/>
                <w:bCs/>
                <w:kern w:val="0"/>
                <w:sz w:val="20"/>
              </w:rPr>
              <w:t>20分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09461B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09461B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09461B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09461B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330206" w:rsidRPr="0009461B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</w:tr>
      <w:tr w:rsidR="00330206" w:rsidRPr="004A012F" w:rsidTr="00EB4D29">
        <w:trPr>
          <w:trHeight w:val="415"/>
        </w:trPr>
        <w:tc>
          <w:tcPr>
            <w:tcW w:w="1452" w:type="dxa"/>
            <w:shd w:val="clear" w:color="auto" w:fill="auto"/>
            <w:vAlign w:val="center"/>
          </w:tcPr>
          <w:p w:rsidR="00330206" w:rsidRPr="0073347D" w:rsidRDefault="00D7326E" w:rsidP="00EB4D29">
            <w:pPr>
              <w:keepNext/>
              <w:spacing w:line="0" w:lineRule="atLeast"/>
              <w:ind w:left="400" w:hangingChars="200" w:hanging="400"/>
              <w:jc w:val="both"/>
              <w:outlineLvl w:val="2"/>
              <w:rPr>
                <w:rFonts w:ascii="標楷體" w:eastAsia="標楷體" w:hAnsi="標楷體"/>
                <w:b/>
                <w:bCs/>
                <w:kern w:val="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四</w:t>
            </w:r>
            <w:r w:rsidR="00330206" w:rsidRPr="0073347D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、專業技術與管理能力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330206" w:rsidRPr="0073347D" w:rsidRDefault="00330206" w:rsidP="00EB4D29">
            <w:pPr>
              <w:keepNext/>
              <w:spacing w:line="0" w:lineRule="atLeast"/>
              <w:ind w:left="200" w:hangingChars="100" w:hanging="200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73347D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1.遊戲場設計之專業技術與能力。</w:t>
            </w:r>
          </w:p>
          <w:p w:rsidR="00330206" w:rsidRPr="0073347D" w:rsidRDefault="00330206" w:rsidP="00EB4D29">
            <w:pPr>
              <w:keepNext/>
              <w:spacing w:line="0" w:lineRule="atLeast"/>
              <w:ind w:left="200" w:hangingChars="100" w:hanging="200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73347D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2.遊戲場施工之專業技術與能力。</w:t>
            </w:r>
          </w:p>
          <w:p w:rsidR="00330206" w:rsidRPr="0073347D" w:rsidRDefault="00330206" w:rsidP="00EB4D29">
            <w:pPr>
              <w:keepNext/>
              <w:spacing w:line="0" w:lineRule="atLeast"/>
              <w:ind w:left="200" w:hangingChars="100" w:hanging="200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73347D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3.遊戲場</w:t>
            </w:r>
            <w:r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施工</w:t>
            </w:r>
            <w:r w:rsidRPr="0073347D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計畫及</w:t>
            </w:r>
            <w:r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進度管控</w:t>
            </w:r>
            <w:r w:rsidRPr="0073347D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。</w:t>
            </w:r>
          </w:p>
          <w:p w:rsidR="00330206" w:rsidRPr="0073347D" w:rsidRDefault="00330206" w:rsidP="00EB4D29">
            <w:pPr>
              <w:keepNext/>
              <w:spacing w:line="0" w:lineRule="atLeast"/>
              <w:ind w:left="198" w:hanging="198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73347D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 xml:space="preserve">4.工作介面整合處理。 </w:t>
            </w:r>
          </w:p>
          <w:p w:rsidR="00330206" w:rsidRPr="0073347D" w:rsidRDefault="00330206" w:rsidP="00EB4D29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73347D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5.工地與安全衛生管理。</w:t>
            </w:r>
          </w:p>
          <w:p w:rsidR="00330206" w:rsidRDefault="00330206" w:rsidP="00EB4D29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73347D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6.</w:t>
            </w:r>
            <w:r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採用主要材料之規格、材質與品質。</w:t>
            </w:r>
          </w:p>
          <w:p w:rsidR="00330206" w:rsidRDefault="00330206" w:rsidP="00EB4D29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7.</w:t>
            </w:r>
            <w:r w:rsidRPr="0073347D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如何在履約期限內取得CNS 17020或ISO／IEC 17020認證證書之檢驗機構所開立具有認證標誌之合格檢驗報告</w:t>
            </w:r>
            <w:r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。</w:t>
            </w:r>
          </w:p>
          <w:p w:rsidR="00330206" w:rsidRPr="0073347D" w:rsidRDefault="00330206" w:rsidP="00EB4D29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/>
                <w:bCs/>
                <w:kern w:val="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8.其它：(如</w:t>
            </w:r>
            <w:proofErr w:type="gramStart"/>
            <w:r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加速工進之</w:t>
            </w:r>
            <w:proofErr w:type="gramEnd"/>
            <w:r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策略</w:t>
            </w:r>
            <w:r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  <w:t>……</w:t>
            </w:r>
            <w:r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等)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30206" w:rsidRPr="004A012F" w:rsidRDefault="00330206" w:rsidP="00EB4D29">
            <w:pPr>
              <w:keepNext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</w:rPr>
              <w:t>30</w:t>
            </w:r>
            <w:r w:rsidRPr="004A012F">
              <w:rPr>
                <w:rFonts w:ascii="標楷體" w:eastAsia="標楷體" w:hAnsi="標楷體" w:hint="eastAsia"/>
                <w:bCs/>
                <w:kern w:val="0"/>
                <w:sz w:val="20"/>
              </w:rPr>
              <w:t>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</w:tr>
      <w:tr w:rsidR="00330206" w:rsidRPr="004A012F" w:rsidTr="00EB4D29">
        <w:trPr>
          <w:trHeight w:val="289"/>
        </w:trPr>
        <w:tc>
          <w:tcPr>
            <w:tcW w:w="1452" w:type="dxa"/>
            <w:shd w:val="clear" w:color="auto" w:fill="auto"/>
            <w:vAlign w:val="center"/>
          </w:tcPr>
          <w:p w:rsidR="00330206" w:rsidRPr="0073347D" w:rsidRDefault="00D7326E" w:rsidP="00EB4D29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五</w:t>
            </w:r>
            <w:r w:rsidR="00330206" w:rsidRPr="007334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、簡報及答</w:t>
            </w:r>
            <w:proofErr w:type="gramStart"/>
            <w:r w:rsidR="00330206" w:rsidRPr="0073347D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775" w:type="dxa"/>
            <w:shd w:val="clear" w:color="auto" w:fill="auto"/>
            <w:vAlign w:val="center"/>
          </w:tcPr>
          <w:p w:rsidR="00330206" w:rsidRPr="0073347D" w:rsidRDefault="00330206" w:rsidP="00EB4D29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/>
                <w:bCs/>
                <w:kern w:val="16"/>
                <w:sz w:val="20"/>
                <w:szCs w:val="20"/>
              </w:rPr>
            </w:pPr>
            <w:r w:rsidRPr="0073347D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1.廠商簡報</w:t>
            </w:r>
          </w:p>
          <w:p w:rsidR="00330206" w:rsidRPr="0073347D" w:rsidRDefault="00330206" w:rsidP="00EB4D29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/>
                <w:bCs/>
                <w:kern w:val="16"/>
                <w:sz w:val="20"/>
                <w:szCs w:val="20"/>
              </w:rPr>
            </w:pPr>
            <w:r w:rsidRPr="0073347D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2.廠商答</w:t>
            </w:r>
            <w:proofErr w:type="gramStart"/>
            <w:r w:rsidRPr="0073347D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789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4A012F">
              <w:rPr>
                <w:rFonts w:ascii="標楷體" w:eastAsia="標楷體" w:hAnsi="標楷體" w:hint="eastAsia"/>
                <w:bCs/>
                <w:kern w:val="0"/>
                <w:sz w:val="20"/>
              </w:rPr>
              <w:t>10分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</w:tr>
      <w:tr w:rsidR="00330206" w:rsidRPr="004A012F" w:rsidTr="00EB4D29">
        <w:trPr>
          <w:cantSplit/>
          <w:trHeight w:val="289"/>
        </w:trPr>
        <w:tc>
          <w:tcPr>
            <w:tcW w:w="6016" w:type="dxa"/>
            <w:gridSpan w:val="3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012F">
              <w:rPr>
                <w:rFonts w:ascii="標楷體" w:eastAsia="標楷體" w:hAnsi="標楷體" w:hint="eastAsia"/>
                <w:bCs/>
                <w:kern w:val="0"/>
              </w:rPr>
              <w:t>總評分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330206" w:rsidRPr="004A012F" w:rsidTr="00EB4D29">
        <w:trPr>
          <w:cantSplit/>
          <w:trHeight w:val="289"/>
        </w:trPr>
        <w:tc>
          <w:tcPr>
            <w:tcW w:w="6016" w:type="dxa"/>
            <w:gridSpan w:val="3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4A012F">
              <w:rPr>
                <w:rFonts w:ascii="標楷體" w:eastAsia="標楷體" w:hAnsi="標楷體" w:hint="eastAsia"/>
                <w:bCs/>
                <w:kern w:val="0"/>
              </w:rPr>
              <w:t>序位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330206" w:rsidRPr="004A012F" w:rsidRDefault="00330206" w:rsidP="00EB4D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</w:tbl>
    <w:p w:rsidR="00330206" w:rsidRDefault="00330206" w:rsidP="0033020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最有利標評定方式：</w:t>
      </w:r>
      <w:r w:rsidRPr="00CE0D69">
        <w:rPr>
          <w:rFonts w:ascii="標楷體" w:eastAsia="標楷體" w:hAnsi="標楷體" w:hint="eastAsia"/>
          <w:sz w:val="28"/>
        </w:rPr>
        <w:t>以合於招標文件規定之最有利標為得標廠商。</w:t>
      </w:r>
    </w:p>
    <w:p w:rsidR="00330206" w:rsidRDefault="00330206" w:rsidP="00330206">
      <w:pPr>
        <w:tabs>
          <w:tab w:val="left" w:pos="6360"/>
          <w:tab w:val="left" w:pos="7740"/>
        </w:tabs>
        <w:snapToGrid w:val="0"/>
        <w:spacing w:line="440" w:lineRule="exact"/>
        <w:ind w:left="680" w:right="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■序位法</w:t>
      </w:r>
    </w:p>
    <w:p w:rsidR="00330206" w:rsidRPr="00C05B74" w:rsidRDefault="00330206" w:rsidP="00330206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（一）由工作小組提出初審意見，評選委員就初審意見、廠商資料、評</w:t>
      </w:r>
      <w:r>
        <w:rPr>
          <w:rFonts w:ascii="標楷體" w:eastAsia="標楷體" w:hAnsi="標楷體" w:hint="eastAsia"/>
          <w:sz w:val="28"/>
        </w:rPr>
        <w:lastRenderedPageBreak/>
        <w:t>選項目逐項討論後，由各</w:t>
      </w:r>
      <w:r w:rsidRPr="00C05B74">
        <w:rPr>
          <w:rFonts w:ascii="標楷體" w:eastAsia="標楷體" w:hAnsi="標楷體" w:hint="eastAsia"/>
          <w:sz w:val="28"/>
        </w:rPr>
        <w:t>評選委員</w:t>
      </w:r>
      <w:proofErr w:type="gramStart"/>
      <w:r w:rsidRPr="00C05B74">
        <w:rPr>
          <w:rFonts w:ascii="標楷體" w:eastAsia="標楷體" w:hAnsi="標楷體" w:hint="eastAsia"/>
          <w:sz w:val="28"/>
        </w:rPr>
        <w:t>辦理序</w:t>
      </w:r>
      <w:proofErr w:type="gramEnd"/>
      <w:r w:rsidRPr="00C05B74">
        <w:rPr>
          <w:rFonts w:ascii="標楷體" w:eastAsia="標楷體" w:hAnsi="標楷體" w:hint="eastAsia"/>
          <w:sz w:val="28"/>
        </w:rPr>
        <w:t>位評比，就</w:t>
      </w:r>
      <w:r>
        <w:rPr>
          <w:rFonts w:ascii="標楷體" w:eastAsia="標楷體" w:hAnsi="標楷體" w:hint="eastAsia"/>
          <w:sz w:val="28"/>
        </w:rPr>
        <w:t>個別廠商</w:t>
      </w:r>
      <w:r w:rsidRPr="00C05B74">
        <w:rPr>
          <w:rFonts w:ascii="標楷體" w:eastAsia="標楷體" w:hAnsi="標楷體" w:hint="eastAsia"/>
          <w:sz w:val="28"/>
        </w:rPr>
        <w:t>各評選項目</w:t>
      </w:r>
      <w:proofErr w:type="gramStart"/>
      <w:r>
        <w:rPr>
          <w:rFonts w:ascii="標楷體" w:eastAsia="標楷體" w:hAnsi="標楷體" w:hint="eastAsia"/>
          <w:sz w:val="28"/>
        </w:rPr>
        <w:t>及子項</w:t>
      </w:r>
      <w:r w:rsidRPr="00C05B74">
        <w:rPr>
          <w:rFonts w:ascii="標楷體" w:eastAsia="標楷體" w:hAnsi="標楷體" w:hint="eastAsia"/>
          <w:sz w:val="28"/>
        </w:rPr>
        <w:t>分</w:t>
      </w:r>
      <w:proofErr w:type="gramEnd"/>
      <w:r w:rsidRPr="00C05B74">
        <w:rPr>
          <w:rFonts w:ascii="標楷體" w:eastAsia="標楷體" w:hAnsi="標楷體" w:hint="eastAsia"/>
          <w:sz w:val="28"/>
        </w:rPr>
        <w:t>別評分後予以加總，並依加總分數高低</w:t>
      </w:r>
      <w:proofErr w:type="gramStart"/>
      <w:r w:rsidRPr="00C05B74">
        <w:rPr>
          <w:rFonts w:ascii="標楷體" w:eastAsia="標楷體" w:hAnsi="標楷體" w:hint="eastAsia"/>
          <w:sz w:val="28"/>
        </w:rPr>
        <w:t>轉換為序</w:t>
      </w:r>
      <w:proofErr w:type="gramEnd"/>
      <w:r w:rsidRPr="00C05B74">
        <w:rPr>
          <w:rFonts w:ascii="標楷體" w:eastAsia="標楷體" w:hAnsi="標楷體" w:hint="eastAsia"/>
          <w:sz w:val="28"/>
        </w:rPr>
        <w:t>位</w:t>
      </w:r>
      <w:r>
        <w:rPr>
          <w:rFonts w:ascii="標楷體" w:eastAsia="標楷體" w:hAnsi="標楷體" w:hint="eastAsia"/>
          <w:sz w:val="28"/>
        </w:rPr>
        <w:t>。</w:t>
      </w:r>
      <w:r w:rsidRPr="00C05B74">
        <w:rPr>
          <w:rFonts w:ascii="標楷體" w:eastAsia="標楷體" w:hAnsi="標楷體" w:hint="eastAsia"/>
          <w:sz w:val="28"/>
        </w:rPr>
        <w:t>個別廠商之平均總評分（計算至小數點以下二位數，小數點以下第三位四捨五入），未達70分者不得列為協商及決標對象。若所有廠商平均總評</w:t>
      </w:r>
      <w:proofErr w:type="gramStart"/>
      <w:r w:rsidRPr="00C05B74">
        <w:rPr>
          <w:rFonts w:ascii="標楷體" w:eastAsia="標楷體" w:hAnsi="標楷體" w:hint="eastAsia"/>
          <w:sz w:val="28"/>
        </w:rPr>
        <w:t>分均未達</w:t>
      </w:r>
      <w:proofErr w:type="gramEnd"/>
      <w:r w:rsidRPr="00C05B74">
        <w:rPr>
          <w:rFonts w:ascii="標楷體" w:eastAsia="標楷體" w:hAnsi="標楷體" w:hint="eastAsia"/>
          <w:sz w:val="28"/>
        </w:rPr>
        <w:t>70分時，則最有利標</w:t>
      </w:r>
      <w:proofErr w:type="gramStart"/>
      <w:r w:rsidRPr="00C05B74">
        <w:rPr>
          <w:rFonts w:ascii="標楷體" w:eastAsia="標楷體" w:hAnsi="標楷體" w:hint="eastAsia"/>
          <w:sz w:val="28"/>
        </w:rPr>
        <w:t>從缺並廢</w:t>
      </w:r>
      <w:proofErr w:type="gramEnd"/>
      <w:r w:rsidRPr="00C05B74">
        <w:rPr>
          <w:rFonts w:ascii="標楷體" w:eastAsia="標楷體" w:hAnsi="標楷體" w:hint="eastAsia"/>
          <w:sz w:val="28"/>
        </w:rPr>
        <w:t>標。</w:t>
      </w:r>
    </w:p>
    <w:p w:rsidR="00330206" w:rsidRPr="00C05B74" w:rsidRDefault="00330206" w:rsidP="00330206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C05B74">
        <w:rPr>
          <w:rFonts w:ascii="標楷體" w:eastAsia="標楷體" w:hAnsi="標楷體" w:hint="eastAsia"/>
          <w:sz w:val="28"/>
        </w:rPr>
        <w:t>評選委員於各評選項目</w:t>
      </w:r>
      <w:proofErr w:type="gramStart"/>
      <w:r w:rsidRPr="00C05B74">
        <w:rPr>
          <w:rFonts w:ascii="標楷體" w:eastAsia="標楷體" w:hAnsi="標楷體" w:hint="eastAsia"/>
          <w:sz w:val="28"/>
        </w:rPr>
        <w:t>及子項之</w:t>
      </w:r>
      <w:proofErr w:type="gramEnd"/>
      <w:r w:rsidRPr="00C05B74">
        <w:rPr>
          <w:rFonts w:ascii="標楷體" w:eastAsia="標楷體" w:hAnsi="標楷體" w:hint="eastAsia"/>
          <w:sz w:val="28"/>
        </w:rPr>
        <w:t>評分加總</w:t>
      </w:r>
      <w:proofErr w:type="gramStart"/>
      <w:r w:rsidRPr="00C05B74">
        <w:rPr>
          <w:rFonts w:ascii="標楷體" w:eastAsia="標楷體" w:hAnsi="標楷體" w:hint="eastAsia"/>
          <w:sz w:val="28"/>
        </w:rPr>
        <w:t>轉換為序</w:t>
      </w:r>
      <w:proofErr w:type="gramEnd"/>
      <w:r w:rsidRPr="00C05B74">
        <w:rPr>
          <w:rFonts w:ascii="標楷體" w:eastAsia="標楷體" w:hAnsi="標楷體" w:hint="eastAsia"/>
          <w:sz w:val="28"/>
        </w:rPr>
        <w:t>位後，彙整合計各</w:t>
      </w:r>
      <w:proofErr w:type="gramStart"/>
      <w:r w:rsidRPr="00C05B74">
        <w:rPr>
          <w:rFonts w:ascii="標楷體" w:eastAsia="標楷體" w:hAnsi="標楷體" w:hint="eastAsia"/>
          <w:sz w:val="28"/>
        </w:rPr>
        <w:t>廠商之序</w:t>
      </w:r>
      <w:proofErr w:type="gramEnd"/>
      <w:r w:rsidRPr="00C05B74">
        <w:rPr>
          <w:rFonts w:ascii="標楷體" w:eastAsia="標楷體" w:hAnsi="標楷體" w:hint="eastAsia"/>
          <w:sz w:val="28"/>
        </w:rPr>
        <w:t>位，</w:t>
      </w:r>
      <w:r w:rsidRPr="007579B6">
        <w:rPr>
          <w:rFonts w:ascii="標楷體" w:eastAsia="標楷體" w:hAnsi="標楷體" w:hint="eastAsia"/>
          <w:sz w:val="28"/>
        </w:rPr>
        <w:t>平均總評分</w:t>
      </w:r>
      <w:r>
        <w:rPr>
          <w:rFonts w:ascii="標楷體" w:eastAsia="標楷體" w:hAnsi="標楷體" w:hint="eastAsia"/>
          <w:sz w:val="28"/>
        </w:rPr>
        <w:t>在70分</w:t>
      </w:r>
      <w:proofErr w:type="gramStart"/>
      <w:r>
        <w:rPr>
          <w:rFonts w:ascii="標楷體" w:eastAsia="標楷體" w:hAnsi="標楷體" w:hint="eastAsia"/>
          <w:sz w:val="28"/>
        </w:rPr>
        <w:t>以上之</w:t>
      </w:r>
      <w:r w:rsidRPr="00C05B74">
        <w:rPr>
          <w:rFonts w:ascii="標楷體" w:eastAsia="標楷體" w:hAnsi="標楷體" w:hint="eastAsia"/>
          <w:sz w:val="28"/>
        </w:rPr>
        <w:t>序</w:t>
      </w:r>
      <w:proofErr w:type="gramEnd"/>
      <w:r w:rsidRPr="00C05B74">
        <w:rPr>
          <w:rFonts w:ascii="標楷體" w:eastAsia="標楷體" w:hAnsi="標楷體" w:hint="eastAsia"/>
          <w:sz w:val="28"/>
        </w:rPr>
        <w:t>位第一（序位合計值最低）廠商，如無待協商項目，且經出席評選委員過半數之決定者為最有利標。</w:t>
      </w:r>
    </w:p>
    <w:p w:rsidR="00330206" w:rsidRDefault="00330206" w:rsidP="00330206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Pr="003C5FA8">
        <w:rPr>
          <w:rFonts w:ascii="標楷體" w:eastAsia="標楷體" w:hAnsi="標楷體" w:hint="eastAsia"/>
          <w:sz w:val="28"/>
        </w:rPr>
        <w:t>序位第一</w:t>
      </w:r>
      <w:r w:rsidRPr="00C05B74">
        <w:rPr>
          <w:rFonts w:ascii="標楷體" w:eastAsia="標楷體" w:hAnsi="標楷體" w:hint="eastAsia"/>
          <w:sz w:val="28"/>
        </w:rPr>
        <w:t>（序位合計值最低）</w:t>
      </w:r>
      <w:r w:rsidRPr="003C5FA8">
        <w:rPr>
          <w:rFonts w:ascii="標楷體" w:eastAsia="標楷體" w:hAnsi="標楷體" w:hint="eastAsia"/>
          <w:sz w:val="28"/>
        </w:rPr>
        <w:t>之廠商有</w:t>
      </w:r>
      <w:r>
        <w:rPr>
          <w:rFonts w:ascii="標楷體" w:eastAsia="標楷體" w:hAnsi="標楷體" w:hint="eastAsia"/>
          <w:sz w:val="28"/>
        </w:rPr>
        <w:t>2</w:t>
      </w:r>
      <w:r w:rsidRPr="003C5FA8">
        <w:rPr>
          <w:rFonts w:ascii="標楷體" w:eastAsia="標楷體" w:hAnsi="標楷體" w:hint="eastAsia"/>
          <w:sz w:val="28"/>
        </w:rPr>
        <w:t>家以上</w:t>
      </w:r>
      <w:r>
        <w:rPr>
          <w:rFonts w:ascii="標楷體" w:eastAsia="標楷體" w:hAnsi="標楷體" w:hint="eastAsia"/>
          <w:sz w:val="28"/>
        </w:rPr>
        <w:t>相同</w:t>
      </w:r>
      <w:r w:rsidRPr="005B28EF">
        <w:rPr>
          <w:rFonts w:ascii="標楷體" w:eastAsia="標楷體" w:hAnsi="標楷體" w:hint="eastAsia"/>
          <w:sz w:val="28"/>
        </w:rPr>
        <w:t>，</w:t>
      </w:r>
      <w:proofErr w:type="gramStart"/>
      <w:r w:rsidRPr="005B28EF">
        <w:rPr>
          <w:rFonts w:ascii="標楷體" w:eastAsia="標楷體" w:hAnsi="標楷體" w:hint="eastAsia"/>
          <w:sz w:val="28"/>
        </w:rPr>
        <w:t>且均得為</w:t>
      </w:r>
      <w:proofErr w:type="gramEnd"/>
      <w:r w:rsidRPr="005B28EF">
        <w:rPr>
          <w:rFonts w:ascii="標楷體" w:eastAsia="標楷體" w:hAnsi="標楷體" w:hint="eastAsia"/>
          <w:sz w:val="28"/>
        </w:rPr>
        <w:t>決標對象時，</w:t>
      </w:r>
      <w:r>
        <w:rPr>
          <w:rFonts w:ascii="標楷體" w:eastAsia="標楷體" w:hAnsi="標楷體" w:hint="eastAsia"/>
          <w:sz w:val="28"/>
        </w:rPr>
        <w:t>決定最有利標之方式如下</w:t>
      </w:r>
      <w:r w:rsidRPr="006728F3">
        <w:rPr>
          <w:rFonts w:ascii="標楷體" w:eastAsia="標楷體" w:hAnsi="標楷體" w:hint="eastAsia"/>
          <w:sz w:val="28"/>
        </w:rPr>
        <w:t>，由評選委員會擇一為之，或於招標文件預先擇一</w:t>
      </w:r>
      <w:r>
        <w:rPr>
          <w:rFonts w:ascii="標楷體" w:eastAsia="標楷體" w:hAnsi="標楷體" w:hint="eastAsia"/>
          <w:sz w:val="28"/>
        </w:rPr>
        <w:t>。</w:t>
      </w:r>
      <w:r w:rsidRPr="009C19A5">
        <w:rPr>
          <w:rFonts w:ascii="標楷體" w:eastAsia="標楷體" w:hAnsi="標楷體" w:hint="eastAsia"/>
          <w:sz w:val="28"/>
        </w:rPr>
        <w:t>但其綜合評選次數已達</w:t>
      </w:r>
      <w:r>
        <w:rPr>
          <w:rFonts w:ascii="標楷體" w:eastAsia="標楷體" w:hAnsi="標楷體" w:hint="eastAsia"/>
          <w:sz w:val="28"/>
        </w:rPr>
        <w:t>政府採購法</w:t>
      </w:r>
      <w:r w:rsidRPr="009C19A5">
        <w:rPr>
          <w:rFonts w:ascii="標楷體" w:eastAsia="標楷體" w:hAnsi="標楷體" w:hint="eastAsia"/>
          <w:sz w:val="28"/>
        </w:rPr>
        <w:t>第</w:t>
      </w:r>
      <w:r>
        <w:rPr>
          <w:rFonts w:ascii="標楷體" w:eastAsia="標楷體" w:hAnsi="標楷體" w:hint="eastAsia"/>
          <w:sz w:val="28"/>
        </w:rPr>
        <w:t>56</w:t>
      </w:r>
      <w:r w:rsidRPr="009C19A5">
        <w:rPr>
          <w:rFonts w:ascii="標楷體" w:eastAsia="標楷體" w:hAnsi="標楷體" w:hint="eastAsia"/>
          <w:sz w:val="28"/>
        </w:rPr>
        <w:t>條規定之</w:t>
      </w:r>
      <w:r>
        <w:rPr>
          <w:rFonts w:ascii="標楷體" w:eastAsia="標楷體" w:hAnsi="標楷體" w:hint="eastAsia"/>
          <w:sz w:val="28"/>
        </w:rPr>
        <w:t>3</w:t>
      </w:r>
      <w:r w:rsidRPr="009C19A5">
        <w:rPr>
          <w:rFonts w:ascii="標楷體" w:eastAsia="標楷體" w:hAnsi="標楷體" w:hint="eastAsia"/>
          <w:sz w:val="28"/>
        </w:rPr>
        <w:t>次限制者，逕行抽籤決定之</w:t>
      </w:r>
      <w:r>
        <w:rPr>
          <w:rFonts w:ascii="標楷體" w:eastAsia="標楷體" w:hAnsi="標楷體" w:hint="eastAsia"/>
          <w:sz w:val="28"/>
        </w:rPr>
        <w:t>：</w:t>
      </w:r>
    </w:p>
    <w:p w:rsidR="00330206" w:rsidRPr="00712FF6" w:rsidRDefault="00330206" w:rsidP="00330206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proofErr w:type="gramStart"/>
      <w:r w:rsidRPr="00712FF6">
        <w:rPr>
          <w:rFonts w:ascii="標楷體" w:eastAsia="標楷體" w:hAnsi="標楷體" w:hint="eastAsia"/>
          <w:sz w:val="28"/>
        </w:rPr>
        <w:t>對序位</w:t>
      </w:r>
      <w:proofErr w:type="gramEnd"/>
      <w:r w:rsidRPr="00712FF6">
        <w:rPr>
          <w:rFonts w:ascii="標楷體" w:eastAsia="標楷體" w:hAnsi="標楷體" w:hint="eastAsia"/>
          <w:sz w:val="28"/>
        </w:rPr>
        <w:t>合計值相同廠商再行綜合評選一次，</w:t>
      </w:r>
      <w:proofErr w:type="gramStart"/>
      <w:r w:rsidRPr="00712FF6">
        <w:rPr>
          <w:rFonts w:ascii="標楷體" w:eastAsia="標楷體" w:hAnsi="標楷體" w:hint="eastAsia"/>
          <w:sz w:val="28"/>
        </w:rPr>
        <w:t>以序</w:t>
      </w:r>
      <w:proofErr w:type="gramEnd"/>
      <w:r w:rsidRPr="00712FF6">
        <w:rPr>
          <w:rFonts w:ascii="標楷體" w:eastAsia="標楷體" w:hAnsi="標楷體" w:hint="eastAsia"/>
          <w:sz w:val="28"/>
        </w:rPr>
        <w:t>位合計值</w:t>
      </w:r>
      <w:proofErr w:type="gramStart"/>
      <w:r w:rsidRPr="00712FF6">
        <w:rPr>
          <w:rFonts w:ascii="標楷體" w:eastAsia="標楷體" w:hAnsi="標楷體" w:hint="eastAsia"/>
          <w:sz w:val="28"/>
        </w:rPr>
        <w:t>最低者決</w:t>
      </w:r>
      <w:proofErr w:type="gramEnd"/>
      <w:r w:rsidRPr="00712FF6">
        <w:rPr>
          <w:rFonts w:ascii="標楷體" w:eastAsia="標楷體" w:hAnsi="標楷體" w:hint="eastAsia"/>
          <w:sz w:val="28"/>
        </w:rPr>
        <w:t>標。綜合評選</w:t>
      </w:r>
      <w:proofErr w:type="gramStart"/>
      <w:r w:rsidRPr="00712FF6">
        <w:rPr>
          <w:rFonts w:ascii="標楷體" w:eastAsia="標楷體" w:hAnsi="標楷體" w:hint="eastAsia"/>
          <w:sz w:val="28"/>
        </w:rPr>
        <w:t>後之序位</w:t>
      </w:r>
      <w:proofErr w:type="gramEnd"/>
      <w:r w:rsidRPr="00712FF6">
        <w:rPr>
          <w:rFonts w:ascii="標楷體" w:eastAsia="標楷體" w:hAnsi="標楷體" w:hint="eastAsia"/>
          <w:sz w:val="28"/>
        </w:rPr>
        <w:t>合計值仍相同者，抽籤決定之。</w:t>
      </w:r>
    </w:p>
    <w:p w:rsidR="00330206" w:rsidRPr="00712FF6" w:rsidRDefault="00330206" w:rsidP="00330206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proofErr w:type="gramStart"/>
      <w:r w:rsidRPr="00712FF6">
        <w:rPr>
          <w:rFonts w:ascii="標楷體" w:eastAsia="標楷體" w:hAnsi="標楷體" w:hint="eastAsia"/>
          <w:sz w:val="28"/>
        </w:rPr>
        <w:t>擇配分</w:t>
      </w:r>
      <w:proofErr w:type="gramEnd"/>
      <w:r w:rsidRPr="00712FF6">
        <w:rPr>
          <w:rFonts w:ascii="標楷體" w:eastAsia="標楷體" w:hAnsi="標楷體" w:hint="eastAsia"/>
          <w:sz w:val="28"/>
        </w:rPr>
        <w:t>最高之評選項目之得分合計值較</w:t>
      </w:r>
      <w:proofErr w:type="gramStart"/>
      <w:r w:rsidRPr="00712FF6">
        <w:rPr>
          <w:rFonts w:ascii="標楷體" w:eastAsia="標楷體" w:hAnsi="標楷體" w:hint="eastAsia"/>
          <w:sz w:val="28"/>
        </w:rPr>
        <w:t>高者決</w:t>
      </w:r>
      <w:proofErr w:type="gramEnd"/>
      <w:r w:rsidRPr="00712FF6">
        <w:rPr>
          <w:rFonts w:ascii="標楷體" w:eastAsia="標楷體" w:hAnsi="標楷體" w:hint="eastAsia"/>
          <w:sz w:val="28"/>
        </w:rPr>
        <w:t>標。得分仍相同者，抽籤決定之。</w:t>
      </w:r>
    </w:p>
    <w:p w:rsidR="00330206" w:rsidRPr="00712FF6" w:rsidRDefault="00330206" w:rsidP="00330206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712FF6">
        <w:rPr>
          <w:rFonts w:ascii="標楷體" w:eastAsia="標楷體" w:hAnsi="標楷體" w:hint="eastAsia"/>
          <w:sz w:val="28"/>
        </w:rPr>
        <w:t>擇獲得評選委員</w:t>
      </w:r>
      <w:proofErr w:type="gramStart"/>
      <w:r w:rsidRPr="00712FF6">
        <w:rPr>
          <w:rFonts w:ascii="標楷體" w:eastAsia="標楷體" w:hAnsi="標楷體" w:hint="eastAsia"/>
          <w:sz w:val="28"/>
        </w:rPr>
        <w:t>評定序</w:t>
      </w:r>
      <w:proofErr w:type="gramEnd"/>
      <w:r w:rsidRPr="00712FF6">
        <w:rPr>
          <w:rFonts w:ascii="標楷體" w:eastAsia="標楷體" w:hAnsi="標楷體" w:hint="eastAsia"/>
          <w:sz w:val="28"/>
        </w:rPr>
        <w:t>位第一較</w:t>
      </w:r>
      <w:proofErr w:type="gramStart"/>
      <w:r w:rsidRPr="00712FF6">
        <w:rPr>
          <w:rFonts w:ascii="標楷體" w:eastAsia="標楷體" w:hAnsi="標楷體" w:hint="eastAsia"/>
          <w:sz w:val="28"/>
        </w:rPr>
        <w:t>多者決</w:t>
      </w:r>
      <w:proofErr w:type="gramEnd"/>
      <w:r w:rsidRPr="00712FF6">
        <w:rPr>
          <w:rFonts w:ascii="標楷體" w:eastAsia="標楷體" w:hAnsi="標楷體" w:hint="eastAsia"/>
          <w:sz w:val="28"/>
        </w:rPr>
        <w:t>標；仍相同者，抽籤決定之。</w:t>
      </w:r>
    </w:p>
    <w:p w:rsidR="00330206" w:rsidRPr="008663DA" w:rsidRDefault="00330206" w:rsidP="00330206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（四）評選委員評選評分表及評選</w:t>
      </w:r>
      <w:proofErr w:type="gramStart"/>
      <w:r>
        <w:rPr>
          <w:rFonts w:ascii="標楷體" w:eastAsia="標楷體" w:hAnsi="標楷體" w:hint="eastAsia"/>
          <w:sz w:val="28"/>
        </w:rPr>
        <w:t>總表如附件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330206" w:rsidRDefault="00330206" w:rsidP="0033020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補充說明及規定：</w:t>
      </w:r>
    </w:p>
    <w:p w:rsidR="00330206" w:rsidRDefault="00330206" w:rsidP="00330206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（一）投標文件澄清：投標文件如有需投標廠商說明者，將依政府採購法第51條及其施行細則第60條辦理。</w:t>
      </w:r>
    </w:p>
    <w:p w:rsidR="00330206" w:rsidRDefault="00330206" w:rsidP="00330206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（二）評選委員會委員名單保密規定（擇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勾選）</w:t>
      </w:r>
    </w:p>
    <w:p w:rsidR="00330206" w:rsidRDefault="00330206" w:rsidP="00330206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■本案</w:t>
      </w:r>
      <w:r w:rsidRPr="0016423C">
        <w:rPr>
          <w:rFonts w:ascii="標楷體" w:eastAsia="標楷體" w:hAnsi="標楷體" w:hint="eastAsia"/>
          <w:b/>
          <w:sz w:val="28"/>
          <w:u w:val="single"/>
        </w:rPr>
        <w:t>於主管機關指定之資訊網站公開</w:t>
      </w:r>
      <w:r>
        <w:rPr>
          <w:rFonts w:ascii="標楷體" w:eastAsia="標楷體" w:hAnsi="標楷體" w:hint="eastAsia"/>
          <w:b/>
          <w:sz w:val="28"/>
          <w:u w:val="single"/>
        </w:rPr>
        <w:t>評選委員名單</w:t>
      </w:r>
      <w:proofErr w:type="gramStart"/>
      <w:r>
        <w:rPr>
          <w:rFonts w:ascii="標楷體" w:eastAsia="標楷體" w:hAnsi="標楷體" w:hint="eastAsia"/>
          <w:b/>
          <w:sz w:val="28"/>
          <w:u w:val="single"/>
        </w:rPr>
        <w:t>（</w:t>
      </w:r>
      <w:proofErr w:type="gramEnd"/>
      <w:r>
        <w:rPr>
          <w:rFonts w:ascii="標楷體" w:eastAsia="標楷體" w:hAnsi="標楷體" w:hint="eastAsia"/>
          <w:b/>
          <w:sz w:val="28"/>
          <w:u w:val="single"/>
        </w:rPr>
        <w:t>網址：http：//web.pcc.gov.tw</w:t>
      </w:r>
      <w:proofErr w:type="gramStart"/>
      <w:r>
        <w:rPr>
          <w:rFonts w:ascii="標楷體" w:eastAsia="標楷體" w:hAnsi="標楷體" w:hint="eastAsia"/>
          <w:b/>
          <w:sz w:val="28"/>
          <w:u w:val="single"/>
        </w:rPr>
        <w:t>）</w:t>
      </w:r>
      <w:proofErr w:type="gramEnd"/>
      <w:r w:rsidRPr="00742643">
        <w:rPr>
          <w:rFonts w:ascii="標楷體" w:eastAsia="標楷體" w:hAnsi="標楷體" w:hint="eastAsia"/>
          <w:sz w:val="28"/>
        </w:rPr>
        <w:t>。</w:t>
      </w:r>
    </w:p>
    <w:p w:rsidR="00330206" w:rsidRDefault="00330206" w:rsidP="00330206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 w:rsidRPr="00290026">
        <w:rPr>
          <w:rFonts w:ascii="標楷體" w:eastAsia="標楷體" w:hAnsi="標楷體" w:hint="eastAsia"/>
          <w:sz w:val="28"/>
        </w:rPr>
        <w:t>本案</w:t>
      </w:r>
      <w:r w:rsidRPr="0016423C">
        <w:rPr>
          <w:rFonts w:ascii="標楷體" w:eastAsia="標楷體" w:hAnsi="標楷體" w:hint="eastAsia"/>
          <w:b/>
          <w:sz w:val="28"/>
          <w:u w:val="single"/>
        </w:rPr>
        <w:t>經</w:t>
      </w:r>
      <w:r>
        <w:rPr>
          <w:rFonts w:ascii="標楷體" w:eastAsia="標楷體" w:hAnsi="標楷體" w:hint="eastAsia"/>
          <w:b/>
          <w:sz w:val="28"/>
          <w:u w:val="single"/>
        </w:rPr>
        <w:t>機關衡酌個案特性及實際需要，</w:t>
      </w:r>
      <w:r w:rsidRPr="0016423C">
        <w:rPr>
          <w:rFonts w:ascii="標楷體" w:eastAsia="標楷體" w:hAnsi="標楷體" w:hint="eastAsia"/>
          <w:b/>
          <w:sz w:val="28"/>
          <w:u w:val="single"/>
        </w:rPr>
        <w:t>不予公開</w:t>
      </w:r>
      <w:r w:rsidRPr="0016423C">
        <w:rPr>
          <w:rFonts w:ascii="標楷體" w:eastAsia="標楷體" w:hAnsi="標楷體" w:hint="eastAsia"/>
          <w:sz w:val="28"/>
        </w:rPr>
        <w:t>評選委員會委員名單，該名單於開始評選前予以保密。廠商不得探詢委員名單</w:t>
      </w:r>
      <w:r w:rsidRPr="008E1456">
        <w:rPr>
          <w:rFonts w:ascii="標楷體" w:eastAsia="標楷體" w:hAnsi="標楷體" w:hint="eastAsia"/>
          <w:sz w:val="28"/>
        </w:rPr>
        <w:t>。</w:t>
      </w:r>
    </w:p>
    <w:p w:rsidR="00330206" w:rsidRPr="00534F0B" w:rsidRDefault="00330206" w:rsidP="00330206">
      <w:pPr>
        <w:tabs>
          <w:tab w:val="left" w:pos="6360"/>
          <w:tab w:val="left" w:pos="7740"/>
        </w:tabs>
        <w:snapToGrid w:val="0"/>
        <w:spacing w:line="440" w:lineRule="exact"/>
        <w:ind w:left="280" w:rightChars="28" w:right="67" w:hangingChars="100" w:hanging="280"/>
        <w:jc w:val="both"/>
        <w:rPr>
          <w:rFonts w:ascii="標楷體" w:eastAsia="標楷體" w:hAnsi="標楷體"/>
          <w:sz w:val="28"/>
        </w:rPr>
      </w:pPr>
      <w:r w:rsidRPr="00534F0B">
        <w:rPr>
          <w:rFonts w:ascii="標楷體" w:eastAsia="標楷體" w:hAnsi="標楷體" w:hint="eastAsia"/>
          <w:color w:val="FF0000"/>
          <w:sz w:val="28"/>
          <w:szCs w:val="28"/>
        </w:rPr>
        <w:t>※其它有關「服務建議書(含附件)」、「簡報內容及時間」內容規範，及「</w:t>
      </w:r>
      <w:r w:rsidRPr="00534F0B">
        <w:rPr>
          <w:rFonts w:eastAsia="標楷體" w:hint="eastAsia"/>
          <w:color w:val="FF0000"/>
          <w:sz w:val="28"/>
          <w:szCs w:val="28"/>
        </w:rPr>
        <w:t>其他注意事項</w:t>
      </w:r>
      <w:r w:rsidRPr="00534F0B">
        <w:rPr>
          <w:rFonts w:ascii="標楷體" w:eastAsia="標楷體" w:hAnsi="標楷體" w:hint="eastAsia"/>
          <w:color w:val="FF0000"/>
          <w:sz w:val="28"/>
          <w:szCs w:val="28"/>
        </w:rPr>
        <w:t>」，請依需求增刪之。</w:t>
      </w:r>
    </w:p>
    <w:p w:rsidR="00330206" w:rsidRPr="00534F0B" w:rsidRDefault="00330206" w:rsidP="00330206">
      <w:pPr>
        <w:tabs>
          <w:tab w:val="left" w:pos="6360"/>
          <w:tab w:val="left" w:pos="7740"/>
        </w:tabs>
        <w:snapToGrid w:val="0"/>
        <w:spacing w:line="440" w:lineRule="exact"/>
        <w:ind w:rightChars="28" w:right="67"/>
        <w:jc w:val="both"/>
        <w:rPr>
          <w:rFonts w:ascii="標楷體" w:eastAsia="標楷體" w:hAnsi="標楷體"/>
          <w:sz w:val="28"/>
        </w:rPr>
      </w:pPr>
    </w:p>
    <w:p w:rsidR="00330206" w:rsidRDefault="00330206" w:rsidP="00330206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/>
          <w:b/>
          <w:sz w:val="32"/>
        </w:rPr>
        <w:br w:type="page"/>
      </w:r>
      <w:r>
        <w:rPr>
          <w:rFonts w:ascii="標楷體" w:eastAsia="標楷體" w:hAnsi="標楷體" w:hint="eastAsia"/>
          <w:b/>
          <w:sz w:val="32"/>
          <w:u w:val="single"/>
        </w:rPr>
        <w:lastRenderedPageBreak/>
        <w:t xml:space="preserve">　　　　　　　　　　　　（機關名稱）</w:t>
      </w:r>
    </w:p>
    <w:p w:rsidR="00330206" w:rsidRDefault="00330206" w:rsidP="00330206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　　　　　　　　　　　　　　（案名）</w:t>
      </w:r>
    </w:p>
    <w:p w:rsidR="00330206" w:rsidRDefault="00330206" w:rsidP="00330206">
      <w:pPr>
        <w:spacing w:line="44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sz w:val="32"/>
        </w:rPr>
        <w:t>評選委員評選評分表（適用於序位法）</w:t>
      </w:r>
    </w:p>
    <w:p w:rsidR="00330206" w:rsidRDefault="00330206" w:rsidP="00D7326E">
      <w:pPr>
        <w:spacing w:afterLines="25" w:after="95" w:line="400" w:lineRule="exact"/>
        <w:ind w:leftChars="75" w:left="18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評選委員編號：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b/>
          <w:bCs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2460"/>
        <w:gridCol w:w="794"/>
        <w:gridCol w:w="795"/>
        <w:gridCol w:w="794"/>
        <w:gridCol w:w="795"/>
        <w:gridCol w:w="2520"/>
      </w:tblGrid>
      <w:tr w:rsidR="00330206" w:rsidTr="0009461B">
        <w:trPr>
          <w:cantSplit/>
          <w:tblHeader/>
          <w:jc w:val="center"/>
        </w:trPr>
        <w:tc>
          <w:tcPr>
            <w:tcW w:w="1562" w:type="dxa"/>
            <w:vMerge w:val="restart"/>
            <w:vAlign w:val="center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評選</w:t>
            </w:r>
            <w:bookmarkStart w:id="1" w:name="_GoBack"/>
            <w:bookmarkEnd w:id="1"/>
            <w:r>
              <w:rPr>
                <w:rFonts w:ascii="標楷體" w:eastAsia="標楷體" w:hAnsi="標楷體" w:cs="Arial" w:hint="eastAsia"/>
                <w:color w:val="000000"/>
              </w:rPr>
              <w:t>項目</w:t>
            </w:r>
          </w:p>
        </w:tc>
        <w:tc>
          <w:tcPr>
            <w:tcW w:w="2460" w:type="dxa"/>
            <w:vMerge w:val="restart"/>
            <w:vAlign w:val="center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評選子項</w:t>
            </w:r>
            <w:proofErr w:type="gramEnd"/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配分</w:t>
            </w:r>
          </w:p>
        </w:tc>
        <w:tc>
          <w:tcPr>
            <w:tcW w:w="2384" w:type="dxa"/>
            <w:gridSpan w:val="3"/>
            <w:vAlign w:val="center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廠商編號及得分</w:t>
            </w:r>
          </w:p>
        </w:tc>
        <w:tc>
          <w:tcPr>
            <w:tcW w:w="2520" w:type="dxa"/>
            <w:vMerge w:val="restart"/>
            <w:vAlign w:val="center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評選意見</w:t>
            </w:r>
          </w:p>
          <w:p w:rsidR="00330206" w:rsidRDefault="00330206" w:rsidP="00EB4D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(優點、缺點)</w:t>
            </w:r>
          </w:p>
        </w:tc>
      </w:tr>
      <w:tr w:rsidR="00330206" w:rsidTr="0009461B">
        <w:trPr>
          <w:cantSplit/>
          <w:tblHeader/>
          <w:jc w:val="center"/>
        </w:trPr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</w:tcBorders>
            <w:vAlign w:val="center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甲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乙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丙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330206" w:rsidTr="0009461B">
        <w:trPr>
          <w:cantSplit/>
          <w:jc w:val="center"/>
        </w:trPr>
        <w:tc>
          <w:tcPr>
            <w:tcW w:w="1562" w:type="dxa"/>
            <w:vMerge w:val="restart"/>
            <w:vAlign w:val="center"/>
          </w:tcPr>
          <w:p w:rsidR="00330206" w:rsidRPr="00083CF1" w:rsidRDefault="00330206" w:rsidP="00EB4D29">
            <w:pPr>
              <w:keepNext/>
              <w:spacing w:line="0" w:lineRule="atLeast"/>
              <w:ind w:left="2"/>
              <w:outlineLvl w:val="2"/>
              <w:rPr>
                <w:rFonts w:eastAsia="標楷體"/>
              </w:rPr>
            </w:pPr>
            <w:r w:rsidRPr="00083CF1">
              <w:rPr>
                <w:rFonts w:ascii="標楷體" w:eastAsia="標楷體" w:hAnsi="標楷體" w:hint="eastAsia"/>
              </w:rPr>
              <w:t>過去履約實績與財務狀況</w:t>
            </w:r>
          </w:p>
        </w:tc>
        <w:tc>
          <w:tcPr>
            <w:tcW w:w="2460" w:type="dxa"/>
            <w:vAlign w:val="center"/>
          </w:tcPr>
          <w:p w:rsidR="00330206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1.廠商於截止投標日前5年內與本案有關且已完成之實績。</w:t>
            </w:r>
          </w:p>
        </w:tc>
        <w:tc>
          <w:tcPr>
            <w:tcW w:w="794" w:type="dxa"/>
            <w:vAlign w:val="center"/>
          </w:tcPr>
          <w:p w:rsidR="00330206" w:rsidRDefault="00330206" w:rsidP="00EB4D2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30206" w:rsidTr="0009461B">
        <w:trPr>
          <w:cantSplit/>
          <w:jc w:val="center"/>
        </w:trPr>
        <w:tc>
          <w:tcPr>
            <w:tcW w:w="1562" w:type="dxa"/>
            <w:vMerge/>
          </w:tcPr>
          <w:p w:rsidR="00330206" w:rsidRDefault="00330206" w:rsidP="00EB4D29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330206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2.廠商於截止投標日前5年內受獎懲情形。</w:t>
            </w:r>
          </w:p>
        </w:tc>
        <w:tc>
          <w:tcPr>
            <w:tcW w:w="794" w:type="dxa"/>
            <w:vAlign w:val="center"/>
          </w:tcPr>
          <w:p w:rsidR="00330206" w:rsidRDefault="00330206" w:rsidP="00EB4D2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30206" w:rsidTr="0009461B">
        <w:trPr>
          <w:cantSplit/>
          <w:jc w:val="center"/>
        </w:trPr>
        <w:tc>
          <w:tcPr>
            <w:tcW w:w="1562" w:type="dxa"/>
            <w:vMerge/>
          </w:tcPr>
          <w:p w:rsidR="00330206" w:rsidRDefault="00330206" w:rsidP="00EB4D29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330206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3.廠商於截止投標日前5年內使用者評價。</w:t>
            </w:r>
          </w:p>
        </w:tc>
        <w:tc>
          <w:tcPr>
            <w:tcW w:w="794" w:type="dxa"/>
            <w:vAlign w:val="center"/>
          </w:tcPr>
          <w:p w:rsidR="00330206" w:rsidRDefault="00330206" w:rsidP="00EB4D2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30206" w:rsidTr="0009461B">
        <w:trPr>
          <w:cantSplit/>
          <w:jc w:val="center"/>
        </w:trPr>
        <w:tc>
          <w:tcPr>
            <w:tcW w:w="1562" w:type="dxa"/>
            <w:vMerge w:val="restart"/>
            <w:vAlign w:val="center"/>
          </w:tcPr>
          <w:p w:rsidR="00330206" w:rsidRPr="00083CF1" w:rsidRDefault="00330206" w:rsidP="00EB4D29">
            <w:pPr>
              <w:keepNext/>
              <w:spacing w:line="0" w:lineRule="atLeast"/>
              <w:ind w:left="2"/>
              <w:outlineLvl w:val="2"/>
              <w:rPr>
                <w:rFonts w:ascii="標楷體" w:eastAsia="標楷體" w:hAnsi="標楷體"/>
                <w:bCs/>
                <w:kern w:val="16"/>
              </w:rPr>
            </w:pPr>
            <w:r w:rsidRPr="00083CF1">
              <w:rPr>
                <w:rFonts w:ascii="標楷體" w:eastAsia="標楷體" w:hAnsi="標楷體" w:cs="標楷體" w:hint="eastAsia"/>
              </w:rPr>
              <w:t>團隊組織及主要工作人員學經歷</w:t>
            </w:r>
          </w:p>
          <w:p w:rsidR="00330206" w:rsidRPr="00083CF1" w:rsidRDefault="00330206" w:rsidP="00EB4D29">
            <w:pPr>
              <w:keepNext/>
              <w:spacing w:line="0" w:lineRule="atLeast"/>
              <w:ind w:left="480" w:hangingChars="200" w:hanging="480"/>
              <w:outlineLvl w:val="2"/>
              <w:rPr>
                <w:rFonts w:ascii="標楷體" w:eastAsia="標楷體" w:hAnsi="標楷體"/>
                <w:bCs/>
                <w:kern w:val="16"/>
              </w:rPr>
            </w:pPr>
          </w:p>
        </w:tc>
        <w:tc>
          <w:tcPr>
            <w:tcW w:w="2460" w:type="dxa"/>
            <w:vAlign w:val="center"/>
          </w:tcPr>
          <w:p w:rsidR="00330206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1.計畫主持人及主要工作成員名單，與本案相關之學經歷、專業技術證照、取得與採購案相關認（驗）證、訓練合格證明。</w:t>
            </w:r>
          </w:p>
        </w:tc>
        <w:tc>
          <w:tcPr>
            <w:tcW w:w="794" w:type="dxa"/>
            <w:vAlign w:val="center"/>
          </w:tcPr>
          <w:p w:rsidR="00330206" w:rsidRDefault="00330206" w:rsidP="00EB4D2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30206" w:rsidTr="00B20FB8">
        <w:trPr>
          <w:cantSplit/>
          <w:trHeight w:val="180"/>
          <w:jc w:val="center"/>
        </w:trPr>
        <w:tc>
          <w:tcPr>
            <w:tcW w:w="1562" w:type="dxa"/>
            <w:vMerge/>
            <w:vAlign w:val="center"/>
          </w:tcPr>
          <w:p w:rsidR="00330206" w:rsidRDefault="00330206" w:rsidP="00EB4D29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330206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2.人員組織與分工。</w:t>
            </w:r>
          </w:p>
        </w:tc>
        <w:tc>
          <w:tcPr>
            <w:tcW w:w="794" w:type="dxa"/>
            <w:vAlign w:val="center"/>
          </w:tcPr>
          <w:p w:rsidR="00330206" w:rsidRDefault="00330206" w:rsidP="00EB4D2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30206" w:rsidTr="00B20FB8">
        <w:trPr>
          <w:cantSplit/>
          <w:trHeight w:val="429"/>
          <w:jc w:val="center"/>
        </w:trPr>
        <w:tc>
          <w:tcPr>
            <w:tcW w:w="1562" w:type="dxa"/>
            <w:vMerge/>
            <w:vAlign w:val="center"/>
          </w:tcPr>
          <w:p w:rsidR="00330206" w:rsidRDefault="00330206" w:rsidP="00EB4D29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330206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73347D">
              <w:rPr>
                <w:rFonts w:ascii="標楷體" w:eastAsia="標楷體" w:hAnsi="標楷體" w:hint="eastAsia"/>
                <w:sz w:val="20"/>
                <w:szCs w:val="20"/>
              </w:rPr>
              <w:t>3.專案計畫管理能力。</w:t>
            </w:r>
          </w:p>
        </w:tc>
        <w:tc>
          <w:tcPr>
            <w:tcW w:w="794" w:type="dxa"/>
            <w:vAlign w:val="center"/>
          </w:tcPr>
          <w:p w:rsidR="00330206" w:rsidRDefault="00330206" w:rsidP="00EB4D2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30206" w:rsidRDefault="00330206" w:rsidP="00EB4D2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 w:val="restart"/>
            <w:vAlign w:val="center"/>
          </w:tcPr>
          <w:p w:rsidR="0009461B" w:rsidRPr="00083CF1" w:rsidRDefault="0009461B" w:rsidP="0009461B">
            <w:pPr>
              <w:spacing w:line="0" w:lineRule="atLeast"/>
              <w:rPr>
                <w:rFonts w:ascii="標楷體" w:eastAsia="標楷體" w:hAnsi="標楷體"/>
                <w:bCs/>
                <w:kern w:val="0"/>
              </w:rPr>
            </w:pPr>
            <w:r w:rsidRPr="00083CF1">
              <w:rPr>
                <w:rFonts w:ascii="標楷體" w:eastAsia="標楷體" w:hAnsi="標楷體" w:hint="eastAsia"/>
                <w:bCs/>
                <w:kern w:val="16"/>
              </w:rPr>
              <w:t>設計理念與內容</w:t>
            </w: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1.符合安全標準與規範。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09461B" w:rsidRDefault="0009461B" w:rsidP="0009461B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2.考量學校管理維護能力。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09461B" w:rsidRDefault="0009461B" w:rsidP="0009461B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3.符合學童身心發展需求。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09461B" w:rsidRDefault="0009461B" w:rsidP="0009461B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4.參與式設計。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09461B" w:rsidRDefault="0009461B" w:rsidP="0009461B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5.可控制風險</w:t>
            </w:r>
            <w:proofErr w:type="gramStart"/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之遊具結構</w:t>
            </w:r>
            <w:proofErr w:type="gramEnd"/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09461B" w:rsidRDefault="0009461B" w:rsidP="0009461B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/>
                <w:sz w:val="20"/>
                <w:szCs w:val="20"/>
              </w:rPr>
              <w:t>6.具自然環境</w:t>
            </w: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元素的多元</w:t>
            </w:r>
            <w:proofErr w:type="gramStart"/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舖</w:t>
            </w:r>
            <w:proofErr w:type="gramEnd"/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面。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09461B" w:rsidRDefault="0009461B" w:rsidP="0009461B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7.營造無障礙與休憩環境。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 w:val="restart"/>
            <w:vAlign w:val="center"/>
          </w:tcPr>
          <w:p w:rsidR="0009461B" w:rsidRPr="00083CF1" w:rsidRDefault="0009461B" w:rsidP="0009461B">
            <w:pPr>
              <w:keepNext/>
              <w:spacing w:line="0" w:lineRule="atLeast"/>
              <w:ind w:left="17" w:hangingChars="7" w:hanging="17"/>
              <w:outlineLvl w:val="2"/>
              <w:rPr>
                <w:rFonts w:ascii="標楷體" w:eastAsia="標楷體" w:hAnsi="標楷體"/>
                <w:bCs/>
                <w:kern w:val="16"/>
              </w:rPr>
            </w:pPr>
            <w:r w:rsidRPr="00083CF1">
              <w:rPr>
                <w:rFonts w:ascii="標楷體" w:eastAsia="標楷體" w:hAnsi="標楷體" w:hint="eastAsia"/>
                <w:bCs/>
                <w:kern w:val="16"/>
              </w:rPr>
              <w:t>專業技術與管理能力</w:t>
            </w: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1.遊戲場設計之專業技術與能力。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09461B" w:rsidRDefault="0009461B" w:rsidP="0009461B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2.遊戲場施工之專業技術與能力。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09461B" w:rsidRDefault="0009461B" w:rsidP="0009461B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3.遊戲場施工計畫及進度管控。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09461B" w:rsidRDefault="0009461B" w:rsidP="0009461B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 xml:space="preserve">4.工作介面整合處理。 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09461B" w:rsidRDefault="0009461B" w:rsidP="0009461B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5.工地與安全衛生管理。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09461B" w:rsidRDefault="0009461B" w:rsidP="0009461B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6.採用主要材料之規格、材質與品質。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09461B" w:rsidRDefault="0009461B" w:rsidP="0009461B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7.如何在履約期限內取得CNS 17020或ISO／IEC 17020認證證書之檢驗機構所開立具有認證標誌之合格檢驗報告。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09461B" w:rsidRDefault="0009461B" w:rsidP="0009461B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8.其它：(如</w:t>
            </w:r>
            <w:proofErr w:type="gramStart"/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加速工進之</w:t>
            </w:r>
            <w:proofErr w:type="gramEnd"/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策略</w:t>
            </w:r>
            <w:r w:rsidRPr="0009461B">
              <w:rPr>
                <w:rFonts w:ascii="標楷體" w:eastAsia="標楷體" w:hAnsi="標楷體"/>
                <w:sz w:val="20"/>
                <w:szCs w:val="20"/>
              </w:rPr>
              <w:t>…</w:t>
            </w:r>
            <w:proofErr w:type="gramStart"/>
            <w:r w:rsidRPr="0009461B">
              <w:rPr>
                <w:rFonts w:ascii="標楷體" w:eastAsia="標楷體" w:hAnsi="標楷體"/>
                <w:sz w:val="20"/>
                <w:szCs w:val="20"/>
              </w:rPr>
              <w:t>…</w:t>
            </w:r>
            <w:proofErr w:type="gramEnd"/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等)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 w:val="restart"/>
            <w:vAlign w:val="center"/>
          </w:tcPr>
          <w:p w:rsidR="0009461B" w:rsidRPr="00083CF1" w:rsidRDefault="0009461B" w:rsidP="0009461B">
            <w:pPr>
              <w:spacing w:line="0" w:lineRule="atLeast"/>
              <w:ind w:left="14" w:hangingChars="6" w:hanging="14"/>
              <w:rPr>
                <w:rFonts w:ascii="標楷體" w:eastAsia="標楷體" w:hAnsi="標楷體"/>
                <w:bCs/>
                <w:kern w:val="0"/>
              </w:rPr>
            </w:pPr>
            <w:r w:rsidRPr="00083CF1">
              <w:rPr>
                <w:rFonts w:ascii="標楷體" w:eastAsia="標楷體" w:hAnsi="標楷體" w:hint="eastAsia"/>
                <w:bCs/>
                <w:kern w:val="0"/>
              </w:rPr>
              <w:t>簡報及答</w:t>
            </w:r>
            <w:proofErr w:type="gramStart"/>
            <w:r w:rsidRPr="00083CF1">
              <w:rPr>
                <w:rFonts w:ascii="標楷體" w:eastAsia="標楷體" w:hAnsi="標楷體" w:hint="eastAsia"/>
                <w:bCs/>
                <w:kern w:val="0"/>
              </w:rPr>
              <w:t>詢</w:t>
            </w:r>
            <w:proofErr w:type="gramEnd"/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1.廠商簡報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09461B">
        <w:trPr>
          <w:cantSplit/>
          <w:jc w:val="center"/>
        </w:trPr>
        <w:tc>
          <w:tcPr>
            <w:tcW w:w="1562" w:type="dxa"/>
            <w:vMerge/>
          </w:tcPr>
          <w:p w:rsidR="0009461B" w:rsidRDefault="0009461B" w:rsidP="0009461B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09461B" w:rsidRPr="0009461B" w:rsidRDefault="0009461B" w:rsidP="0009461B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2.廠商答</w:t>
            </w:r>
            <w:proofErr w:type="gramStart"/>
            <w:r w:rsidRPr="0009461B">
              <w:rPr>
                <w:rFonts w:ascii="標楷體" w:eastAsia="標楷體" w:hAnsi="標楷體" w:hint="eastAsia"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EB4D29">
        <w:trPr>
          <w:cantSplit/>
          <w:jc w:val="center"/>
        </w:trPr>
        <w:tc>
          <w:tcPr>
            <w:tcW w:w="4022" w:type="dxa"/>
            <w:gridSpan w:val="2"/>
            <w:vAlign w:val="center"/>
          </w:tcPr>
          <w:p w:rsidR="0009461B" w:rsidRPr="0074207D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得分合計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/>
                <w:color w:val="000000"/>
              </w:rPr>
              <w:t>00</w:t>
            </w:r>
          </w:p>
        </w:tc>
        <w:tc>
          <w:tcPr>
            <w:tcW w:w="795" w:type="dxa"/>
            <w:vAlign w:val="center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EB4D29">
        <w:trPr>
          <w:cantSplit/>
          <w:jc w:val="center"/>
        </w:trPr>
        <w:tc>
          <w:tcPr>
            <w:tcW w:w="4022" w:type="dxa"/>
            <w:gridSpan w:val="2"/>
            <w:vAlign w:val="center"/>
          </w:tcPr>
          <w:p w:rsidR="0009461B" w:rsidRPr="0074207D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序位</w:t>
            </w: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09461B" w:rsidRDefault="0009461B" w:rsidP="0009461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09461B" w:rsidTr="00EB4D29">
        <w:trPr>
          <w:cantSplit/>
          <w:jc w:val="center"/>
        </w:trPr>
        <w:tc>
          <w:tcPr>
            <w:tcW w:w="9720" w:type="dxa"/>
            <w:gridSpan w:val="7"/>
            <w:vAlign w:val="center"/>
          </w:tcPr>
          <w:p w:rsidR="0009461B" w:rsidRPr="0074207D" w:rsidRDefault="0009461B" w:rsidP="0009461B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備註：本人知悉、並遵守「採購評選委員會委員須知」之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內容</w:t>
            </w: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。</w:t>
            </w:r>
          </w:p>
          <w:p w:rsidR="0009461B" w:rsidRDefault="0009461B" w:rsidP="0009461B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</w:tbl>
    <w:p w:rsidR="00330206" w:rsidRDefault="00330206" w:rsidP="00D7326E">
      <w:pPr>
        <w:spacing w:afterLines="25" w:after="95" w:line="400" w:lineRule="exact"/>
        <w:ind w:leftChars="75" w:left="180"/>
        <w:rPr>
          <w:rFonts w:ascii="標楷體" w:eastAsia="標楷體" w:hAnsi="標楷體"/>
          <w:color w:val="000000"/>
        </w:rPr>
        <w:sectPr w:rsidR="00330206" w:rsidSect="0053574B">
          <w:footerReference w:type="even" r:id="rId7"/>
          <w:footerReference w:type="default" r:id="rId8"/>
          <w:pgSz w:w="11906" w:h="16838" w:code="9"/>
          <w:pgMar w:top="737" w:right="1134" w:bottom="737" w:left="1134" w:header="851" w:footer="624" w:gutter="0"/>
          <w:pgNumType w:start="1"/>
          <w:cols w:space="425"/>
          <w:docGrid w:type="lines" w:linePitch="380"/>
        </w:sectPr>
      </w:pPr>
      <w:r w:rsidRPr="003460E1">
        <w:rPr>
          <w:rFonts w:ascii="標楷體" w:eastAsia="標楷體" w:hAnsi="標楷體" w:hint="eastAsia"/>
          <w:color w:val="000000"/>
          <w:sz w:val="28"/>
          <w:szCs w:val="28"/>
        </w:rPr>
        <w:t>評選委員簽名：</w:t>
      </w:r>
    </w:p>
    <w:p w:rsidR="00330206" w:rsidRDefault="00330206" w:rsidP="00330206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lastRenderedPageBreak/>
        <w:t xml:space="preserve">　　　　　　　　　　　　（機關名稱）</w:t>
      </w:r>
    </w:p>
    <w:p w:rsidR="00330206" w:rsidRDefault="00330206" w:rsidP="00D7326E">
      <w:pPr>
        <w:spacing w:afterLines="50" w:after="190" w:line="420" w:lineRule="exact"/>
        <w:ind w:left="851" w:hanging="851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評選委員評選總表（適用於序位法）</w:t>
      </w:r>
    </w:p>
    <w:p w:rsidR="00330206" w:rsidRPr="009F237E" w:rsidRDefault="00330206" w:rsidP="00D7326E">
      <w:pPr>
        <w:spacing w:afterLines="50" w:after="190" w:line="40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9F237E">
        <w:rPr>
          <w:rFonts w:ascii="標楷體" w:eastAsia="標楷體" w:hAnsi="標楷體" w:hint="eastAsia"/>
          <w:sz w:val="28"/>
          <w:szCs w:val="28"/>
        </w:rPr>
        <w:t xml:space="preserve">採購案：　　　　</w:t>
      </w: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9F237E">
        <w:rPr>
          <w:rFonts w:ascii="標楷體" w:eastAsia="標楷體" w:hAnsi="標楷體" w:hint="eastAsia"/>
          <w:sz w:val="28"/>
          <w:szCs w:val="28"/>
        </w:rPr>
        <w:t xml:space="preserve">　　　　　　　　　　　　日期：   年   月   日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587"/>
        <w:gridCol w:w="551"/>
        <w:gridCol w:w="769"/>
        <w:gridCol w:w="300"/>
        <w:gridCol w:w="676"/>
        <w:gridCol w:w="393"/>
        <w:gridCol w:w="950"/>
        <w:gridCol w:w="119"/>
        <w:gridCol w:w="868"/>
        <w:gridCol w:w="201"/>
        <w:gridCol w:w="1069"/>
        <w:gridCol w:w="79"/>
        <w:gridCol w:w="990"/>
      </w:tblGrid>
      <w:tr w:rsidR="00330206" w:rsidRPr="00181D43" w:rsidTr="00EB4D29">
        <w:trPr>
          <w:cantSplit/>
          <w:trHeight w:hRule="exact" w:val="510"/>
          <w:jc w:val="center"/>
        </w:trPr>
        <w:tc>
          <w:tcPr>
            <w:tcW w:w="2656" w:type="dxa"/>
            <w:gridSpan w:val="2"/>
          </w:tcPr>
          <w:p w:rsidR="00330206" w:rsidRPr="00181D43" w:rsidRDefault="00330206" w:rsidP="00EB4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廠商編號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</w:tr>
      <w:tr w:rsidR="00330206" w:rsidRPr="00181D43" w:rsidTr="00EB4D29">
        <w:trPr>
          <w:cantSplit/>
          <w:trHeight w:val="598"/>
          <w:jc w:val="center"/>
        </w:trPr>
        <w:tc>
          <w:tcPr>
            <w:tcW w:w="2656" w:type="dxa"/>
            <w:gridSpan w:val="2"/>
            <w:vMerge w:val="restart"/>
            <w:tcBorders>
              <w:tl2br w:val="single" w:sz="4" w:space="0" w:color="auto"/>
            </w:tcBorders>
          </w:tcPr>
          <w:p w:rsidR="00330206" w:rsidRPr="00181D43" w:rsidRDefault="00330206" w:rsidP="00D7326E">
            <w:pPr>
              <w:spacing w:afterLines="100" w:after="38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  <w:p w:rsidR="00330206" w:rsidRPr="00181D43" w:rsidRDefault="00330206" w:rsidP="00EB4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2296" w:type="dxa"/>
            <w:gridSpan w:val="4"/>
            <w:shd w:val="clear" w:color="auto" w:fill="auto"/>
          </w:tcPr>
          <w:p w:rsidR="00330206" w:rsidRPr="00181D43" w:rsidRDefault="00330206" w:rsidP="00EB4D29">
            <w:pPr>
              <w:pStyle w:val="1"/>
              <w:adjustRightInd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</w:tcPr>
          <w:p w:rsidR="00330206" w:rsidRPr="00181D43" w:rsidRDefault="00330206" w:rsidP="00EB4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:rsidR="00330206" w:rsidRPr="00181D43" w:rsidRDefault="00330206" w:rsidP="00EB4D2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206" w:rsidRPr="00181D43" w:rsidTr="00EB4D29">
        <w:trPr>
          <w:cantSplit/>
          <w:trHeight w:val="596"/>
          <w:jc w:val="center"/>
        </w:trPr>
        <w:tc>
          <w:tcPr>
            <w:tcW w:w="2656" w:type="dxa"/>
            <w:gridSpan w:val="2"/>
            <w:vMerge/>
            <w:tcBorders>
              <w:tl2br w:val="single" w:sz="4" w:space="0" w:color="auto"/>
            </w:tcBorders>
          </w:tcPr>
          <w:p w:rsidR="00330206" w:rsidRPr="00181D43" w:rsidRDefault="00330206" w:rsidP="00EB4D29">
            <w:pPr>
              <w:spacing w:line="44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90" w:type="dxa"/>
            <w:shd w:val="clear" w:color="auto" w:fill="auto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</w:tr>
      <w:tr w:rsidR="00330206" w:rsidRPr="00181D43" w:rsidTr="00EB4D29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206" w:rsidRPr="00181D43" w:rsidTr="00EB4D29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206" w:rsidRPr="00181D43" w:rsidTr="00EB4D29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20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206" w:rsidRPr="00181D43" w:rsidTr="00EB4D29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206" w:rsidRPr="00181D43" w:rsidTr="00EB4D29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206" w:rsidRPr="00181D43" w:rsidTr="00EB4D29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20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206" w:rsidRPr="00181D43" w:rsidTr="00EB4D29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20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206" w:rsidRPr="00181D43" w:rsidTr="00EB4D29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206" w:rsidRPr="00181D43" w:rsidTr="00EB4D29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總評分/平均總評分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206" w:rsidRPr="00181D43" w:rsidTr="00EB4D29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序位和</w:t>
            </w:r>
            <w:r w:rsidRPr="00181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(序位合計)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206" w:rsidRPr="00181D43" w:rsidTr="00EB4D29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206" w:rsidRPr="00181D43" w:rsidTr="00EB4D29">
        <w:trPr>
          <w:cantSplit/>
          <w:trHeight w:val="575"/>
          <w:jc w:val="center"/>
        </w:trPr>
        <w:tc>
          <w:tcPr>
            <w:tcW w:w="1069" w:type="dxa"/>
            <w:vMerge w:val="restart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全部評選委員</w:t>
            </w:r>
          </w:p>
        </w:tc>
        <w:tc>
          <w:tcPr>
            <w:tcW w:w="2138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206" w:rsidRPr="00181D43" w:rsidTr="00EB4D29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069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206" w:rsidRPr="00181D43" w:rsidTr="00EB4D29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出席或缺席</w:t>
            </w:r>
          </w:p>
        </w:tc>
        <w:tc>
          <w:tcPr>
            <w:tcW w:w="1069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206" w:rsidRPr="00816FB2" w:rsidTr="00EB4D29">
        <w:trPr>
          <w:cantSplit/>
          <w:trHeight w:hRule="exact" w:val="2325"/>
          <w:jc w:val="center"/>
        </w:trPr>
        <w:tc>
          <w:tcPr>
            <w:tcW w:w="2656" w:type="dxa"/>
            <w:gridSpan w:val="2"/>
            <w:vAlign w:val="center"/>
          </w:tcPr>
          <w:p w:rsidR="00330206" w:rsidRPr="00181D43" w:rsidRDefault="00330206" w:rsidP="00EB4D2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其他記事</w:t>
            </w:r>
          </w:p>
        </w:tc>
        <w:tc>
          <w:tcPr>
            <w:tcW w:w="6965" w:type="dxa"/>
            <w:gridSpan w:val="12"/>
            <w:vAlign w:val="center"/>
          </w:tcPr>
          <w:p w:rsidR="00330206" w:rsidRPr="00290539" w:rsidRDefault="00330206" w:rsidP="00EB4D29">
            <w:pPr>
              <w:spacing w:line="36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1.評選委員是否</w:t>
            </w:r>
            <w:proofErr w:type="gramStart"/>
            <w:r w:rsidRPr="00290539">
              <w:rPr>
                <w:rFonts w:ascii="標楷體" w:eastAsia="標楷體" w:hAnsi="標楷體" w:hint="eastAsia"/>
              </w:rPr>
              <w:t>先經逐項</w:t>
            </w:r>
            <w:proofErr w:type="gramEnd"/>
            <w:r w:rsidRPr="00290539">
              <w:rPr>
                <w:rFonts w:ascii="標楷體" w:eastAsia="標楷體" w:hAnsi="標楷體" w:hint="eastAsia"/>
              </w:rPr>
              <w:t>討論後，再予評分：</w:t>
            </w:r>
          </w:p>
          <w:p w:rsidR="00330206" w:rsidRPr="00290539" w:rsidRDefault="00330206" w:rsidP="00EB4D29">
            <w:pPr>
              <w:spacing w:line="36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2.不同委員評選結果有無明顯差異情形（如有，其情形及處置）：</w:t>
            </w:r>
          </w:p>
          <w:p w:rsidR="00330206" w:rsidRPr="00290539" w:rsidRDefault="00330206" w:rsidP="00EB4D29">
            <w:pPr>
              <w:spacing w:line="360" w:lineRule="exact"/>
              <w:ind w:left="247" w:hangingChars="103" w:hanging="247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3.評選委員會或個別委員評選結果與工作小組初審意見有無差異情形（如有，其情形及處置）：</w:t>
            </w:r>
          </w:p>
          <w:p w:rsidR="00330206" w:rsidRPr="00290539" w:rsidRDefault="00330206" w:rsidP="00EB4D29">
            <w:pPr>
              <w:spacing w:line="36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4.評選結果於簽報機關首長或其授權人員核定後方生效。</w:t>
            </w:r>
          </w:p>
        </w:tc>
      </w:tr>
    </w:tbl>
    <w:p w:rsidR="00BD48B8" w:rsidRPr="00330206" w:rsidRDefault="00330206" w:rsidP="000636BD">
      <w:pPr>
        <w:spacing w:beforeLines="50" w:before="190" w:line="400" w:lineRule="exact"/>
        <w:jc w:val="both"/>
        <w:rPr>
          <w:sz w:val="16"/>
        </w:rPr>
      </w:pPr>
      <w:r>
        <w:rPr>
          <w:rFonts w:ascii="標楷體" w:eastAsia="標楷體" w:hAnsi="標楷體" w:hint="eastAsia"/>
          <w:sz w:val="28"/>
        </w:rPr>
        <w:t>出席評選委員簽名：</w:t>
      </w:r>
    </w:p>
    <w:sectPr w:rsidR="00BD48B8" w:rsidRPr="00330206" w:rsidSect="00595170">
      <w:pgSz w:w="11906" w:h="16838" w:code="9"/>
      <w:pgMar w:top="949" w:right="1134" w:bottom="907" w:left="1134" w:header="851" w:footer="624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2B" w:rsidRDefault="00DB192B" w:rsidP="000636BD">
      <w:r>
        <w:separator/>
      </w:r>
    </w:p>
  </w:endnote>
  <w:endnote w:type="continuationSeparator" w:id="0">
    <w:p w:rsidR="00DB192B" w:rsidRDefault="00DB192B" w:rsidP="0006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235" w:rsidRDefault="000636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02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1235" w:rsidRDefault="00B20F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235" w:rsidRDefault="000636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02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326E">
      <w:rPr>
        <w:rStyle w:val="a6"/>
        <w:noProof/>
      </w:rPr>
      <w:t>1</w:t>
    </w:r>
    <w:r>
      <w:rPr>
        <w:rStyle w:val="a6"/>
      </w:rPr>
      <w:fldChar w:fldCharType="end"/>
    </w:r>
  </w:p>
  <w:p w:rsidR="00B01235" w:rsidRDefault="00B20FB8">
    <w:pPr>
      <w:pStyle w:val="a4"/>
      <w:framePr w:wrap="around" w:vAnchor="text" w:hAnchor="margin" w:xAlign="right" w:y="1"/>
      <w:rPr>
        <w:rStyle w:val="a6"/>
      </w:rPr>
    </w:pPr>
  </w:p>
  <w:p w:rsidR="00B01235" w:rsidRDefault="00B20FB8">
    <w:pPr>
      <w:pStyle w:val="a4"/>
      <w:framePr w:wrap="around" w:vAnchor="text" w:hAnchor="margin" w:xAlign="center" w:y="1"/>
      <w:ind w:right="360"/>
      <w:rPr>
        <w:rStyle w:val="a6"/>
      </w:rPr>
    </w:pPr>
  </w:p>
  <w:p w:rsidR="00B01235" w:rsidRDefault="00B20FB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2B" w:rsidRDefault="00DB192B" w:rsidP="000636BD">
      <w:r>
        <w:separator/>
      </w:r>
    </w:p>
  </w:footnote>
  <w:footnote w:type="continuationSeparator" w:id="0">
    <w:p w:rsidR="00DB192B" w:rsidRDefault="00DB192B" w:rsidP="0006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46BC6964"/>
    <w:multiLevelType w:val="singleLevel"/>
    <w:tmpl w:val="A27ACAFA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206"/>
    <w:rsid w:val="000636BD"/>
    <w:rsid w:val="00091322"/>
    <w:rsid w:val="0009461B"/>
    <w:rsid w:val="00330206"/>
    <w:rsid w:val="00571F89"/>
    <w:rsid w:val="00954851"/>
    <w:rsid w:val="00B20FB8"/>
    <w:rsid w:val="00BD48B8"/>
    <w:rsid w:val="00D7326E"/>
    <w:rsid w:val="00D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C2C78D2"/>
  <w15:docId w15:val="{C8389CEE-4FCF-40C4-A66B-8C3B268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302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330206"/>
    <w:pPr>
      <w:tabs>
        <w:tab w:val="center" w:pos="4153"/>
        <w:tab w:val="right" w:pos="8306"/>
      </w:tabs>
      <w:snapToGrid w:val="0"/>
      <w:jc w:val="both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rsid w:val="00330206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330206"/>
  </w:style>
  <w:style w:type="paragraph" w:customStyle="1" w:styleId="1">
    <w:name w:val="純文字1"/>
    <w:basedOn w:val="a0"/>
    <w:rsid w:val="00330206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">
    <w:name w:val="一"/>
    <w:rsid w:val="00330206"/>
    <w:pPr>
      <w:numPr>
        <w:numId w:val="2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paragraph" w:styleId="HTML">
    <w:name w:val="HTML Preformatted"/>
    <w:basedOn w:val="a0"/>
    <w:link w:val="HTML0"/>
    <w:rsid w:val="003302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330206"/>
    <w:rPr>
      <w:rFonts w:ascii="細明體" w:eastAsia="細明體" w:hAnsi="細明體" w:cs="Times New Roman"/>
      <w:kern w:val="0"/>
      <w:szCs w:val="24"/>
    </w:rPr>
  </w:style>
  <w:style w:type="paragraph" w:styleId="a7">
    <w:name w:val="header"/>
    <w:basedOn w:val="a0"/>
    <w:link w:val="a8"/>
    <w:uiPriority w:val="99"/>
    <w:semiHidden/>
    <w:unhideWhenUsed/>
    <w:rsid w:val="00D73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rsid w:val="00D732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2020-07-30T03:55:00Z</dcterms:created>
  <dcterms:modified xsi:type="dcterms:W3CDTF">2020-08-11T02:48:00Z</dcterms:modified>
</cp:coreProperties>
</file>