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2DE" w:rsidRDefault="007640F8" w:rsidP="00667896">
      <w:pPr>
        <w:widowControl/>
        <w:snapToGrid w:val="0"/>
        <w:spacing w:line="360" w:lineRule="auto"/>
        <w:jc w:val="center"/>
        <w:rPr>
          <w:rFonts w:ascii="標楷體" w:eastAsia="標楷體" w:hAnsi="標楷體" w:cs="Arial"/>
          <w:b/>
          <w:bCs/>
          <w:color w:val="333333"/>
          <w:spacing w:val="10"/>
          <w:kern w:val="0"/>
          <w:sz w:val="32"/>
          <w:szCs w:val="32"/>
        </w:rPr>
      </w:pPr>
      <w:r>
        <w:rPr>
          <w:rFonts w:ascii="標楷體" w:eastAsia="標楷體" w:hAnsi="標楷體" w:cs="Arial" w:hint="eastAsia"/>
          <w:b/>
          <w:bCs/>
          <w:color w:val="333333"/>
          <w:spacing w:val="10"/>
          <w:kern w:val="0"/>
          <w:sz w:val="32"/>
          <w:szCs w:val="32"/>
        </w:rPr>
        <w:t>「</w:t>
      </w:r>
      <w:r w:rsidRPr="00C70B23">
        <w:rPr>
          <w:rFonts w:ascii="標楷體" w:eastAsia="標楷體" w:hAnsi="標楷體" w:cs="Arial" w:hint="eastAsia"/>
          <w:b/>
          <w:bCs/>
          <w:color w:val="333333"/>
          <w:spacing w:val="10"/>
          <w:kern w:val="0"/>
          <w:sz w:val="32"/>
          <w:szCs w:val="32"/>
        </w:rPr>
        <w:t>文化</w:t>
      </w:r>
      <w:r w:rsidR="008155AC">
        <w:rPr>
          <w:rFonts w:ascii="標楷體" w:eastAsia="標楷體" w:hAnsi="標楷體" w:cs="Arial" w:hint="eastAsia"/>
          <w:b/>
          <w:bCs/>
          <w:color w:val="333333"/>
          <w:spacing w:val="10"/>
          <w:kern w:val="0"/>
          <w:sz w:val="32"/>
          <w:szCs w:val="32"/>
        </w:rPr>
        <w:t>美感</w:t>
      </w:r>
      <w:r w:rsidRPr="00C70B23">
        <w:rPr>
          <w:rFonts w:ascii="標楷體" w:eastAsia="標楷體" w:hAnsi="標楷體" w:cs="Arial" w:hint="eastAsia"/>
          <w:b/>
          <w:bCs/>
          <w:color w:val="333333"/>
          <w:spacing w:val="10"/>
          <w:kern w:val="0"/>
          <w:sz w:val="32"/>
          <w:szCs w:val="32"/>
        </w:rPr>
        <w:t>輕旅行</w:t>
      </w:r>
      <w:r>
        <w:rPr>
          <w:rFonts w:ascii="標楷體" w:eastAsia="標楷體" w:hAnsi="標楷體" w:cs="Arial" w:hint="eastAsia"/>
          <w:b/>
          <w:bCs/>
          <w:color w:val="333333"/>
          <w:spacing w:val="10"/>
          <w:kern w:val="0"/>
          <w:sz w:val="32"/>
          <w:szCs w:val="32"/>
        </w:rPr>
        <w:t>」</w:t>
      </w:r>
    </w:p>
    <w:p w:rsidR="00CB42DE" w:rsidRPr="00667896" w:rsidRDefault="002935A3" w:rsidP="00667896">
      <w:pPr>
        <w:widowControl/>
        <w:snapToGrid w:val="0"/>
        <w:spacing w:line="360" w:lineRule="auto"/>
        <w:jc w:val="center"/>
        <w:rPr>
          <w:rFonts w:ascii="標楷體" w:eastAsia="標楷體" w:hAnsi="標楷體" w:cs="Arial"/>
          <w:b/>
          <w:bCs/>
          <w:color w:val="333333"/>
          <w:spacing w:val="10"/>
          <w:kern w:val="0"/>
          <w:sz w:val="28"/>
          <w:szCs w:val="28"/>
        </w:rPr>
      </w:pPr>
      <w:r>
        <w:rPr>
          <w:rFonts w:ascii="標楷體" w:eastAsia="標楷體" w:hAnsi="標楷體" w:cs="Arial" w:hint="eastAsia"/>
          <w:b/>
          <w:bCs/>
          <w:color w:val="333333"/>
          <w:spacing w:val="10"/>
          <w:kern w:val="0"/>
          <w:sz w:val="28"/>
          <w:szCs w:val="28"/>
        </w:rPr>
        <w:t>教育部</w:t>
      </w:r>
      <w:r w:rsidR="00CB42DE" w:rsidRPr="00C70B23">
        <w:rPr>
          <w:rFonts w:ascii="標楷體" w:eastAsia="標楷體" w:hAnsi="標楷體" w:cs="Arial" w:hint="eastAsia"/>
          <w:b/>
          <w:bCs/>
          <w:color w:val="333333"/>
          <w:spacing w:val="10"/>
          <w:kern w:val="0"/>
          <w:sz w:val="28"/>
          <w:szCs w:val="28"/>
        </w:rPr>
        <w:t>補助</w:t>
      </w:r>
      <w:r w:rsidR="00F438F0">
        <w:rPr>
          <w:rFonts w:ascii="標楷體" w:eastAsia="標楷體" w:hAnsi="標楷體" w:cs="Arial" w:hint="eastAsia"/>
          <w:b/>
          <w:bCs/>
          <w:color w:val="333333"/>
          <w:spacing w:val="10"/>
          <w:kern w:val="0"/>
          <w:sz w:val="28"/>
          <w:szCs w:val="28"/>
        </w:rPr>
        <w:t>偏遠地區學校</w:t>
      </w:r>
      <w:r w:rsidR="00CB42DE" w:rsidRPr="00C70B23">
        <w:rPr>
          <w:rFonts w:ascii="標楷體" w:eastAsia="標楷體" w:hAnsi="標楷體" w:cs="Arial" w:hint="eastAsia"/>
          <w:b/>
          <w:bCs/>
          <w:color w:val="333333"/>
          <w:spacing w:val="10"/>
          <w:kern w:val="0"/>
          <w:sz w:val="28"/>
          <w:szCs w:val="28"/>
        </w:rPr>
        <w:t>學子前往</w:t>
      </w:r>
      <w:r w:rsidR="007640F8">
        <w:rPr>
          <w:rFonts w:ascii="標楷體" w:eastAsia="標楷體" w:hAnsi="標楷體" w:cs="Arial" w:hint="eastAsia"/>
          <w:b/>
          <w:bCs/>
          <w:color w:val="333333"/>
          <w:spacing w:val="10"/>
          <w:kern w:val="0"/>
          <w:sz w:val="28"/>
          <w:szCs w:val="28"/>
        </w:rPr>
        <w:t>藝文</w:t>
      </w:r>
      <w:proofErr w:type="gramStart"/>
      <w:r w:rsidR="007640F8">
        <w:rPr>
          <w:rFonts w:ascii="標楷體" w:eastAsia="標楷體" w:hAnsi="標楷體" w:cs="Arial" w:hint="eastAsia"/>
          <w:b/>
          <w:bCs/>
          <w:color w:val="333333"/>
          <w:spacing w:val="10"/>
          <w:kern w:val="0"/>
          <w:sz w:val="28"/>
          <w:szCs w:val="28"/>
        </w:rPr>
        <w:t>場館</w:t>
      </w:r>
      <w:r w:rsidR="00AE21FA">
        <w:rPr>
          <w:rFonts w:ascii="標楷體" w:eastAsia="標楷體" w:hAnsi="標楷體" w:cs="Arial" w:hint="eastAsia"/>
          <w:b/>
          <w:bCs/>
          <w:color w:val="333333"/>
          <w:spacing w:val="10"/>
          <w:kern w:val="0"/>
          <w:sz w:val="28"/>
          <w:szCs w:val="28"/>
        </w:rPr>
        <w:t>參訪</w:t>
      </w:r>
      <w:proofErr w:type="gramEnd"/>
      <w:r w:rsidR="00AE21FA">
        <w:rPr>
          <w:rFonts w:ascii="標楷體" w:eastAsia="標楷體" w:hAnsi="標楷體" w:cs="Arial" w:hint="eastAsia"/>
          <w:b/>
          <w:bCs/>
          <w:color w:val="333333"/>
          <w:spacing w:val="10"/>
          <w:kern w:val="0"/>
          <w:sz w:val="28"/>
          <w:szCs w:val="28"/>
        </w:rPr>
        <w:t>實施</w:t>
      </w:r>
      <w:r w:rsidR="00B618E3">
        <w:rPr>
          <w:rFonts w:ascii="標楷體" w:eastAsia="標楷體" w:hAnsi="標楷體" w:cs="Arial" w:hint="eastAsia"/>
          <w:b/>
          <w:bCs/>
          <w:color w:val="333333"/>
          <w:spacing w:val="10"/>
          <w:kern w:val="0"/>
          <w:sz w:val="28"/>
          <w:szCs w:val="28"/>
        </w:rPr>
        <w:t>計畫</w:t>
      </w:r>
    </w:p>
    <w:p w:rsidR="00CB42DE" w:rsidRDefault="00CB42DE" w:rsidP="003C2AC0">
      <w:pPr>
        <w:pStyle w:val="a3"/>
        <w:widowControl/>
        <w:numPr>
          <w:ilvl w:val="0"/>
          <w:numId w:val="1"/>
        </w:numPr>
        <w:snapToGrid w:val="0"/>
        <w:spacing w:line="360" w:lineRule="auto"/>
        <w:ind w:leftChars="0"/>
        <w:jc w:val="both"/>
        <w:rPr>
          <w:rFonts w:ascii="標楷體" w:eastAsia="標楷體" w:hAnsi="標楷體" w:cs="Arial"/>
          <w:b/>
          <w:bCs/>
          <w:color w:val="000000"/>
          <w:spacing w:val="10"/>
          <w:kern w:val="0"/>
          <w:sz w:val="28"/>
          <w:szCs w:val="28"/>
        </w:rPr>
      </w:pPr>
      <w:r w:rsidRPr="003C2AC0">
        <w:rPr>
          <w:rFonts w:ascii="標楷體" w:eastAsia="標楷體" w:hAnsi="標楷體" w:cs="Arial" w:hint="eastAsia"/>
          <w:b/>
          <w:bCs/>
          <w:color w:val="000000"/>
          <w:spacing w:val="10"/>
          <w:kern w:val="0"/>
          <w:sz w:val="28"/>
          <w:szCs w:val="28"/>
        </w:rPr>
        <w:t>依據</w:t>
      </w:r>
    </w:p>
    <w:p w:rsidR="003C2AC0" w:rsidRDefault="003C2AC0" w:rsidP="003C2AC0">
      <w:pPr>
        <w:widowControl/>
        <w:snapToGrid w:val="0"/>
        <w:spacing w:line="360" w:lineRule="auto"/>
        <w:jc w:val="both"/>
        <w:rPr>
          <w:rFonts w:ascii="標楷體" w:eastAsia="標楷體" w:hAnsi="標楷體" w:cs="Arial"/>
          <w:bCs/>
          <w:color w:val="000000"/>
          <w:spacing w:val="10"/>
          <w:kern w:val="0"/>
          <w:sz w:val="28"/>
          <w:szCs w:val="28"/>
        </w:rPr>
      </w:pPr>
      <w:r w:rsidRPr="003C2AC0">
        <w:rPr>
          <w:rFonts w:ascii="標楷體" w:eastAsia="標楷體" w:hAnsi="標楷體" w:cs="Arial" w:hint="eastAsia"/>
          <w:bCs/>
          <w:color w:val="000000"/>
          <w:spacing w:val="10"/>
          <w:kern w:val="0"/>
          <w:sz w:val="28"/>
          <w:szCs w:val="28"/>
        </w:rPr>
        <w:t>（一）「教育部美感教育中長程計畫第二期五年計畫(108-112年)」，行動方案</w:t>
      </w:r>
    </w:p>
    <w:p w:rsidR="003C2AC0" w:rsidRDefault="003C2AC0" w:rsidP="003C2AC0">
      <w:pPr>
        <w:widowControl/>
        <w:snapToGrid w:val="0"/>
        <w:spacing w:line="360" w:lineRule="auto"/>
        <w:jc w:val="both"/>
        <w:rPr>
          <w:rFonts w:ascii="標楷體" w:eastAsia="標楷體" w:hAnsi="標楷體" w:cs="Arial"/>
          <w:bCs/>
          <w:color w:val="000000"/>
          <w:spacing w:val="10"/>
          <w:kern w:val="0"/>
          <w:sz w:val="28"/>
          <w:szCs w:val="28"/>
        </w:rPr>
      </w:pPr>
      <w:r>
        <w:rPr>
          <w:rFonts w:ascii="標楷體" w:eastAsia="標楷體" w:hAnsi="標楷體" w:cs="Arial" w:hint="eastAsia"/>
          <w:bCs/>
          <w:color w:val="000000"/>
          <w:spacing w:val="10"/>
          <w:kern w:val="0"/>
          <w:sz w:val="28"/>
          <w:szCs w:val="28"/>
        </w:rPr>
        <w:t xml:space="preserve">     </w:t>
      </w:r>
      <w:r w:rsidRPr="003C2AC0">
        <w:rPr>
          <w:rFonts w:ascii="標楷體" w:eastAsia="標楷體" w:hAnsi="標楷體" w:cs="Arial" w:hint="eastAsia"/>
          <w:bCs/>
          <w:color w:val="000000"/>
          <w:spacing w:val="10"/>
          <w:kern w:val="0"/>
          <w:sz w:val="28"/>
          <w:szCs w:val="28"/>
        </w:rPr>
        <w:t>「3-2推動美感課程教學與學習體驗計畫」及「3-5結合民間與跨部會資源</w:t>
      </w:r>
    </w:p>
    <w:p w:rsidR="003C2AC0" w:rsidRPr="003C2AC0" w:rsidRDefault="003C2AC0" w:rsidP="003C2AC0">
      <w:pPr>
        <w:widowControl/>
        <w:snapToGrid w:val="0"/>
        <w:spacing w:line="360" w:lineRule="auto"/>
        <w:jc w:val="both"/>
        <w:rPr>
          <w:rFonts w:ascii="標楷體" w:eastAsia="標楷體" w:hAnsi="標楷體" w:cs="Arial"/>
          <w:bCs/>
          <w:color w:val="000000"/>
          <w:spacing w:val="10"/>
          <w:kern w:val="0"/>
          <w:sz w:val="28"/>
          <w:szCs w:val="28"/>
        </w:rPr>
      </w:pPr>
      <w:r>
        <w:rPr>
          <w:rFonts w:ascii="標楷體" w:eastAsia="標楷體" w:hAnsi="標楷體" w:cs="Arial" w:hint="eastAsia"/>
          <w:bCs/>
          <w:color w:val="000000"/>
          <w:spacing w:val="10"/>
          <w:kern w:val="0"/>
          <w:sz w:val="28"/>
          <w:szCs w:val="28"/>
        </w:rPr>
        <w:t xml:space="preserve">      </w:t>
      </w:r>
      <w:r w:rsidRPr="003C2AC0">
        <w:rPr>
          <w:rFonts w:ascii="標楷體" w:eastAsia="標楷體" w:hAnsi="標楷體" w:cs="Arial" w:hint="eastAsia"/>
          <w:bCs/>
          <w:color w:val="000000"/>
          <w:spacing w:val="10"/>
          <w:kern w:val="0"/>
          <w:sz w:val="28"/>
          <w:szCs w:val="28"/>
        </w:rPr>
        <w:t>協力推動美感教育計畫」。</w:t>
      </w:r>
    </w:p>
    <w:p w:rsidR="000A479E" w:rsidRPr="003C2AC0" w:rsidRDefault="003C2AC0" w:rsidP="003C2AC0">
      <w:pPr>
        <w:widowControl/>
        <w:snapToGrid w:val="0"/>
        <w:spacing w:line="360" w:lineRule="auto"/>
        <w:jc w:val="both"/>
        <w:rPr>
          <w:rFonts w:ascii="標楷體" w:eastAsia="標楷體" w:hAnsi="標楷體" w:cs="Arial"/>
          <w:b/>
          <w:bCs/>
          <w:color w:val="000000"/>
          <w:spacing w:val="10"/>
          <w:kern w:val="0"/>
          <w:sz w:val="28"/>
          <w:szCs w:val="28"/>
        </w:rPr>
      </w:pPr>
      <w:r w:rsidRPr="003C2AC0">
        <w:rPr>
          <w:rFonts w:ascii="標楷體" w:eastAsia="標楷體" w:hAnsi="標楷體" w:cs="Arial" w:hint="eastAsia"/>
          <w:bCs/>
          <w:color w:val="000000"/>
          <w:spacing w:val="10"/>
          <w:kern w:val="0"/>
          <w:sz w:val="28"/>
          <w:szCs w:val="28"/>
        </w:rPr>
        <w:t>（二）</w:t>
      </w:r>
      <w:r w:rsidR="00667896" w:rsidRPr="003C2AC0">
        <w:rPr>
          <w:rFonts w:ascii="標楷體" w:eastAsia="標楷體" w:hAnsi="標楷體" w:cs="Arial" w:hint="eastAsia"/>
          <w:bCs/>
          <w:color w:val="000000"/>
          <w:spacing w:val="10"/>
          <w:kern w:val="0"/>
          <w:sz w:val="28"/>
          <w:szCs w:val="28"/>
        </w:rPr>
        <w:t>教育部</w:t>
      </w:r>
      <w:r w:rsidR="00CB42DE" w:rsidRPr="003C2AC0">
        <w:rPr>
          <w:rFonts w:ascii="標楷體" w:eastAsia="標楷體" w:hAnsi="標楷體" w:cs="Arial" w:hint="eastAsia"/>
          <w:bCs/>
          <w:color w:val="000000"/>
          <w:spacing w:val="10"/>
          <w:kern w:val="0"/>
          <w:sz w:val="28"/>
          <w:szCs w:val="28"/>
        </w:rPr>
        <w:t>補助辦理藝術教育活動實施要點。</w:t>
      </w:r>
    </w:p>
    <w:p w:rsidR="00BD45D7" w:rsidRPr="00EC5B3A" w:rsidRDefault="00CB42DE" w:rsidP="00EC5B3A">
      <w:pPr>
        <w:pStyle w:val="a3"/>
        <w:widowControl/>
        <w:numPr>
          <w:ilvl w:val="0"/>
          <w:numId w:val="1"/>
        </w:numPr>
        <w:snapToGrid w:val="0"/>
        <w:spacing w:line="360" w:lineRule="auto"/>
        <w:ind w:leftChars="0"/>
        <w:jc w:val="both"/>
        <w:rPr>
          <w:rFonts w:ascii="標楷體" w:eastAsia="標楷體" w:hAnsi="標楷體" w:cs="Arial"/>
          <w:b/>
          <w:color w:val="000000"/>
          <w:spacing w:val="10"/>
          <w:kern w:val="0"/>
          <w:sz w:val="28"/>
          <w:szCs w:val="28"/>
        </w:rPr>
      </w:pPr>
      <w:r w:rsidRPr="00C70B23">
        <w:rPr>
          <w:rFonts w:ascii="標楷體" w:eastAsia="標楷體" w:hAnsi="標楷體" w:cs="Arial" w:hint="eastAsia"/>
          <w:b/>
          <w:bCs/>
          <w:color w:val="000000"/>
          <w:spacing w:val="10"/>
          <w:kern w:val="0"/>
          <w:sz w:val="28"/>
          <w:szCs w:val="28"/>
        </w:rPr>
        <w:t>目的</w:t>
      </w:r>
      <w:r w:rsidR="00BD45D7">
        <w:rPr>
          <w:rFonts w:ascii="標楷體" w:eastAsia="標楷體" w:hAnsi="標楷體" w:cs="Arial" w:hint="eastAsia"/>
          <w:b/>
          <w:bCs/>
          <w:color w:val="000000"/>
          <w:spacing w:val="10"/>
          <w:kern w:val="0"/>
          <w:sz w:val="28"/>
          <w:szCs w:val="28"/>
        </w:rPr>
        <w:t>：</w:t>
      </w:r>
      <w:r w:rsidRPr="00BD45D7">
        <w:rPr>
          <w:rFonts w:ascii="標楷體" w:eastAsia="標楷體" w:hAnsi="標楷體" w:cs="Arial" w:hint="eastAsia"/>
          <w:color w:val="000000"/>
          <w:spacing w:val="10"/>
          <w:kern w:val="0"/>
          <w:sz w:val="28"/>
          <w:szCs w:val="28"/>
        </w:rPr>
        <w:t>提升</w:t>
      </w:r>
      <w:r w:rsidR="004A12E6">
        <w:rPr>
          <w:rFonts w:ascii="標楷體" w:eastAsia="標楷體" w:hAnsi="標楷體" w:cs="Arial" w:hint="eastAsia"/>
          <w:color w:val="000000"/>
          <w:spacing w:val="10"/>
          <w:kern w:val="0"/>
          <w:sz w:val="28"/>
          <w:szCs w:val="28"/>
        </w:rPr>
        <w:t>偏遠地區</w:t>
      </w:r>
      <w:r w:rsidR="00BD45D7" w:rsidRPr="00BD45D7">
        <w:rPr>
          <w:rFonts w:ascii="標楷體" w:eastAsia="標楷體" w:hAnsi="標楷體" w:cs="Arial" w:hint="eastAsia"/>
          <w:color w:val="000000"/>
          <w:spacing w:val="10"/>
          <w:kern w:val="0"/>
          <w:sz w:val="28"/>
          <w:szCs w:val="28"/>
        </w:rPr>
        <w:t>學生</w:t>
      </w:r>
      <w:r w:rsidRPr="00BD45D7">
        <w:rPr>
          <w:rFonts w:ascii="標楷體" w:eastAsia="標楷體" w:hAnsi="標楷體" w:cs="Arial" w:hint="eastAsia"/>
          <w:color w:val="000000"/>
          <w:spacing w:val="10"/>
          <w:kern w:val="0"/>
          <w:sz w:val="28"/>
          <w:szCs w:val="28"/>
        </w:rPr>
        <w:t>美感體驗</w:t>
      </w:r>
      <w:r w:rsidR="006F51E1">
        <w:rPr>
          <w:rFonts w:ascii="標楷體" w:eastAsia="標楷體" w:hAnsi="標楷體" w:cs="Arial" w:hint="eastAsia"/>
          <w:color w:val="000000"/>
          <w:spacing w:val="10"/>
          <w:kern w:val="0"/>
          <w:sz w:val="28"/>
          <w:szCs w:val="28"/>
        </w:rPr>
        <w:t>之機會</w:t>
      </w:r>
      <w:r w:rsidRPr="00BD45D7">
        <w:rPr>
          <w:rFonts w:ascii="標楷體" w:eastAsia="標楷體" w:hAnsi="標楷體" w:cs="Arial" w:hint="eastAsia"/>
          <w:color w:val="000000"/>
          <w:spacing w:val="10"/>
          <w:kern w:val="0"/>
          <w:sz w:val="28"/>
          <w:szCs w:val="28"/>
        </w:rPr>
        <w:t>，</w:t>
      </w:r>
      <w:r w:rsidR="006F51E1" w:rsidRPr="00436584">
        <w:rPr>
          <w:rFonts w:ascii="標楷體" w:eastAsia="標楷體" w:hAnsi="標楷體" w:hint="eastAsia"/>
          <w:sz w:val="28"/>
          <w:szCs w:val="28"/>
        </w:rPr>
        <w:t>培養</w:t>
      </w:r>
      <w:r w:rsidR="006F51E1">
        <w:rPr>
          <w:rFonts w:ascii="標楷體" w:eastAsia="標楷體" w:hAnsi="標楷體" w:hint="eastAsia"/>
          <w:sz w:val="28"/>
          <w:szCs w:val="28"/>
        </w:rPr>
        <w:t>其接觸美感場域</w:t>
      </w:r>
      <w:r w:rsidR="006F51E1" w:rsidRPr="00436584">
        <w:rPr>
          <w:rFonts w:ascii="標楷體" w:eastAsia="標楷體" w:hAnsi="標楷體" w:hint="eastAsia"/>
          <w:sz w:val="28"/>
          <w:szCs w:val="28"/>
        </w:rPr>
        <w:t>習慣</w:t>
      </w:r>
      <w:r w:rsidR="006F51E1">
        <w:rPr>
          <w:rFonts w:ascii="標楷體" w:eastAsia="標楷體" w:hAnsi="標楷體" w:hint="eastAsia"/>
          <w:sz w:val="28"/>
          <w:szCs w:val="28"/>
        </w:rPr>
        <w:t>，</w:t>
      </w:r>
      <w:r w:rsidR="006F51E1">
        <w:rPr>
          <w:rFonts w:ascii="標楷體" w:eastAsia="標楷體" w:hAnsi="標楷體" w:cs="Arial" w:hint="eastAsia"/>
          <w:color w:val="000000"/>
          <w:spacing w:val="10"/>
          <w:kern w:val="0"/>
          <w:sz w:val="28"/>
          <w:szCs w:val="28"/>
        </w:rPr>
        <w:t>涵養美</w:t>
      </w:r>
      <w:r w:rsidR="006F51E1" w:rsidRPr="00EC5B3A">
        <w:rPr>
          <w:rFonts w:ascii="標楷體" w:eastAsia="標楷體" w:hAnsi="標楷體" w:cs="Arial" w:hint="eastAsia"/>
          <w:color w:val="000000"/>
          <w:spacing w:val="10"/>
          <w:kern w:val="0"/>
          <w:sz w:val="28"/>
          <w:szCs w:val="28"/>
        </w:rPr>
        <w:t>感經驗</w:t>
      </w:r>
      <w:r w:rsidR="004A12E6">
        <w:rPr>
          <w:rFonts w:ascii="標楷體" w:eastAsia="標楷體" w:hAnsi="標楷體" w:cs="Arial" w:hint="eastAsia"/>
          <w:color w:val="000000"/>
          <w:spacing w:val="10"/>
          <w:kern w:val="0"/>
          <w:sz w:val="28"/>
          <w:szCs w:val="28"/>
        </w:rPr>
        <w:t>。</w:t>
      </w:r>
    </w:p>
    <w:p w:rsidR="006F51E1" w:rsidRPr="006F51E1" w:rsidRDefault="006F51E1" w:rsidP="00667896">
      <w:pPr>
        <w:pStyle w:val="a3"/>
        <w:widowControl/>
        <w:numPr>
          <w:ilvl w:val="0"/>
          <w:numId w:val="1"/>
        </w:numPr>
        <w:snapToGrid w:val="0"/>
        <w:spacing w:line="360" w:lineRule="auto"/>
        <w:ind w:leftChars="0"/>
        <w:jc w:val="both"/>
        <w:rPr>
          <w:rFonts w:ascii="標楷體" w:eastAsia="標楷體" w:hAnsi="標楷體" w:cs="Arial"/>
          <w:color w:val="000000"/>
          <w:spacing w:val="10"/>
          <w:kern w:val="0"/>
          <w:sz w:val="28"/>
          <w:szCs w:val="28"/>
        </w:rPr>
      </w:pPr>
      <w:r w:rsidRPr="006F51E1">
        <w:rPr>
          <w:rFonts w:ascii="標楷體" w:eastAsia="標楷體" w:hAnsi="標楷體" w:cs="Arial" w:hint="eastAsia"/>
          <w:b/>
          <w:color w:val="000000"/>
          <w:spacing w:val="10"/>
          <w:kern w:val="0"/>
          <w:sz w:val="28"/>
          <w:szCs w:val="28"/>
        </w:rPr>
        <w:t>執行重點：</w:t>
      </w:r>
    </w:p>
    <w:p w:rsidR="006F51E1" w:rsidRPr="009E4218" w:rsidRDefault="006F51E1" w:rsidP="00E95904">
      <w:pPr>
        <w:pStyle w:val="a3"/>
        <w:widowControl/>
        <w:numPr>
          <w:ilvl w:val="0"/>
          <w:numId w:val="11"/>
        </w:numPr>
        <w:snapToGrid w:val="0"/>
        <w:spacing w:line="360" w:lineRule="auto"/>
        <w:ind w:leftChars="0" w:left="851" w:hanging="851"/>
        <w:jc w:val="both"/>
        <w:rPr>
          <w:rFonts w:ascii="標楷體" w:eastAsia="標楷體" w:hAnsi="標楷體" w:cs="Arial"/>
          <w:color w:val="000000" w:themeColor="text1"/>
          <w:spacing w:val="10"/>
          <w:kern w:val="0"/>
          <w:sz w:val="28"/>
          <w:szCs w:val="28"/>
        </w:rPr>
      </w:pPr>
      <w:r w:rsidRPr="009E4218">
        <w:rPr>
          <w:rFonts w:ascii="標楷體" w:eastAsia="標楷體" w:hAnsi="標楷體" w:cs="Arial" w:hint="eastAsia"/>
          <w:color w:val="000000" w:themeColor="text1"/>
          <w:spacing w:val="10"/>
          <w:kern w:val="0"/>
          <w:sz w:val="28"/>
          <w:szCs w:val="28"/>
        </w:rPr>
        <w:t>鼓勵</w:t>
      </w:r>
      <w:r w:rsidR="004A12E6" w:rsidRPr="009E4218">
        <w:rPr>
          <w:rFonts w:ascii="標楷體" w:eastAsia="標楷體" w:hAnsi="標楷體" w:cs="Arial" w:hint="eastAsia"/>
          <w:color w:val="000000" w:themeColor="text1"/>
          <w:spacing w:val="10"/>
          <w:kern w:val="0"/>
          <w:sz w:val="28"/>
          <w:szCs w:val="28"/>
        </w:rPr>
        <w:t>偏遠地區</w:t>
      </w:r>
      <w:r w:rsidRPr="009E4218">
        <w:rPr>
          <w:rFonts w:ascii="標楷體" w:eastAsia="標楷體" w:hAnsi="標楷體" w:cs="Arial" w:hint="eastAsia"/>
          <w:color w:val="000000" w:themeColor="text1"/>
          <w:spacing w:val="10"/>
          <w:kern w:val="0"/>
          <w:sz w:val="28"/>
          <w:szCs w:val="28"/>
        </w:rPr>
        <w:t>公立高級中等以下學校至</w:t>
      </w:r>
      <w:r w:rsidR="00F615F7" w:rsidRPr="009E4218">
        <w:rPr>
          <w:rFonts w:ascii="標楷體" w:eastAsia="標楷體" w:hAnsi="標楷體" w:cs="Arial" w:hint="eastAsia"/>
          <w:color w:val="000000" w:themeColor="text1"/>
          <w:spacing w:val="10"/>
          <w:kern w:val="0"/>
          <w:sz w:val="28"/>
          <w:szCs w:val="28"/>
        </w:rPr>
        <w:t>合作場館</w:t>
      </w:r>
      <w:r w:rsidR="00672124" w:rsidRPr="009E4218">
        <w:rPr>
          <w:rFonts w:ascii="標楷體" w:eastAsia="標楷體" w:hAnsi="標楷體" w:cs="Arial" w:hint="eastAsia"/>
          <w:color w:val="000000" w:themeColor="text1"/>
          <w:spacing w:val="10"/>
          <w:kern w:val="0"/>
          <w:sz w:val="28"/>
          <w:szCs w:val="28"/>
        </w:rPr>
        <w:t>參觀</w:t>
      </w:r>
      <w:r w:rsidRPr="009E4218">
        <w:rPr>
          <w:rFonts w:ascii="標楷體" w:eastAsia="標楷體" w:hAnsi="標楷體" w:cs="Arial" w:hint="eastAsia"/>
          <w:color w:val="000000" w:themeColor="text1"/>
          <w:spacing w:val="10"/>
          <w:kern w:val="0"/>
          <w:sz w:val="28"/>
          <w:szCs w:val="28"/>
        </w:rPr>
        <w:t>展</w:t>
      </w:r>
      <w:r w:rsidR="00672124" w:rsidRPr="009E4218">
        <w:rPr>
          <w:rFonts w:ascii="標楷體" w:eastAsia="標楷體" w:hAnsi="標楷體" w:cs="Arial" w:hint="eastAsia"/>
          <w:color w:val="000000" w:themeColor="text1"/>
          <w:spacing w:val="10"/>
          <w:kern w:val="0"/>
          <w:sz w:val="28"/>
          <w:szCs w:val="28"/>
        </w:rPr>
        <w:t>演</w:t>
      </w:r>
      <w:r w:rsidRPr="009E4218">
        <w:rPr>
          <w:rFonts w:ascii="標楷體" w:eastAsia="標楷體" w:hAnsi="標楷體" w:cs="Arial" w:hint="eastAsia"/>
          <w:color w:val="000000" w:themeColor="text1"/>
          <w:spacing w:val="10"/>
          <w:kern w:val="0"/>
          <w:sz w:val="28"/>
          <w:szCs w:val="28"/>
        </w:rPr>
        <w:t>，並補助其</w:t>
      </w:r>
      <w:r w:rsidRPr="009E4218">
        <w:rPr>
          <w:rStyle w:val="a8"/>
          <w:rFonts w:ascii="標楷體" w:eastAsia="標楷體" w:hAnsi="標楷體" w:cs="Arial"/>
          <w:color w:val="000000" w:themeColor="text1"/>
          <w:spacing w:val="10"/>
          <w:kern w:val="0"/>
          <w:sz w:val="28"/>
          <w:szCs w:val="28"/>
        </w:rPr>
        <w:footnoteReference w:id="1"/>
      </w:r>
      <w:r w:rsidRPr="009E4218">
        <w:rPr>
          <w:rFonts w:ascii="標楷體" w:eastAsia="標楷體" w:hAnsi="標楷體" w:cs="Arial" w:hint="eastAsia"/>
          <w:color w:val="000000" w:themeColor="text1"/>
          <w:spacing w:val="10"/>
          <w:kern w:val="0"/>
          <w:sz w:val="28"/>
          <w:szCs w:val="28"/>
        </w:rPr>
        <w:t>交通費及保險費</w:t>
      </w:r>
      <w:r w:rsidR="00A371A7" w:rsidRPr="009E4218">
        <w:rPr>
          <w:rFonts w:ascii="標楷體" w:eastAsia="標楷體" w:hAnsi="標楷體" w:cs="Arial" w:hint="eastAsia"/>
          <w:color w:val="000000" w:themeColor="text1"/>
          <w:spacing w:val="10"/>
          <w:kern w:val="0"/>
          <w:sz w:val="28"/>
          <w:szCs w:val="28"/>
        </w:rPr>
        <w:t>，另主管教育行政機關認定之「極度偏遠」、「特殊偏遠」學校另補助</w:t>
      </w:r>
      <w:r w:rsidR="00684858" w:rsidRPr="009E4218">
        <w:rPr>
          <w:rStyle w:val="a8"/>
          <w:rFonts w:ascii="標楷體" w:eastAsia="標楷體" w:hAnsi="標楷體" w:cs="Arial"/>
          <w:color w:val="000000" w:themeColor="text1"/>
          <w:spacing w:val="10"/>
          <w:kern w:val="0"/>
          <w:sz w:val="28"/>
          <w:szCs w:val="28"/>
        </w:rPr>
        <w:footnoteReference w:id="2"/>
      </w:r>
      <w:r w:rsidR="00A371A7" w:rsidRPr="009E4218">
        <w:rPr>
          <w:rFonts w:ascii="標楷體" w:eastAsia="標楷體" w:hAnsi="標楷體" w:cs="Arial" w:hint="eastAsia"/>
          <w:color w:val="000000" w:themeColor="text1"/>
          <w:spacing w:val="10"/>
          <w:kern w:val="0"/>
          <w:sz w:val="28"/>
          <w:szCs w:val="28"/>
        </w:rPr>
        <w:t>住宿費</w:t>
      </w:r>
      <w:r w:rsidR="00E95904" w:rsidRPr="009E4218">
        <w:rPr>
          <w:rFonts w:ascii="標楷體" w:eastAsia="標楷體" w:hAnsi="標楷體" w:cs="Arial" w:hint="eastAsia"/>
          <w:color w:val="000000" w:themeColor="text1"/>
          <w:spacing w:val="10"/>
          <w:kern w:val="0"/>
          <w:sz w:val="28"/>
          <w:szCs w:val="28"/>
        </w:rPr>
        <w:t>(1校以申請3萬</w:t>
      </w:r>
      <w:r w:rsidR="00DF1CAC">
        <w:rPr>
          <w:rFonts w:ascii="標楷體" w:eastAsia="標楷體" w:hAnsi="標楷體" w:cs="Arial" w:hint="eastAsia"/>
          <w:color w:val="000000" w:themeColor="text1"/>
          <w:spacing w:val="10"/>
          <w:kern w:val="0"/>
          <w:sz w:val="28"/>
          <w:szCs w:val="28"/>
        </w:rPr>
        <w:t>元</w:t>
      </w:r>
      <w:r w:rsidR="00E95904" w:rsidRPr="009E4218">
        <w:rPr>
          <w:rFonts w:ascii="標楷體" w:eastAsia="標楷體" w:hAnsi="標楷體" w:cs="Arial" w:hint="eastAsia"/>
          <w:color w:val="000000" w:themeColor="text1"/>
          <w:spacing w:val="10"/>
          <w:kern w:val="0"/>
          <w:sz w:val="28"/>
          <w:szCs w:val="28"/>
        </w:rPr>
        <w:t>為</w:t>
      </w:r>
      <w:r w:rsidR="00F438F0" w:rsidRPr="009E4218">
        <w:rPr>
          <w:rFonts w:ascii="標楷體" w:eastAsia="標楷體" w:hAnsi="標楷體" w:cs="Arial" w:hint="eastAsia"/>
          <w:color w:val="000000" w:themeColor="text1"/>
          <w:spacing w:val="10"/>
          <w:kern w:val="0"/>
          <w:sz w:val="28"/>
          <w:szCs w:val="28"/>
        </w:rPr>
        <w:t>上限</w:t>
      </w:r>
      <w:r w:rsidR="00E95904" w:rsidRPr="009E4218">
        <w:rPr>
          <w:rFonts w:ascii="標楷體" w:eastAsia="標楷體" w:hAnsi="標楷體" w:cs="Arial" w:hint="eastAsia"/>
          <w:color w:val="000000" w:themeColor="text1"/>
          <w:spacing w:val="10"/>
          <w:kern w:val="0"/>
          <w:sz w:val="28"/>
          <w:szCs w:val="28"/>
        </w:rPr>
        <w:t>)</w:t>
      </w:r>
      <w:r w:rsidRPr="009E4218">
        <w:rPr>
          <w:rFonts w:ascii="標楷體" w:eastAsia="標楷體" w:hAnsi="標楷體" w:cs="Arial" w:hint="eastAsia"/>
          <w:color w:val="000000" w:themeColor="text1"/>
          <w:spacing w:val="10"/>
          <w:kern w:val="0"/>
          <w:sz w:val="28"/>
          <w:szCs w:val="28"/>
        </w:rPr>
        <w:t>。</w:t>
      </w:r>
    </w:p>
    <w:p w:rsidR="00BD45D7" w:rsidRPr="00667896" w:rsidRDefault="00F615F7" w:rsidP="00667896">
      <w:pPr>
        <w:pStyle w:val="a3"/>
        <w:widowControl/>
        <w:numPr>
          <w:ilvl w:val="0"/>
          <w:numId w:val="11"/>
        </w:numPr>
        <w:snapToGrid w:val="0"/>
        <w:spacing w:line="360" w:lineRule="auto"/>
        <w:ind w:leftChars="0" w:left="900" w:hangingChars="300" w:hanging="900"/>
        <w:jc w:val="both"/>
        <w:rPr>
          <w:rFonts w:ascii="標楷體" w:eastAsia="標楷體" w:hAnsi="標楷體" w:cs="Arial"/>
          <w:color w:val="000000"/>
          <w:spacing w:val="10"/>
          <w:kern w:val="0"/>
          <w:sz w:val="28"/>
          <w:szCs w:val="28"/>
        </w:rPr>
      </w:pPr>
      <w:r w:rsidRPr="00305024">
        <w:rPr>
          <w:rFonts w:ascii="標楷體" w:eastAsia="標楷體" w:hAnsi="標楷體" w:cs="Arial" w:hint="eastAsia"/>
          <w:color w:val="000000"/>
          <w:spacing w:val="10"/>
          <w:kern w:val="0"/>
          <w:sz w:val="28"/>
          <w:szCs w:val="28"/>
        </w:rPr>
        <w:t>各合作</w:t>
      </w:r>
      <w:proofErr w:type="gramStart"/>
      <w:r w:rsidRPr="00305024">
        <w:rPr>
          <w:rFonts w:ascii="標楷體" w:eastAsia="標楷體" w:hAnsi="標楷體" w:cs="Arial" w:hint="eastAsia"/>
          <w:color w:val="000000"/>
          <w:spacing w:val="10"/>
          <w:kern w:val="0"/>
          <w:sz w:val="28"/>
          <w:szCs w:val="28"/>
        </w:rPr>
        <w:t>場館</w:t>
      </w:r>
      <w:r w:rsidR="007467BC" w:rsidRPr="00305024">
        <w:rPr>
          <w:rFonts w:ascii="標楷體" w:eastAsia="標楷體" w:hAnsi="標楷體" w:cs="Arial" w:hint="eastAsia"/>
          <w:color w:val="000000"/>
          <w:spacing w:val="10"/>
          <w:kern w:val="0"/>
          <w:sz w:val="28"/>
          <w:szCs w:val="28"/>
        </w:rPr>
        <w:t>視申請</w:t>
      </w:r>
      <w:proofErr w:type="gramEnd"/>
      <w:r w:rsidR="007467BC" w:rsidRPr="00305024">
        <w:rPr>
          <w:rFonts w:ascii="標楷體" w:eastAsia="標楷體" w:hAnsi="標楷體" w:cs="Arial" w:hint="eastAsia"/>
          <w:color w:val="000000"/>
          <w:spacing w:val="10"/>
          <w:kern w:val="0"/>
          <w:sz w:val="28"/>
          <w:szCs w:val="28"/>
        </w:rPr>
        <w:t>狀況提供</w:t>
      </w:r>
      <w:r w:rsidR="007467BC" w:rsidRPr="009E4218">
        <w:rPr>
          <w:rFonts w:ascii="標楷體" w:eastAsia="標楷體" w:hAnsi="標楷體" w:cs="Arial" w:hint="eastAsia"/>
          <w:color w:val="000000" w:themeColor="text1"/>
          <w:spacing w:val="10"/>
          <w:kern w:val="0"/>
          <w:sz w:val="28"/>
          <w:szCs w:val="28"/>
        </w:rPr>
        <w:t>本館</w:t>
      </w:r>
      <w:r w:rsidR="006F51E1" w:rsidRPr="009E4218">
        <w:rPr>
          <w:rFonts w:ascii="標楷體" w:eastAsia="標楷體" w:hAnsi="標楷體" w:cs="Arial" w:hint="eastAsia"/>
          <w:color w:val="000000" w:themeColor="text1"/>
          <w:spacing w:val="10"/>
          <w:kern w:val="0"/>
          <w:sz w:val="28"/>
          <w:szCs w:val="28"/>
        </w:rPr>
        <w:t>或</w:t>
      </w:r>
      <w:r w:rsidR="00957E4A" w:rsidRPr="009E4218">
        <w:rPr>
          <w:rFonts w:ascii="標楷體" w:eastAsia="標楷體" w:hAnsi="標楷體" w:cs="Arial" w:hint="eastAsia"/>
          <w:color w:val="000000" w:themeColor="text1"/>
          <w:spacing w:val="10"/>
          <w:kern w:val="0"/>
          <w:sz w:val="28"/>
          <w:szCs w:val="28"/>
        </w:rPr>
        <w:t>特展</w:t>
      </w:r>
      <w:r w:rsidR="006F51E1" w:rsidRPr="00305024">
        <w:rPr>
          <w:rFonts w:ascii="標楷體" w:eastAsia="標楷體" w:hAnsi="標楷體" w:cs="Arial" w:hint="eastAsia"/>
          <w:color w:val="000000"/>
          <w:spacing w:val="10"/>
          <w:kern w:val="0"/>
          <w:sz w:val="28"/>
          <w:szCs w:val="28"/>
        </w:rPr>
        <w:t>之免費導覽服務及門票費用。</w:t>
      </w:r>
    </w:p>
    <w:p w:rsidR="003E602F" w:rsidRDefault="00305024" w:rsidP="00667896">
      <w:pPr>
        <w:pStyle w:val="a3"/>
        <w:widowControl/>
        <w:numPr>
          <w:ilvl w:val="0"/>
          <w:numId w:val="1"/>
        </w:numPr>
        <w:snapToGrid w:val="0"/>
        <w:spacing w:line="360" w:lineRule="auto"/>
        <w:ind w:leftChars="0"/>
        <w:jc w:val="both"/>
        <w:rPr>
          <w:rFonts w:ascii="標楷體" w:eastAsia="標楷體" w:hAnsi="標楷體" w:cs="Arial"/>
          <w:b/>
          <w:color w:val="000000"/>
          <w:spacing w:val="10"/>
          <w:kern w:val="0"/>
          <w:sz w:val="28"/>
          <w:szCs w:val="28"/>
        </w:rPr>
      </w:pPr>
      <w:r w:rsidRPr="00305024">
        <w:rPr>
          <w:rFonts w:ascii="標楷體" w:eastAsia="標楷體" w:hAnsi="標楷體" w:cs="Arial" w:hint="eastAsia"/>
          <w:b/>
          <w:color w:val="000000"/>
          <w:spacing w:val="10"/>
          <w:kern w:val="0"/>
          <w:sz w:val="28"/>
          <w:szCs w:val="28"/>
        </w:rPr>
        <w:t>合作藝文場館</w:t>
      </w:r>
      <w:r w:rsidR="008F0ACD">
        <w:rPr>
          <w:rFonts w:ascii="標楷體" w:eastAsia="標楷體" w:hAnsi="標楷體" w:cs="Arial" w:hint="eastAsia"/>
          <w:b/>
          <w:color w:val="000000"/>
          <w:spacing w:val="10"/>
          <w:kern w:val="0"/>
          <w:sz w:val="28"/>
          <w:szCs w:val="28"/>
        </w:rPr>
        <w:t>(檔期及相關資訊如附件1)</w:t>
      </w:r>
      <w:r w:rsidR="0030257D">
        <w:rPr>
          <w:rFonts w:ascii="標楷體" w:eastAsia="標楷體" w:hAnsi="標楷體" w:cs="Arial" w:hint="eastAsia"/>
          <w:b/>
          <w:color w:val="000000"/>
          <w:spacing w:val="10"/>
          <w:kern w:val="0"/>
          <w:sz w:val="28"/>
          <w:szCs w:val="28"/>
        </w:rPr>
        <w:t xml:space="preserve">: </w:t>
      </w:r>
    </w:p>
    <w:p w:rsidR="008F0ACD" w:rsidRPr="009E4218" w:rsidRDefault="008F0ACD" w:rsidP="008F0ACD">
      <w:pPr>
        <w:pStyle w:val="a3"/>
        <w:widowControl/>
        <w:numPr>
          <w:ilvl w:val="1"/>
          <w:numId w:val="1"/>
        </w:numPr>
        <w:snapToGrid w:val="0"/>
        <w:spacing w:line="360" w:lineRule="auto"/>
        <w:ind w:leftChars="0" w:hanging="818"/>
        <w:jc w:val="both"/>
        <w:rPr>
          <w:rFonts w:ascii="標楷體" w:eastAsia="標楷體" w:hAnsi="標楷體" w:cs="Arial"/>
          <w:color w:val="000000" w:themeColor="text1"/>
          <w:spacing w:val="10"/>
          <w:kern w:val="0"/>
          <w:sz w:val="28"/>
          <w:szCs w:val="28"/>
        </w:rPr>
      </w:pPr>
      <w:r w:rsidRPr="009E4218">
        <w:rPr>
          <w:rFonts w:ascii="標楷體" w:eastAsia="標楷體" w:hAnsi="標楷體" w:cs="Arial" w:hint="eastAsia"/>
          <w:color w:val="000000" w:themeColor="text1"/>
          <w:spacing w:val="10"/>
          <w:kern w:val="0"/>
          <w:sz w:val="28"/>
          <w:szCs w:val="28"/>
        </w:rPr>
        <w:t>國立故宮博物院-北部院區</w:t>
      </w:r>
    </w:p>
    <w:p w:rsidR="00145799" w:rsidRPr="009E4218" w:rsidRDefault="00145799" w:rsidP="008F0ACD">
      <w:pPr>
        <w:pStyle w:val="a3"/>
        <w:widowControl/>
        <w:numPr>
          <w:ilvl w:val="1"/>
          <w:numId w:val="1"/>
        </w:numPr>
        <w:snapToGrid w:val="0"/>
        <w:spacing w:line="360" w:lineRule="auto"/>
        <w:ind w:leftChars="0" w:hanging="818"/>
        <w:jc w:val="both"/>
        <w:rPr>
          <w:rFonts w:ascii="標楷體" w:eastAsia="標楷體" w:hAnsi="標楷體" w:cs="Arial"/>
          <w:color w:val="000000" w:themeColor="text1"/>
          <w:spacing w:val="10"/>
          <w:kern w:val="0"/>
          <w:sz w:val="28"/>
          <w:szCs w:val="28"/>
        </w:rPr>
      </w:pPr>
      <w:r w:rsidRPr="009E4218">
        <w:rPr>
          <w:rFonts w:ascii="標楷體" w:eastAsia="標楷體" w:hAnsi="標楷體" w:cs="Arial" w:hint="eastAsia"/>
          <w:color w:val="000000" w:themeColor="text1"/>
          <w:spacing w:val="10"/>
          <w:kern w:val="0"/>
          <w:sz w:val="28"/>
          <w:szCs w:val="28"/>
        </w:rPr>
        <w:t>臺北市立美術館</w:t>
      </w:r>
    </w:p>
    <w:p w:rsidR="00145799" w:rsidRPr="009E4218" w:rsidRDefault="00145799" w:rsidP="00145799">
      <w:pPr>
        <w:pStyle w:val="a3"/>
        <w:widowControl/>
        <w:numPr>
          <w:ilvl w:val="1"/>
          <w:numId w:val="1"/>
        </w:numPr>
        <w:snapToGrid w:val="0"/>
        <w:spacing w:line="360" w:lineRule="auto"/>
        <w:ind w:leftChars="0" w:hanging="818"/>
        <w:jc w:val="both"/>
        <w:rPr>
          <w:rFonts w:ascii="標楷體" w:eastAsia="標楷體" w:hAnsi="標楷體" w:cs="Arial"/>
          <w:color w:val="000000" w:themeColor="text1"/>
          <w:spacing w:val="10"/>
          <w:kern w:val="0"/>
          <w:sz w:val="28"/>
          <w:szCs w:val="28"/>
        </w:rPr>
      </w:pPr>
      <w:r w:rsidRPr="009E4218">
        <w:rPr>
          <w:rFonts w:ascii="標楷體" w:eastAsia="標楷體" w:hAnsi="標楷體" w:cs="Arial" w:hint="eastAsia"/>
          <w:color w:val="000000" w:themeColor="text1"/>
          <w:spacing w:val="10"/>
          <w:kern w:val="0"/>
          <w:sz w:val="28"/>
          <w:szCs w:val="28"/>
        </w:rPr>
        <w:t>國家表演藝術中心-</w:t>
      </w:r>
      <w:proofErr w:type="gramStart"/>
      <w:r w:rsidRPr="009E4218">
        <w:rPr>
          <w:rFonts w:ascii="標楷體" w:eastAsia="標楷體" w:hAnsi="標楷體" w:cs="Arial" w:hint="eastAsia"/>
          <w:color w:val="000000" w:themeColor="text1"/>
          <w:spacing w:val="10"/>
          <w:kern w:val="0"/>
          <w:sz w:val="28"/>
          <w:szCs w:val="28"/>
        </w:rPr>
        <w:t>臺</w:t>
      </w:r>
      <w:proofErr w:type="gramEnd"/>
      <w:r w:rsidRPr="009E4218">
        <w:rPr>
          <w:rFonts w:ascii="標楷體" w:eastAsia="標楷體" w:hAnsi="標楷體" w:cs="Arial" w:hint="eastAsia"/>
          <w:color w:val="000000" w:themeColor="text1"/>
          <w:spacing w:val="10"/>
          <w:kern w:val="0"/>
          <w:sz w:val="28"/>
          <w:szCs w:val="28"/>
        </w:rPr>
        <w:t>中國家歌劇院</w:t>
      </w:r>
    </w:p>
    <w:p w:rsidR="008F0ACD" w:rsidRPr="009E4218" w:rsidRDefault="00145799" w:rsidP="008F0ACD">
      <w:pPr>
        <w:pStyle w:val="a3"/>
        <w:widowControl/>
        <w:numPr>
          <w:ilvl w:val="1"/>
          <w:numId w:val="1"/>
        </w:numPr>
        <w:snapToGrid w:val="0"/>
        <w:spacing w:line="360" w:lineRule="auto"/>
        <w:ind w:leftChars="0" w:hanging="818"/>
        <w:jc w:val="both"/>
        <w:rPr>
          <w:rFonts w:ascii="標楷體" w:eastAsia="標楷體" w:hAnsi="標楷體" w:cs="Arial"/>
          <w:color w:val="000000" w:themeColor="text1"/>
          <w:spacing w:val="10"/>
          <w:kern w:val="0"/>
          <w:sz w:val="28"/>
          <w:szCs w:val="28"/>
        </w:rPr>
      </w:pPr>
      <w:r w:rsidRPr="009E4218">
        <w:rPr>
          <w:rFonts w:ascii="標楷體" w:eastAsia="標楷體" w:hAnsi="標楷體" w:cs="Arial" w:hint="eastAsia"/>
          <w:color w:val="000000" w:themeColor="text1"/>
          <w:spacing w:val="10"/>
          <w:kern w:val="0"/>
          <w:sz w:val="28"/>
          <w:szCs w:val="28"/>
        </w:rPr>
        <w:t>國立台灣美術館</w:t>
      </w:r>
    </w:p>
    <w:p w:rsidR="008F0ACD" w:rsidRPr="009E4218" w:rsidRDefault="008F0ACD" w:rsidP="008F0ACD">
      <w:pPr>
        <w:widowControl/>
        <w:snapToGrid w:val="0"/>
        <w:spacing w:line="360" w:lineRule="auto"/>
        <w:jc w:val="both"/>
        <w:rPr>
          <w:rFonts w:ascii="標楷體" w:eastAsia="標楷體" w:hAnsi="標楷體" w:cs="Arial"/>
          <w:color w:val="000000" w:themeColor="text1"/>
          <w:spacing w:val="10"/>
          <w:kern w:val="0"/>
          <w:sz w:val="28"/>
          <w:szCs w:val="28"/>
        </w:rPr>
      </w:pPr>
      <w:r w:rsidRPr="009E4218">
        <w:rPr>
          <w:rFonts w:ascii="標楷體" w:eastAsia="標楷體" w:hAnsi="標楷體" w:cs="Arial" w:hint="eastAsia"/>
          <w:color w:val="000000" w:themeColor="text1"/>
          <w:spacing w:val="10"/>
          <w:kern w:val="0"/>
          <w:sz w:val="28"/>
          <w:szCs w:val="28"/>
        </w:rPr>
        <w:t xml:space="preserve"> (</w:t>
      </w:r>
      <w:r w:rsidR="00145799" w:rsidRPr="009E4218">
        <w:rPr>
          <w:rFonts w:ascii="標楷體" w:eastAsia="標楷體" w:hAnsi="標楷體" w:cs="Arial" w:hint="eastAsia"/>
          <w:color w:val="000000" w:themeColor="text1"/>
          <w:spacing w:val="10"/>
          <w:kern w:val="0"/>
          <w:sz w:val="28"/>
          <w:szCs w:val="28"/>
        </w:rPr>
        <w:t>五</w:t>
      </w:r>
      <w:r w:rsidRPr="009E4218">
        <w:rPr>
          <w:rFonts w:ascii="標楷體" w:eastAsia="標楷體" w:hAnsi="標楷體" w:cs="Arial" w:hint="eastAsia"/>
          <w:color w:val="000000" w:themeColor="text1"/>
          <w:spacing w:val="10"/>
          <w:kern w:val="0"/>
          <w:sz w:val="28"/>
          <w:szCs w:val="28"/>
        </w:rPr>
        <w:t xml:space="preserve">) </w:t>
      </w:r>
      <w:r w:rsidR="00145799" w:rsidRPr="009E4218">
        <w:rPr>
          <w:rFonts w:ascii="標楷體" w:eastAsia="標楷體" w:hAnsi="標楷體" w:cs="Arial" w:hint="eastAsia"/>
          <w:color w:val="000000" w:themeColor="text1"/>
          <w:spacing w:val="10"/>
          <w:kern w:val="0"/>
          <w:sz w:val="28"/>
          <w:szCs w:val="28"/>
        </w:rPr>
        <w:t>國立故宮博物院-南部院區</w:t>
      </w:r>
    </w:p>
    <w:p w:rsidR="00A90CE8" w:rsidRPr="009E4218" w:rsidRDefault="00A90CE8" w:rsidP="008F0ACD">
      <w:pPr>
        <w:widowControl/>
        <w:snapToGrid w:val="0"/>
        <w:spacing w:line="360" w:lineRule="auto"/>
        <w:jc w:val="both"/>
        <w:rPr>
          <w:rFonts w:ascii="標楷體" w:eastAsia="標楷體" w:hAnsi="標楷體" w:cs="Arial"/>
          <w:color w:val="000000" w:themeColor="text1"/>
          <w:spacing w:val="10"/>
          <w:kern w:val="0"/>
          <w:sz w:val="28"/>
          <w:szCs w:val="28"/>
        </w:rPr>
      </w:pPr>
      <w:r w:rsidRPr="009E4218">
        <w:rPr>
          <w:rFonts w:ascii="標楷體" w:eastAsia="標楷體" w:hAnsi="標楷體" w:cs="Arial" w:hint="eastAsia"/>
          <w:color w:val="000000" w:themeColor="text1"/>
          <w:spacing w:val="10"/>
          <w:kern w:val="0"/>
          <w:sz w:val="28"/>
          <w:szCs w:val="28"/>
        </w:rPr>
        <w:t xml:space="preserve"> (六) 臺南市美術館</w:t>
      </w:r>
    </w:p>
    <w:p w:rsidR="00A90CE8" w:rsidRPr="009E4218" w:rsidRDefault="008F0ACD" w:rsidP="008F0ACD">
      <w:pPr>
        <w:widowControl/>
        <w:snapToGrid w:val="0"/>
        <w:spacing w:line="360" w:lineRule="auto"/>
        <w:jc w:val="both"/>
        <w:rPr>
          <w:rFonts w:ascii="標楷體" w:eastAsia="標楷體" w:hAnsi="標楷體" w:cs="Arial"/>
          <w:color w:val="000000" w:themeColor="text1"/>
          <w:spacing w:val="10"/>
          <w:kern w:val="0"/>
          <w:sz w:val="28"/>
          <w:szCs w:val="28"/>
        </w:rPr>
      </w:pPr>
      <w:r w:rsidRPr="009E4218">
        <w:rPr>
          <w:rFonts w:ascii="標楷體" w:eastAsia="標楷體" w:hAnsi="標楷體" w:cs="Arial" w:hint="eastAsia"/>
          <w:color w:val="000000" w:themeColor="text1"/>
          <w:spacing w:val="10"/>
          <w:kern w:val="0"/>
          <w:sz w:val="28"/>
          <w:szCs w:val="28"/>
        </w:rPr>
        <w:t xml:space="preserve"> (</w:t>
      </w:r>
      <w:r w:rsidR="00A90CE8" w:rsidRPr="009E4218">
        <w:rPr>
          <w:rFonts w:ascii="標楷體" w:eastAsia="標楷體" w:hAnsi="標楷體" w:cs="Arial" w:hint="eastAsia"/>
          <w:color w:val="000000" w:themeColor="text1"/>
          <w:spacing w:val="10"/>
          <w:kern w:val="0"/>
          <w:sz w:val="28"/>
          <w:szCs w:val="28"/>
        </w:rPr>
        <w:t>七</w:t>
      </w:r>
      <w:r w:rsidRPr="009E4218">
        <w:rPr>
          <w:rFonts w:ascii="標楷體" w:eastAsia="標楷體" w:hAnsi="標楷體" w:cs="Arial" w:hint="eastAsia"/>
          <w:color w:val="000000" w:themeColor="text1"/>
          <w:spacing w:val="10"/>
          <w:kern w:val="0"/>
          <w:sz w:val="28"/>
          <w:szCs w:val="28"/>
        </w:rPr>
        <w:t xml:space="preserve">) </w:t>
      </w:r>
      <w:r w:rsidR="00145799" w:rsidRPr="009E4218">
        <w:rPr>
          <w:rFonts w:ascii="標楷體" w:eastAsia="標楷體" w:hAnsi="標楷體" w:cs="Arial" w:hint="eastAsia"/>
          <w:color w:val="000000" w:themeColor="text1"/>
          <w:spacing w:val="10"/>
          <w:kern w:val="0"/>
          <w:sz w:val="28"/>
          <w:szCs w:val="28"/>
        </w:rPr>
        <w:t>高雄市立美術館</w:t>
      </w:r>
    </w:p>
    <w:p w:rsidR="008F0ACD" w:rsidRPr="009E4218" w:rsidRDefault="00145799" w:rsidP="008F0ACD">
      <w:pPr>
        <w:widowControl/>
        <w:snapToGrid w:val="0"/>
        <w:spacing w:line="360" w:lineRule="auto"/>
        <w:jc w:val="both"/>
        <w:rPr>
          <w:rFonts w:ascii="標楷體" w:eastAsia="標楷體" w:hAnsi="標楷體" w:cs="Arial"/>
          <w:color w:val="000000" w:themeColor="text1"/>
          <w:spacing w:val="10"/>
          <w:kern w:val="0"/>
          <w:sz w:val="28"/>
          <w:szCs w:val="28"/>
        </w:rPr>
      </w:pPr>
      <w:r w:rsidRPr="009E4218">
        <w:rPr>
          <w:rFonts w:ascii="標楷體" w:eastAsia="標楷體" w:hAnsi="標楷體" w:cs="Arial" w:hint="eastAsia"/>
          <w:color w:val="000000" w:themeColor="text1"/>
          <w:spacing w:val="10"/>
          <w:kern w:val="0"/>
          <w:sz w:val="28"/>
          <w:szCs w:val="28"/>
        </w:rPr>
        <w:t xml:space="preserve"> </w:t>
      </w:r>
      <w:r w:rsidR="008F0ACD" w:rsidRPr="009E4218">
        <w:rPr>
          <w:rFonts w:ascii="標楷體" w:eastAsia="標楷體" w:hAnsi="標楷體" w:cs="Arial" w:hint="eastAsia"/>
          <w:color w:val="000000" w:themeColor="text1"/>
          <w:spacing w:val="10"/>
          <w:kern w:val="0"/>
          <w:sz w:val="28"/>
          <w:szCs w:val="28"/>
        </w:rPr>
        <w:t>(</w:t>
      </w:r>
      <w:r w:rsidR="00A90CE8" w:rsidRPr="009E4218">
        <w:rPr>
          <w:rFonts w:ascii="標楷體" w:eastAsia="標楷體" w:hAnsi="標楷體" w:cs="Arial" w:hint="eastAsia"/>
          <w:color w:val="000000" w:themeColor="text1"/>
          <w:spacing w:val="10"/>
          <w:kern w:val="0"/>
          <w:sz w:val="28"/>
          <w:szCs w:val="28"/>
        </w:rPr>
        <w:t>八</w:t>
      </w:r>
      <w:r w:rsidR="008F0ACD" w:rsidRPr="009E4218">
        <w:rPr>
          <w:rFonts w:ascii="標楷體" w:eastAsia="標楷體" w:hAnsi="標楷體" w:cs="Arial" w:hint="eastAsia"/>
          <w:color w:val="000000" w:themeColor="text1"/>
          <w:spacing w:val="10"/>
          <w:kern w:val="0"/>
          <w:sz w:val="28"/>
          <w:szCs w:val="28"/>
        </w:rPr>
        <w:t xml:space="preserve">) </w:t>
      </w:r>
      <w:r w:rsidRPr="009E4218">
        <w:rPr>
          <w:rFonts w:ascii="標楷體" w:eastAsia="標楷體" w:hAnsi="標楷體" w:cs="Arial" w:hint="eastAsia"/>
          <w:color w:val="000000" w:themeColor="text1"/>
          <w:spacing w:val="10"/>
          <w:kern w:val="0"/>
          <w:sz w:val="28"/>
          <w:szCs w:val="28"/>
        </w:rPr>
        <w:t>衛武營國家藝術文化中心</w:t>
      </w:r>
    </w:p>
    <w:p w:rsidR="00684858" w:rsidRPr="00145799" w:rsidRDefault="00684858" w:rsidP="008F0ACD">
      <w:pPr>
        <w:widowControl/>
        <w:snapToGrid w:val="0"/>
        <w:spacing w:line="360" w:lineRule="auto"/>
        <w:jc w:val="both"/>
        <w:rPr>
          <w:rFonts w:ascii="標楷體" w:eastAsia="標楷體" w:hAnsi="標楷體" w:cs="Arial"/>
          <w:color w:val="FF0000"/>
          <w:spacing w:val="10"/>
          <w:kern w:val="0"/>
          <w:sz w:val="28"/>
          <w:szCs w:val="28"/>
        </w:rPr>
      </w:pPr>
    </w:p>
    <w:p w:rsidR="004A12E6" w:rsidRPr="00A90CE8" w:rsidRDefault="00BD45D7" w:rsidP="00A90CE8">
      <w:pPr>
        <w:pStyle w:val="a3"/>
        <w:widowControl/>
        <w:numPr>
          <w:ilvl w:val="0"/>
          <w:numId w:val="1"/>
        </w:numPr>
        <w:snapToGrid w:val="0"/>
        <w:spacing w:line="360" w:lineRule="auto"/>
        <w:ind w:leftChars="0"/>
        <w:jc w:val="both"/>
        <w:rPr>
          <w:rFonts w:ascii="標楷體" w:eastAsia="標楷體" w:hAnsi="標楷體" w:cs="Arial"/>
          <w:color w:val="FF0000"/>
          <w:spacing w:val="10"/>
          <w:kern w:val="0"/>
          <w:sz w:val="28"/>
          <w:szCs w:val="28"/>
        </w:rPr>
      </w:pPr>
      <w:r w:rsidRPr="00305024">
        <w:rPr>
          <w:rFonts w:ascii="標楷體" w:eastAsia="標楷體" w:hAnsi="標楷體" w:cs="Arial" w:hint="eastAsia"/>
          <w:b/>
          <w:color w:val="000000"/>
          <w:spacing w:val="10"/>
          <w:kern w:val="0"/>
          <w:sz w:val="28"/>
          <w:szCs w:val="28"/>
        </w:rPr>
        <w:t>補助對象</w:t>
      </w:r>
      <w:r w:rsidR="00F76D83" w:rsidRPr="00305024">
        <w:rPr>
          <w:rFonts w:ascii="標楷體" w:eastAsia="標楷體" w:hAnsi="標楷體" w:cs="Arial" w:hint="eastAsia"/>
          <w:b/>
          <w:color w:val="000000"/>
          <w:spacing w:val="10"/>
          <w:kern w:val="0"/>
          <w:sz w:val="28"/>
          <w:szCs w:val="28"/>
        </w:rPr>
        <w:t>：</w:t>
      </w:r>
      <w:r w:rsidR="004A12E6" w:rsidRPr="004A12E6">
        <w:rPr>
          <w:rFonts w:ascii="標楷體" w:eastAsia="標楷體" w:hAnsi="標楷體" w:cs="Arial" w:hint="eastAsia"/>
          <w:color w:val="000000"/>
          <w:spacing w:val="10"/>
          <w:kern w:val="0"/>
          <w:sz w:val="28"/>
          <w:szCs w:val="28"/>
        </w:rPr>
        <w:t>各主管教育行政機關認定之公立高級中等以下偏遠地區學校；本次補助對象不包括國立</w:t>
      </w:r>
      <w:r w:rsidR="00F438F0">
        <w:rPr>
          <w:rFonts w:ascii="標楷體" w:eastAsia="標楷體" w:hAnsi="標楷體" w:cs="Arial" w:hint="eastAsia"/>
          <w:color w:val="000000"/>
          <w:spacing w:val="10"/>
          <w:kern w:val="0"/>
          <w:sz w:val="28"/>
          <w:szCs w:val="28"/>
        </w:rPr>
        <w:t>、一般地區</w:t>
      </w:r>
      <w:r w:rsidR="00AB2252">
        <w:rPr>
          <w:rFonts w:ascii="標楷體" w:eastAsia="標楷體" w:hAnsi="標楷體" w:cs="Arial" w:hint="eastAsia"/>
          <w:color w:val="000000"/>
          <w:spacing w:val="10"/>
          <w:kern w:val="0"/>
          <w:sz w:val="28"/>
          <w:szCs w:val="28"/>
        </w:rPr>
        <w:t>、非山非市</w:t>
      </w:r>
      <w:r w:rsidR="00F438F0">
        <w:rPr>
          <w:rFonts w:ascii="標楷體" w:eastAsia="標楷體" w:hAnsi="標楷體" w:cs="Arial" w:hint="eastAsia"/>
          <w:color w:val="000000"/>
          <w:spacing w:val="10"/>
          <w:kern w:val="0"/>
          <w:sz w:val="28"/>
          <w:szCs w:val="28"/>
        </w:rPr>
        <w:t>及</w:t>
      </w:r>
      <w:r w:rsidR="004A12E6" w:rsidRPr="004A12E6">
        <w:rPr>
          <w:rFonts w:ascii="標楷體" w:eastAsia="標楷體" w:hAnsi="標楷體" w:cs="Arial" w:hint="eastAsia"/>
          <w:color w:val="000000"/>
          <w:spacing w:val="10"/>
          <w:kern w:val="0"/>
          <w:sz w:val="28"/>
          <w:szCs w:val="28"/>
        </w:rPr>
        <w:t>臺北市所屬學校</w:t>
      </w:r>
      <w:r w:rsidR="00F438F0">
        <w:rPr>
          <w:rFonts w:ascii="標楷體" w:eastAsia="標楷體" w:hAnsi="標楷體" w:cs="Arial" w:hint="eastAsia"/>
          <w:color w:val="000000"/>
          <w:spacing w:val="10"/>
          <w:kern w:val="0"/>
          <w:sz w:val="28"/>
          <w:szCs w:val="28"/>
        </w:rPr>
        <w:t>。</w:t>
      </w:r>
    </w:p>
    <w:p w:rsidR="00CB42DE" w:rsidRPr="0030257D" w:rsidRDefault="00CB42DE" w:rsidP="00667896">
      <w:pPr>
        <w:pStyle w:val="a3"/>
        <w:widowControl/>
        <w:numPr>
          <w:ilvl w:val="0"/>
          <w:numId w:val="1"/>
        </w:numPr>
        <w:snapToGrid w:val="0"/>
        <w:spacing w:line="360" w:lineRule="auto"/>
        <w:ind w:leftChars="0"/>
        <w:jc w:val="both"/>
        <w:rPr>
          <w:rFonts w:ascii="標楷體" w:eastAsia="標楷體" w:hAnsi="標楷體" w:cs="Arial"/>
          <w:color w:val="000000"/>
          <w:spacing w:val="10"/>
          <w:kern w:val="0"/>
          <w:sz w:val="28"/>
          <w:szCs w:val="28"/>
        </w:rPr>
      </w:pPr>
      <w:r w:rsidRPr="0030257D">
        <w:rPr>
          <w:rFonts w:ascii="標楷體" w:eastAsia="標楷體" w:hAnsi="標楷體" w:cs="Arial" w:hint="eastAsia"/>
          <w:b/>
          <w:color w:val="000000"/>
          <w:spacing w:val="10"/>
          <w:kern w:val="0"/>
          <w:sz w:val="28"/>
          <w:szCs w:val="28"/>
        </w:rPr>
        <w:lastRenderedPageBreak/>
        <w:t>申請程序：</w:t>
      </w:r>
    </w:p>
    <w:p w:rsidR="0087705C" w:rsidRDefault="0087705C" w:rsidP="0087705C">
      <w:pPr>
        <w:pStyle w:val="a3"/>
        <w:widowControl/>
        <w:numPr>
          <w:ilvl w:val="0"/>
          <w:numId w:val="6"/>
        </w:numPr>
        <w:snapToGrid w:val="0"/>
        <w:spacing w:line="360" w:lineRule="auto"/>
        <w:ind w:leftChars="0" w:left="900" w:hangingChars="300" w:hanging="900"/>
        <w:jc w:val="both"/>
        <w:rPr>
          <w:rFonts w:ascii="標楷體" w:eastAsia="標楷體" w:hAnsi="標楷體" w:cs="Arial"/>
          <w:color w:val="000000"/>
          <w:spacing w:val="10"/>
          <w:kern w:val="0"/>
          <w:sz w:val="28"/>
          <w:szCs w:val="28"/>
        </w:rPr>
      </w:pPr>
      <w:r w:rsidRPr="0087705C">
        <w:rPr>
          <w:rFonts w:ascii="標楷體" w:eastAsia="標楷體" w:hAnsi="標楷體" w:cs="Arial" w:hint="eastAsia"/>
          <w:color w:val="000000"/>
          <w:spacing w:val="10"/>
          <w:kern w:val="0"/>
          <w:sz w:val="28"/>
          <w:szCs w:val="28"/>
        </w:rPr>
        <w:t>各校逕自本部申請網站</w:t>
      </w:r>
      <w:proofErr w:type="gramStart"/>
      <w:r w:rsidRPr="0087705C">
        <w:rPr>
          <w:rFonts w:ascii="標楷體" w:eastAsia="標楷體" w:hAnsi="標楷體" w:cs="Arial" w:hint="eastAsia"/>
          <w:color w:val="000000"/>
          <w:spacing w:val="10"/>
          <w:kern w:val="0"/>
          <w:sz w:val="28"/>
          <w:szCs w:val="28"/>
        </w:rPr>
        <w:t>進行線上申請</w:t>
      </w:r>
      <w:proofErr w:type="gramEnd"/>
      <w:r w:rsidRPr="0087705C">
        <w:rPr>
          <w:rFonts w:ascii="標楷體" w:eastAsia="標楷體" w:hAnsi="標楷體" w:cs="Arial" w:hint="eastAsia"/>
          <w:color w:val="000000"/>
          <w:spacing w:val="10"/>
          <w:kern w:val="0"/>
          <w:sz w:val="28"/>
          <w:szCs w:val="28"/>
        </w:rPr>
        <w:t>，</w:t>
      </w:r>
      <w:r w:rsidR="0001352C">
        <w:rPr>
          <w:rFonts w:ascii="標楷體" w:eastAsia="標楷體" w:hAnsi="標楷體" w:cs="Arial" w:hint="eastAsia"/>
          <w:color w:val="000000"/>
          <w:spacing w:val="10"/>
          <w:kern w:val="0"/>
          <w:sz w:val="28"/>
          <w:szCs w:val="28"/>
        </w:rPr>
        <w:t>一校以申請3場次為限(</w:t>
      </w:r>
      <w:proofErr w:type="gramStart"/>
      <w:r w:rsidR="0001352C">
        <w:rPr>
          <w:rFonts w:ascii="標楷體" w:eastAsia="標楷體" w:hAnsi="標楷體" w:cs="Arial" w:hint="eastAsia"/>
          <w:color w:val="000000"/>
          <w:spacing w:val="10"/>
          <w:kern w:val="0"/>
          <w:sz w:val="28"/>
          <w:szCs w:val="28"/>
        </w:rPr>
        <w:t>不限同一</w:t>
      </w:r>
      <w:proofErr w:type="gramEnd"/>
      <w:r w:rsidR="0001352C">
        <w:rPr>
          <w:rFonts w:ascii="標楷體" w:eastAsia="標楷體" w:hAnsi="標楷體" w:cs="Arial" w:hint="eastAsia"/>
          <w:color w:val="000000"/>
          <w:spacing w:val="10"/>
          <w:kern w:val="0"/>
          <w:sz w:val="28"/>
          <w:szCs w:val="28"/>
        </w:rPr>
        <w:t>場館)，</w:t>
      </w:r>
      <w:r w:rsidR="009C4EB6">
        <w:rPr>
          <w:rFonts w:ascii="標楷體" w:eastAsia="標楷體" w:hAnsi="標楷體" w:cs="Arial" w:hint="eastAsia"/>
          <w:color w:val="000000"/>
          <w:spacing w:val="10"/>
          <w:kern w:val="0"/>
          <w:sz w:val="28"/>
          <w:szCs w:val="28"/>
        </w:rPr>
        <w:t>並依意願排序</w:t>
      </w:r>
      <w:r w:rsidR="00A96912">
        <w:rPr>
          <w:rFonts w:ascii="標楷體" w:eastAsia="標楷體" w:hAnsi="標楷體" w:cs="Arial" w:hint="eastAsia"/>
          <w:color w:val="000000"/>
          <w:spacing w:val="10"/>
          <w:kern w:val="0"/>
          <w:sz w:val="28"/>
          <w:szCs w:val="28"/>
        </w:rPr>
        <w:t>(網址:</w:t>
      </w:r>
      <w:r w:rsidR="00A96912" w:rsidRPr="00A96912">
        <w:t xml:space="preserve"> </w:t>
      </w:r>
      <w:r w:rsidR="00A96912" w:rsidRPr="00A96912">
        <w:rPr>
          <w:rFonts w:ascii="標楷體" w:eastAsia="標楷體" w:hAnsi="標楷體" w:cs="Arial"/>
          <w:color w:val="000000"/>
          <w:spacing w:val="10"/>
          <w:kern w:val="0"/>
          <w:sz w:val="28"/>
          <w:szCs w:val="28"/>
        </w:rPr>
        <w:t>https://aew.moe.edu.tw/#/</w:t>
      </w:r>
      <w:r w:rsidR="00A96912">
        <w:rPr>
          <w:rFonts w:ascii="標楷體" w:eastAsia="標楷體" w:hAnsi="標楷體" w:cs="Arial" w:hint="eastAsia"/>
          <w:color w:val="000000"/>
          <w:spacing w:val="10"/>
          <w:kern w:val="0"/>
          <w:sz w:val="28"/>
          <w:szCs w:val="28"/>
        </w:rPr>
        <w:t>)</w:t>
      </w:r>
      <w:r w:rsidRPr="0087705C">
        <w:rPr>
          <w:rFonts w:ascii="標楷體" w:eastAsia="標楷體" w:hAnsi="標楷體" w:cs="Arial" w:hint="eastAsia"/>
          <w:color w:val="000000"/>
          <w:spacing w:val="10"/>
          <w:kern w:val="0"/>
          <w:sz w:val="28"/>
          <w:szCs w:val="28"/>
        </w:rPr>
        <w:t>。</w:t>
      </w:r>
    </w:p>
    <w:p w:rsidR="0087705C" w:rsidRPr="009E4218" w:rsidRDefault="0087705C" w:rsidP="0087705C">
      <w:pPr>
        <w:pStyle w:val="a3"/>
        <w:numPr>
          <w:ilvl w:val="0"/>
          <w:numId w:val="6"/>
        </w:numPr>
        <w:ind w:leftChars="0" w:hanging="3349"/>
        <w:rPr>
          <w:rFonts w:ascii="標楷體" w:eastAsia="標楷體" w:hAnsi="標楷體" w:cs="Arial"/>
          <w:color w:val="000000" w:themeColor="text1"/>
          <w:spacing w:val="10"/>
          <w:kern w:val="0"/>
          <w:sz w:val="28"/>
          <w:szCs w:val="28"/>
        </w:rPr>
      </w:pPr>
      <w:r w:rsidRPr="009E4218">
        <w:rPr>
          <w:rFonts w:ascii="標楷體" w:eastAsia="標楷體" w:hAnsi="標楷體" w:cs="Arial" w:hint="eastAsia"/>
          <w:color w:val="000000" w:themeColor="text1"/>
          <w:spacing w:val="10"/>
          <w:kern w:val="0"/>
          <w:sz w:val="28"/>
          <w:szCs w:val="28"/>
        </w:rPr>
        <w:t>待本部媒合確認後，由各主管機關</w:t>
      </w:r>
      <w:r w:rsidR="001149C8" w:rsidRPr="009E4218">
        <w:rPr>
          <w:rFonts w:ascii="標楷體" w:eastAsia="標楷體" w:hAnsi="標楷體" w:cs="Arial" w:hint="eastAsia"/>
          <w:color w:val="000000" w:themeColor="text1"/>
          <w:spacing w:val="10"/>
          <w:kern w:val="0"/>
          <w:sz w:val="28"/>
          <w:szCs w:val="28"/>
        </w:rPr>
        <w:t>設定相關受理期限，彙整所屬學校所</w:t>
      </w:r>
    </w:p>
    <w:p w:rsidR="0087705C" w:rsidRPr="009E4218" w:rsidRDefault="001149C8" w:rsidP="0087705C">
      <w:pPr>
        <w:pStyle w:val="a3"/>
        <w:ind w:leftChars="0" w:left="567" w:firstLineChars="112" w:firstLine="336"/>
        <w:rPr>
          <w:rFonts w:ascii="標楷體" w:eastAsia="標楷體" w:hAnsi="標楷體" w:cs="Arial"/>
          <w:color w:val="000000" w:themeColor="text1"/>
          <w:spacing w:val="10"/>
          <w:kern w:val="0"/>
          <w:sz w:val="28"/>
          <w:szCs w:val="28"/>
        </w:rPr>
      </w:pPr>
      <w:r w:rsidRPr="009E4218">
        <w:rPr>
          <w:rFonts w:ascii="標楷體" w:eastAsia="標楷體" w:hAnsi="標楷體" w:cs="Arial" w:hint="eastAsia"/>
          <w:color w:val="000000" w:themeColor="text1"/>
          <w:spacing w:val="10"/>
          <w:kern w:val="0"/>
          <w:sz w:val="28"/>
          <w:szCs w:val="28"/>
        </w:rPr>
        <w:t>提計</w:t>
      </w:r>
      <w:r w:rsidR="0087705C" w:rsidRPr="009E4218">
        <w:rPr>
          <w:rFonts w:ascii="標楷體" w:eastAsia="標楷體" w:hAnsi="標楷體" w:cs="Arial" w:hint="eastAsia"/>
          <w:color w:val="000000" w:themeColor="text1"/>
          <w:spacing w:val="10"/>
          <w:kern w:val="0"/>
          <w:sz w:val="28"/>
          <w:szCs w:val="28"/>
        </w:rPr>
        <w:t>畫</w:t>
      </w:r>
      <w:r w:rsidRPr="009E4218">
        <w:rPr>
          <w:rFonts w:ascii="標楷體" w:eastAsia="標楷體" w:hAnsi="標楷體" w:cs="Arial" w:hint="eastAsia"/>
          <w:color w:val="000000" w:themeColor="text1"/>
          <w:spacing w:val="10"/>
          <w:kern w:val="0"/>
          <w:sz w:val="28"/>
          <w:szCs w:val="28"/>
        </w:rPr>
        <w:t>相關表件，於109年</w:t>
      </w:r>
      <w:r w:rsidR="009C4EB6" w:rsidRPr="009E4218">
        <w:rPr>
          <w:rFonts w:ascii="標楷體" w:eastAsia="標楷體" w:hAnsi="標楷體" w:cs="Arial" w:hint="eastAsia"/>
          <w:color w:val="000000" w:themeColor="text1"/>
          <w:spacing w:val="10"/>
          <w:kern w:val="0"/>
          <w:sz w:val="28"/>
          <w:szCs w:val="28"/>
        </w:rPr>
        <w:t>7</w:t>
      </w:r>
      <w:r w:rsidRPr="009E4218">
        <w:rPr>
          <w:rFonts w:ascii="標楷體" w:eastAsia="標楷體" w:hAnsi="標楷體" w:cs="Arial" w:hint="eastAsia"/>
          <w:color w:val="000000" w:themeColor="text1"/>
          <w:spacing w:val="10"/>
          <w:kern w:val="0"/>
          <w:sz w:val="28"/>
          <w:szCs w:val="28"/>
        </w:rPr>
        <w:t>月</w:t>
      </w:r>
      <w:r w:rsidR="009C4EB6" w:rsidRPr="009E4218">
        <w:rPr>
          <w:rFonts w:ascii="標楷體" w:eastAsia="標楷體" w:hAnsi="標楷體" w:cs="Arial" w:hint="eastAsia"/>
          <w:color w:val="000000" w:themeColor="text1"/>
          <w:spacing w:val="10"/>
          <w:kern w:val="0"/>
          <w:sz w:val="28"/>
          <w:szCs w:val="28"/>
        </w:rPr>
        <w:t>24</w:t>
      </w:r>
      <w:r w:rsidRPr="009E4218">
        <w:rPr>
          <w:rFonts w:ascii="標楷體" w:eastAsia="標楷體" w:hAnsi="標楷體" w:cs="Arial" w:hint="eastAsia"/>
          <w:color w:val="000000" w:themeColor="text1"/>
          <w:spacing w:val="10"/>
          <w:kern w:val="0"/>
          <w:sz w:val="28"/>
          <w:szCs w:val="28"/>
        </w:rPr>
        <w:t>日前報部審查，逾時即視為無申請意</w:t>
      </w:r>
    </w:p>
    <w:p w:rsidR="00665244" w:rsidRPr="009E4218" w:rsidRDefault="001149C8" w:rsidP="0087705C">
      <w:pPr>
        <w:pStyle w:val="a3"/>
        <w:ind w:leftChars="0" w:left="567" w:firstLineChars="112" w:firstLine="336"/>
        <w:rPr>
          <w:rFonts w:ascii="標楷體" w:eastAsia="標楷體" w:hAnsi="標楷體" w:cs="Arial"/>
          <w:color w:val="000000" w:themeColor="text1"/>
          <w:spacing w:val="10"/>
          <w:kern w:val="0"/>
          <w:sz w:val="28"/>
          <w:szCs w:val="28"/>
        </w:rPr>
      </w:pPr>
      <w:r w:rsidRPr="009E4218">
        <w:rPr>
          <w:rFonts w:ascii="標楷體" w:eastAsia="標楷體" w:hAnsi="標楷體" w:cs="Arial" w:hint="eastAsia"/>
          <w:color w:val="000000" w:themeColor="text1"/>
          <w:spacing w:val="10"/>
          <w:kern w:val="0"/>
          <w:sz w:val="28"/>
          <w:szCs w:val="28"/>
        </w:rPr>
        <w:t>願，</w:t>
      </w:r>
      <w:proofErr w:type="gramStart"/>
      <w:r w:rsidRPr="009E4218">
        <w:rPr>
          <w:rFonts w:ascii="標楷體" w:eastAsia="標楷體" w:hAnsi="標楷體" w:cs="Arial" w:hint="eastAsia"/>
          <w:color w:val="000000" w:themeColor="text1"/>
          <w:spacing w:val="10"/>
          <w:kern w:val="0"/>
          <w:sz w:val="28"/>
          <w:szCs w:val="28"/>
        </w:rPr>
        <w:t>爰</w:t>
      </w:r>
      <w:proofErr w:type="gramEnd"/>
      <w:r w:rsidRPr="009E4218">
        <w:rPr>
          <w:rFonts w:ascii="標楷體" w:eastAsia="標楷體" w:hAnsi="標楷體" w:cs="Arial" w:hint="eastAsia"/>
          <w:color w:val="000000" w:themeColor="text1"/>
          <w:spacing w:val="10"/>
          <w:kern w:val="0"/>
          <w:sz w:val="28"/>
          <w:szCs w:val="28"/>
        </w:rPr>
        <w:t>請貴單位預留所需行政作業時程。</w:t>
      </w:r>
    </w:p>
    <w:p w:rsidR="001149C8" w:rsidRPr="009E4218" w:rsidRDefault="001149C8" w:rsidP="001149C8">
      <w:pPr>
        <w:pStyle w:val="a3"/>
        <w:widowControl/>
        <w:numPr>
          <w:ilvl w:val="0"/>
          <w:numId w:val="6"/>
        </w:numPr>
        <w:snapToGrid w:val="0"/>
        <w:spacing w:line="360" w:lineRule="auto"/>
        <w:ind w:leftChars="0" w:left="900" w:hangingChars="300" w:hanging="900"/>
        <w:jc w:val="both"/>
        <w:rPr>
          <w:rFonts w:ascii="標楷體" w:eastAsia="標楷體" w:hAnsi="標楷體" w:cs="Arial"/>
          <w:color w:val="000000" w:themeColor="text1"/>
          <w:spacing w:val="10"/>
          <w:kern w:val="0"/>
          <w:sz w:val="28"/>
          <w:szCs w:val="28"/>
        </w:rPr>
      </w:pPr>
      <w:r w:rsidRPr="009E4218">
        <w:rPr>
          <w:rFonts w:ascii="標楷體" w:eastAsia="標楷體" w:hAnsi="標楷體" w:cs="Arial"/>
          <w:color w:val="000000" w:themeColor="text1"/>
          <w:spacing w:val="10"/>
          <w:kern w:val="0"/>
          <w:sz w:val="28"/>
          <w:szCs w:val="28"/>
        </w:rPr>
        <w:t>欲申請之學校請依下列程序辦理：</w:t>
      </w:r>
    </w:p>
    <w:p w:rsidR="001149C8" w:rsidRPr="00CD67E4" w:rsidRDefault="0087705C" w:rsidP="001149C8">
      <w:pPr>
        <w:pStyle w:val="a3"/>
        <w:widowControl/>
        <w:numPr>
          <w:ilvl w:val="1"/>
          <w:numId w:val="6"/>
        </w:numPr>
        <w:snapToGrid w:val="0"/>
        <w:spacing w:line="360" w:lineRule="auto"/>
        <w:ind w:left="1380" w:hangingChars="300" w:hanging="900"/>
        <w:jc w:val="both"/>
        <w:rPr>
          <w:rFonts w:ascii="標楷體" w:eastAsia="標楷體" w:hAnsi="標楷體" w:cs="Arial"/>
          <w:color w:val="000000"/>
          <w:spacing w:val="10"/>
          <w:kern w:val="0"/>
          <w:sz w:val="28"/>
          <w:szCs w:val="28"/>
        </w:rPr>
      </w:pPr>
      <w:r>
        <w:rPr>
          <w:rFonts w:ascii="標楷體" w:eastAsia="標楷體" w:hAnsi="標楷體" w:cs="Arial" w:hint="eastAsia"/>
          <w:color w:val="000000"/>
          <w:spacing w:val="10"/>
          <w:kern w:val="0"/>
          <w:sz w:val="28"/>
          <w:szCs w:val="28"/>
          <w:u w:val="single"/>
        </w:rPr>
        <w:t>自申請網站填寫申請表</w:t>
      </w:r>
      <w:r w:rsidR="009C4EB6">
        <w:rPr>
          <w:rFonts w:ascii="標楷體" w:eastAsia="標楷體" w:hAnsi="標楷體" w:cs="Arial" w:hint="eastAsia"/>
          <w:color w:val="000000"/>
          <w:spacing w:val="10"/>
          <w:kern w:val="0"/>
          <w:sz w:val="28"/>
          <w:szCs w:val="28"/>
          <w:u w:val="single"/>
        </w:rPr>
        <w:t>(期程:109年7月1日至109年7月10日)</w:t>
      </w:r>
    </w:p>
    <w:p w:rsidR="001149C8" w:rsidRDefault="001149C8" w:rsidP="001149C8">
      <w:pPr>
        <w:pStyle w:val="a3"/>
        <w:widowControl/>
        <w:numPr>
          <w:ilvl w:val="1"/>
          <w:numId w:val="6"/>
        </w:numPr>
        <w:snapToGrid w:val="0"/>
        <w:spacing w:line="360" w:lineRule="auto"/>
        <w:ind w:left="1380" w:hangingChars="300" w:hanging="900"/>
        <w:jc w:val="both"/>
        <w:rPr>
          <w:rFonts w:ascii="標楷體" w:eastAsia="標楷體" w:hAnsi="標楷體" w:cs="Arial"/>
          <w:color w:val="000000"/>
          <w:spacing w:val="10"/>
          <w:kern w:val="0"/>
          <w:sz w:val="28"/>
          <w:szCs w:val="28"/>
        </w:rPr>
      </w:pPr>
      <w:r>
        <w:rPr>
          <w:rFonts w:ascii="標楷體" w:eastAsia="標楷體" w:hAnsi="標楷體" w:cs="Arial"/>
          <w:color w:val="000000"/>
          <w:spacing w:val="10"/>
          <w:kern w:val="0"/>
          <w:sz w:val="28"/>
          <w:szCs w:val="28"/>
          <w:u w:val="single"/>
        </w:rPr>
        <w:t>檢附</w:t>
      </w:r>
      <w:r w:rsidRPr="00422354">
        <w:rPr>
          <w:rFonts w:ascii="標楷體" w:eastAsia="標楷體" w:hAnsi="標楷體" w:cs="Arial"/>
          <w:color w:val="000000"/>
          <w:spacing w:val="10"/>
          <w:kern w:val="0"/>
          <w:sz w:val="28"/>
          <w:szCs w:val="28"/>
          <w:u w:val="single"/>
        </w:rPr>
        <w:t>文化</w:t>
      </w:r>
      <w:r w:rsidR="00F438F0">
        <w:rPr>
          <w:rFonts w:ascii="標楷體" w:eastAsia="標楷體" w:hAnsi="標楷體" w:cs="Arial" w:hint="eastAsia"/>
          <w:color w:val="000000"/>
          <w:spacing w:val="10"/>
          <w:kern w:val="0"/>
          <w:sz w:val="28"/>
          <w:szCs w:val="28"/>
          <w:u w:val="single"/>
        </w:rPr>
        <w:t>美感</w:t>
      </w:r>
      <w:r w:rsidRPr="00422354">
        <w:rPr>
          <w:rFonts w:ascii="標楷體" w:eastAsia="標楷體" w:hAnsi="標楷體" w:cs="Arial"/>
          <w:color w:val="000000"/>
          <w:spacing w:val="10"/>
          <w:kern w:val="0"/>
          <w:sz w:val="28"/>
          <w:szCs w:val="28"/>
          <w:u w:val="single"/>
        </w:rPr>
        <w:t>輕旅行戶外教育計畫</w:t>
      </w:r>
      <w:r>
        <w:rPr>
          <w:rFonts w:ascii="標楷體" w:eastAsia="標楷體" w:hAnsi="標楷體" w:cs="Arial" w:hint="eastAsia"/>
          <w:color w:val="000000"/>
          <w:spacing w:val="10"/>
          <w:kern w:val="0"/>
          <w:sz w:val="28"/>
          <w:szCs w:val="28"/>
          <w:u w:val="single"/>
        </w:rPr>
        <w:t>(範例參閱附件</w:t>
      </w:r>
      <w:r w:rsidR="009C4EB6">
        <w:rPr>
          <w:rFonts w:ascii="標楷體" w:eastAsia="標楷體" w:hAnsi="標楷體" w:cs="Arial" w:hint="eastAsia"/>
          <w:color w:val="000000"/>
          <w:spacing w:val="10"/>
          <w:kern w:val="0"/>
          <w:sz w:val="28"/>
          <w:szCs w:val="28"/>
          <w:u w:val="single"/>
        </w:rPr>
        <w:t>2</w:t>
      </w:r>
      <w:r>
        <w:rPr>
          <w:rFonts w:ascii="標楷體" w:eastAsia="標楷體" w:hAnsi="標楷體" w:cs="Arial" w:hint="eastAsia"/>
          <w:color w:val="000000"/>
          <w:spacing w:val="10"/>
          <w:kern w:val="0"/>
          <w:sz w:val="28"/>
          <w:szCs w:val="28"/>
          <w:u w:val="single"/>
        </w:rPr>
        <w:t>，總頁數至多</w:t>
      </w:r>
      <w:r>
        <w:rPr>
          <w:rFonts w:ascii="標楷體" w:eastAsia="標楷體" w:hAnsi="標楷體" w:cs="Arial"/>
          <w:color w:val="000000"/>
          <w:spacing w:val="10"/>
          <w:kern w:val="0"/>
          <w:sz w:val="28"/>
          <w:szCs w:val="28"/>
          <w:u w:val="single"/>
        </w:rPr>
        <w:t>4</w:t>
      </w:r>
      <w:r>
        <w:rPr>
          <w:rFonts w:ascii="標楷體" w:eastAsia="標楷體" w:hAnsi="標楷體" w:cs="Arial" w:hint="eastAsia"/>
          <w:color w:val="000000"/>
          <w:spacing w:val="10"/>
          <w:kern w:val="0"/>
          <w:sz w:val="28"/>
          <w:szCs w:val="28"/>
          <w:u w:val="single"/>
        </w:rPr>
        <w:t>頁)</w:t>
      </w:r>
    </w:p>
    <w:p w:rsidR="001149C8" w:rsidRDefault="001149C8" w:rsidP="001149C8">
      <w:pPr>
        <w:pStyle w:val="a3"/>
        <w:widowControl/>
        <w:numPr>
          <w:ilvl w:val="1"/>
          <w:numId w:val="6"/>
        </w:numPr>
        <w:snapToGrid w:val="0"/>
        <w:spacing w:line="360" w:lineRule="auto"/>
        <w:ind w:left="1380" w:hangingChars="300" w:hanging="900"/>
        <w:jc w:val="both"/>
        <w:rPr>
          <w:rFonts w:ascii="標楷體" w:eastAsia="標楷體" w:hAnsi="標楷體" w:cs="Arial"/>
          <w:color w:val="000000"/>
          <w:spacing w:val="10"/>
          <w:kern w:val="0"/>
          <w:sz w:val="28"/>
          <w:szCs w:val="28"/>
        </w:rPr>
      </w:pPr>
      <w:r>
        <w:rPr>
          <w:rFonts w:ascii="標楷體" w:eastAsia="標楷體" w:hAnsi="標楷體" w:cs="Arial"/>
          <w:color w:val="000000"/>
          <w:spacing w:val="10"/>
          <w:kern w:val="0"/>
          <w:sz w:val="28"/>
          <w:szCs w:val="28"/>
          <w:u w:val="single"/>
        </w:rPr>
        <w:t>預先編列</w:t>
      </w:r>
      <w:r>
        <w:rPr>
          <w:rFonts w:ascii="標楷體" w:eastAsia="標楷體" w:hAnsi="標楷體" w:cs="Arial" w:hint="eastAsia"/>
          <w:color w:val="000000"/>
          <w:spacing w:val="10"/>
          <w:kern w:val="0"/>
          <w:sz w:val="28"/>
          <w:szCs w:val="28"/>
          <w:u w:val="single"/>
        </w:rPr>
        <w:t>所需總經費</w:t>
      </w:r>
      <w:r>
        <w:rPr>
          <w:rFonts w:ascii="標楷體" w:eastAsia="標楷體" w:hAnsi="標楷體" w:cs="Arial"/>
          <w:color w:val="000000"/>
          <w:spacing w:val="10"/>
          <w:kern w:val="0"/>
          <w:sz w:val="28"/>
          <w:szCs w:val="28"/>
          <w:u w:val="single"/>
        </w:rPr>
        <w:t>（附件</w:t>
      </w:r>
      <w:r w:rsidR="009C4EB6">
        <w:rPr>
          <w:rFonts w:ascii="標楷體" w:eastAsia="標楷體" w:hAnsi="標楷體" w:cs="Arial" w:hint="eastAsia"/>
          <w:color w:val="000000"/>
          <w:spacing w:val="10"/>
          <w:kern w:val="0"/>
          <w:sz w:val="28"/>
          <w:szCs w:val="28"/>
          <w:u w:val="single"/>
        </w:rPr>
        <w:t>3</w:t>
      </w:r>
      <w:r>
        <w:rPr>
          <w:rFonts w:ascii="標楷體" w:eastAsia="標楷體" w:hAnsi="標楷體" w:cs="Arial" w:hint="eastAsia"/>
          <w:color w:val="000000"/>
          <w:spacing w:val="10"/>
          <w:kern w:val="0"/>
          <w:sz w:val="28"/>
          <w:szCs w:val="28"/>
          <w:u w:val="single"/>
        </w:rPr>
        <w:t>、附件</w:t>
      </w:r>
      <w:r w:rsidR="009C4EB6">
        <w:rPr>
          <w:rFonts w:ascii="標楷體" w:eastAsia="標楷體" w:hAnsi="標楷體" w:cs="Arial" w:hint="eastAsia"/>
          <w:color w:val="000000"/>
          <w:spacing w:val="10"/>
          <w:kern w:val="0"/>
          <w:sz w:val="28"/>
          <w:szCs w:val="28"/>
          <w:u w:val="single"/>
        </w:rPr>
        <w:t>3</w:t>
      </w:r>
      <w:r>
        <w:rPr>
          <w:rFonts w:ascii="標楷體" w:eastAsia="標楷體" w:hAnsi="標楷體" w:cs="Arial" w:hint="eastAsia"/>
          <w:color w:val="000000"/>
          <w:spacing w:val="10"/>
          <w:kern w:val="0"/>
          <w:sz w:val="28"/>
          <w:szCs w:val="28"/>
          <w:u w:val="single"/>
        </w:rPr>
        <w:t>-1</w:t>
      </w:r>
      <w:r>
        <w:rPr>
          <w:rFonts w:ascii="標楷體" w:eastAsia="標楷體" w:hAnsi="標楷體" w:cs="Arial"/>
          <w:color w:val="000000"/>
          <w:spacing w:val="10"/>
          <w:kern w:val="0"/>
          <w:sz w:val="28"/>
          <w:szCs w:val="28"/>
          <w:u w:val="single"/>
        </w:rPr>
        <w:t>）</w:t>
      </w:r>
    </w:p>
    <w:p w:rsidR="001149C8" w:rsidRPr="000103E3" w:rsidRDefault="001149C8" w:rsidP="001149C8">
      <w:pPr>
        <w:pStyle w:val="a3"/>
        <w:widowControl/>
        <w:numPr>
          <w:ilvl w:val="1"/>
          <w:numId w:val="6"/>
        </w:numPr>
        <w:snapToGrid w:val="0"/>
        <w:spacing w:line="360" w:lineRule="auto"/>
        <w:ind w:left="1380" w:hangingChars="300" w:hanging="900"/>
        <w:jc w:val="both"/>
        <w:rPr>
          <w:rFonts w:ascii="標楷體" w:eastAsia="標楷體" w:hAnsi="標楷體" w:cs="Arial"/>
          <w:color w:val="000000"/>
          <w:spacing w:val="10"/>
          <w:kern w:val="0"/>
          <w:sz w:val="28"/>
          <w:szCs w:val="28"/>
        </w:rPr>
      </w:pPr>
      <w:r>
        <w:rPr>
          <w:rFonts w:ascii="標楷體" w:eastAsia="標楷體" w:hAnsi="標楷體" w:cs="Arial" w:hint="eastAsia"/>
          <w:color w:val="000000"/>
          <w:spacing w:val="10"/>
          <w:kern w:val="0"/>
          <w:sz w:val="28"/>
          <w:szCs w:val="28"/>
          <w:u w:val="single"/>
        </w:rPr>
        <w:t>各</w:t>
      </w:r>
      <w:r w:rsidRPr="000B261E">
        <w:rPr>
          <w:rFonts w:ascii="標楷體" w:eastAsia="標楷體" w:hAnsi="標楷體" w:cs="Arial" w:hint="eastAsia"/>
          <w:color w:val="000000"/>
          <w:spacing w:val="10"/>
          <w:kern w:val="0"/>
          <w:sz w:val="28"/>
          <w:szCs w:val="28"/>
          <w:u w:val="single"/>
        </w:rPr>
        <w:t>主管</w:t>
      </w:r>
      <w:r>
        <w:rPr>
          <w:rFonts w:ascii="標楷體" w:eastAsia="標楷體" w:hAnsi="標楷體" w:cs="Arial" w:hint="eastAsia"/>
          <w:color w:val="000000"/>
          <w:spacing w:val="10"/>
          <w:kern w:val="0"/>
          <w:sz w:val="28"/>
          <w:szCs w:val="28"/>
          <w:u w:val="single"/>
        </w:rPr>
        <w:t>教育</w:t>
      </w:r>
      <w:r w:rsidRPr="000B261E">
        <w:rPr>
          <w:rFonts w:ascii="標楷體" w:eastAsia="標楷體" w:hAnsi="標楷體" w:cs="Arial" w:hint="eastAsia"/>
          <w:color w:val="000000"/>
          <w:spacing w:val="10"/>
          <w:kern w:val="0"/>
          <w:sz w:val="28"/>
          <w:szCs w:val="28"/>
          <w:u w:val="single"/>
        </w:rPr>
        <w:t>行政機關</w:t>
      </w:r>
      <w:r>
        <w:rPr>
          <w:rFonts w:ascii="標楷體" w:eastAsia="標楷體" w:hAnsi="標楷體" w:cs="Arial"/>
          <w:color w:val="000000"/>
          <w:spacing w:val="10"/>
          <w:kern w:val="0"/>
          <w:sz w:val="28"/>
          <w:szCs w:val="28"/>
          <w:u w:val="single"/>
        </w:rPr>
        <w:t>申請截止日前</w:t>
      </w:r>
      <w:proofErr w:type="gramStart"/>
      <w:r>
        <w:rPr>
          <w:rFonts w:ascii="標楷體" w:eastAsia="標楷體" w:hAnsi="標楷體" w:cs="Arial"/>
          <w:color w:val="000000"/>
          <w:spacing w:val="10"/>
          <w:kern w:val="0"/>
          <w:sz w:val="28"/>
          <w:szCs w:val="28"/>
          <w:u w:val="single"/>
        </w:rPr>
        <w:t>備文函</w:t>
      </w:r>
      <w:proofErr w:type="gramEnd"/>
      <w:r>
        <w:rPr>
          <w:rFonts w:ascii="標楷體" w:eastAsia="標楷體" w:hAnsi="標楷體" w:cs="Arial" w:hint="eastAsia"/>
          <w:color w:val="000000"/>
          <w:spacing w:val="10"/>
          <w:kern w:val="0"/>
          <w:sz w:val="28"/>
          <w:szCs w:val="28"/>
          <w:u w:val="single"/>
        </w:rPr>
        <w:t>報</w:t>
      </w:r>
      <w:r w:rsidRPr="00CD67E4">
        <w:rPr>
          <w:rFonts w:ascii="標楷體" w:eastAsia="標楷體" w:hAnsi="標楷體" w:cs="Arial"/>
          <w:color w:val="000000"/>
          <w:spacing w:val="10"/>
          <w:kern w:val="0"/>
          <w:sz w:val="28"/>
          <w:szCs w:val="28"/>
        </w:rPr>
        <w:t>上述資料</w:t>
      </w:r>
      <w:r>
        <w:rPr>
          <w:rFonts w:ascii="標楷體" w:eastAsia="標楷體" w:hAnsi="標楷體" w:cs="Arial"/>
          <w:color w:val="000000"/>
          <w:spacing w:val="10"/>
          <w:kern w:val="0"/>
          <w:sz w:val="28"/>
          <w:szCs w:val="28"/>
        </w:rPr>
        <w:t>。</w:t>
      </w:r>
    </w:p>
    <w:p w:rsidR="00B67E58" w:rsidRDefault="0087705C" w:rsidP="00AB2252">
      <w:pPr>
        <w:pStyle w:val="a3"/>
        <w:widowControl/>
        <w:numPr>
          <w:ilvl w:val="0"/>
          <w:numId w:val="6"/>
        </w:numPr>
        <w:snapToGrid w:val="0"/>
        <w:spacing w:line="360" w:lineRule="auto"/>
        <w:ind w:leftChars="0" w:left="900" w:hangingChars="300" w:hanging="900"/>
        <w:jc w:val="both"/>
        <w:rPr>
          <w:rFonts w:ascii="標楷體" w:eastAsia="標楷體" w:hAnsi="標楷體" w:cs="Arial"/>
          <w:color w:val="000000"/>
          <w:spacing w:val="10"/>
          <w:kern w:val="0"/>
          <w:sz w:val="28"/>
          <w:szCs w:val="28"/>
        </w:rPr>
      </w:pPr>
      <w:r>
        <w:rPr>
          <w:rFonts w:ascii="標楷體" w:eastAsia="標楷體" w:hAnsi="標楷體" w:cs="Arial" w:hint="eastAsia"/>
          <w:color w:val="000000"/>
          <w:spacing w:val="10"/>
          <w:kern w:val="0"/>
          <w:sz w:val="28"/>
          <w:szCs w:val="28"/>
        </w:rPr>
        <w:t>由各主管教育行政機關</w:t>
      </w:r>
      <w:r w:rsidR="001149C8" w:rsidRPr="001149C8">
        <w:rPr>
          <w:rFonts w:ascii="標楷體" w:eastAsia="標楷體" w:hAnsi="標楷體" w:cs="Arial" w:hint="eastAsia"/>
          <w:color w:val="000000"/>
          <w:spacing w:val="10"/>
          <w:kern w:val="0"/>
          <w:sz w:val="28"/>
          <w:szCs w:val="28"/>
        </w:rPr>
        <w:t>確認</w:t>
      </w:r>
      <w:r>
        <w:rPr>
          <w:rFonts w:ascii="標楷體" w:eastAsia="標楷體" w:hAnsi="標楷體" w:cs="Arial" w:hint="eastAsia"/>
          <w:color w:val="000000"/>
          <w:spacing w:val="10"/>
          <w:kern w:val="0"/>
          <w:sz w:val="28"/>
          <w:szCs w:val="28"/>
        </w:rPr>
        <w:t>本部媒合名單後，</w:t>
      </w:r>
      <w:r w:rsidR="001149C8" w:rsidRPr="00AB2252">
        <w:rPr>
          <w:rFonts w:ascii="標楷體" w:eastAsia="標楷體" w:hAnsi="標楷體" w:cs="Arial" w:hint="eastAsia"/>
          <w:color w:val="000000"/>
          <w:spacing w:val="10"/>
          <w:kern w:val="0"/>
          <w:sz w:val="28"/>
          <w:szCs w:val="28"/>
        </w:rPr>
        <w:t>於109年</w:t>
      </w:r>
      <w:r w:rsidR="009C4EB6" w:rsidRPr="00AB2252">
        <w:rPr>
          <w:rFonts w:ascii="標楷體" w:eastAsia="標楷體" w:hAnsi="標楷體" w:cs="Arial" w:hint="eastAsia"/>
          <w:color w:val="000000"/>
          <w:spacing w:val="10"/>
          <w:kern w:val="0"/>
          <w:sz w:val="28"/>
          <w:szCs w:val="28"/>
        </w:rPr>
        <w:t>7</w:t>
      </w:r>
      <w:r w:rsidR="001149C8" w:rsidRPr="00AB2252">
        <w:rPr>
          <w:rFonts w:ascii="標楷體" w:eastAsia="標楷體" w:hAnsi="標楷體" w:cs="Arial" w:hint="eastAsia"/>
          <w:color w:val="000000"/>
          <w:spacing w:val="10"/>
          <w:kern w:val="0"/>
          <w:sz w:val="28"/>
          <w:szCs w:val="28"/>
        </w:rPr>
        <w:t>月</w:t>
      </w:r>
      <w:r w:rsidR="009C4EB6" w:rsidRPr="00AB2252">
        <w:rPr>
          <w:rFonts w:ascii="標楷體" w:eastAsia="標楷體" w:hAnsi="標楷體" w:cs="Arial" w:hint="eastAsia"/>
          <w:color w:val="000000"/>
          <w:spacing w:val="10"/>
          <w:kern w:val="0"/>
          <w:sz w:val="28"/>
          <w:szCs w:val="28"/>
        </w:rPr>
        <w:t>24</w:t>
      </w:r>
      <w:r w:rsidR="001149C8" w:rsidRPr="00AB2252">
        <w:rPr>
          <w:rFonts w:ascii="標楷體" w:eastAsia="標楷體" w:hAnsi="標楷體" w:cs="Arial" w:hint="eastAsia"/>
          <w:color w:val="000000"/>
          <w:spacing w:val="10"/>
          <w:kern w:val="0"/>
          <w:sz w:val="28"/>
          <w:szCs w:val="28"/>
        </w:rPr>
        <w:t>日前</w:t>
      </w:r>
      <w:r w:rsidR="001149C8" w:rsidRPr="0087705C">
        <w:rPr>
          <w:rFonts w:ascii="標楷體" w:eastAsia="標楷體" w:hAnsi="標楷體" w:cs="Arial" w:hint="eastAsia"/>
          <w:color w:val="000000"/>
          <w:spacing w:val="10"/>
          <w:kern w:val="0"/>
          <w:sz w:val="28"/>
          <w:szCs w:val="28"/>
        </w:rPr>
        <w:t>報</w:t>
      </w:r>
    </w:p>
    <w:p w:rsidR="008F0ACD" w:rsidRPr="001149C8" w:rsidRDefault="001149C8" w:rsidP="00AB2252">
      <w:pPr>
        <w:pStyle w:val="a3"/>
        <w:widowControl/>
        <w:snapToGrid w:val="0"/>
        <w:spacing w:line="360" w:lineRule="auto"/>
        <w:ind w:leftChars="0" w:left="900"/>
        <w:jc w:val="both"/>
        <w:rPr>
          <w:rFonts w:ascii="標楷體" w:eastAsia="標楷體" w:hAnsi="標楷體" w:cs="Arial"/>
          <w:color w:val="000000"/>
          <w:spacing w:val="10"/>
          <w:kern w:val="0"/>
          <w:sz w:val="28"/>
          <w:szCs w:val="28"/>
        </w:rPr>
      </w:pPr>
      <w:r w:rsidRPr="00B67E58">
        <w:rPr>
          <w:rFonts w:ascii="標楷體" w:eastAsia="標楷體" w:hAnsi="標楷體" w:cs="Arial" w:hint="eastAsia"/>
          <w:color w:val="000000"/>
          <w:spacing w:val="10"/>
          <w:kern w:val="0"/>
          <w:sz w:val="28"/>
          <w:szCs w:val="28"/>
        </w:rPr>
        <w:t>部（以發文日期為主，</w:t>
      </w:r>
      <w:r w:rsidRPr="001149C8">
        <w:rPr>
          <w:rFonts w:ascii="標楷體" w:eastAsia="標楷體" w:hAnsi="標楷體" w:cs="Arial" w:hint="eastAsia"/>
          <w:color w:val="000000"/>
          <w:spacing w:val="10"/>
          <w:kern w:val="0"/>
          <w:sz w:val="28"/>
          <w:szCs w:val="28"/>
        </w:rPr>
        <w:t>逾期即視為放棄申請）。</w:t>
      </w:r>
    </w:p>
    <w:p w:rsidR="00CB42DE" w:rsidRDefault="00CB42DE" w:rsidP="00667896">
      <w:pPr>
        <w:pStyle w:val="a3"/>
        <w:widowControl/>
        <w:numPr>
          <w:ilvl w:val="0"/>
          <w:numId w:val="6"/>
        </w:numPr>
        <w:snapToGrid w:val="0"/>
        <w:spacing w:line="360" w:lineRule="auto"/>
        <w:ind w:leftChars="0" w:left="900" w:hangingChars="300" w:hanging="900"/>
        <w:jc w:val="both"/>
        <w:rPr>
          <w:rFonts w:ascii="標楷體" w:eastAsia="標楷體" w:hAnsi="標楷體" w:cs="Arial"/>
          <w:color w:val="000000"/>
          <w:spacing w:val="10"/>
          <w:kern w:val="0"/>
          <w:sz w:val="28"/>
          <w:szCs w:val="28"/>
        </w:rPr>
      </w:pPr>
      <w:r w:rsidRPr="000103E3">
        <w:rPr>
          <w:rFonts w:ascii="標楷體" w:eastAsia="標楷體" w:hAnsi="標楷體" w:cs="Arial" w:hint="eastAsia"/>
          <w:color w:val="000000"/>
          <w:spacing w:val="10"/>
          <w:kern w:val="0"/>
          <w:sz w:val="28"/>
          <w:szCs w:val="28"/>
        </w:rPr>
        <w:t>本部依各主管</w:t>
      </w:r>
      <w:r w:rsidR="00E70016" w:rsidRPr="000103E3">
        <w:rPr>
          <w:rFonts w:ascii="標楷體" w:eastAsia="標楷體" w:hAnsi="標楷體" w:cs="Arial" w:hint="eastAsia"/>
          <w:color w:val="000000"/>
          <w:spacing w:val="10"/>
          <w:kern w:val="0"/>
          <w:sz w:val="28"/>
          <w:szCs w:val="28"/>
        </w:rPr>
        <w:t>教育</w:t>
      </w:r>
      <w:r w:rsidRPr="000103E3">
        <w:rPr>
          <w:rFonts w:ascii="標楷體" w:eastAsia="標楷體" w:hAnsi="標楷體" w:cs="Arial" w:hint="eastAsia"/>
          <w:color w:val="000000"/>
          <w:spacing w:val="10"/>
          <w:kern w:val="0"/>
          <w:sz w:val="28"/>
          <w:szCs w:val="28"/>
        </w:rPr>
        <w:t>行政機關</w:t>
      </w:r>
      <w:r>
        <w:rPr>
          <w:rFonts w:ascii="標楷體" w:eastAsia="標楷體" w:hAnsi="標楷體" w:cs="Arial" w:hint="eastAsia"/>
          <w:color w:val="000000"/>
          <w:spacing w:val="10"/>
          <w:kern w:val="0"/>
          <w:sz w:val="28"/>
          <w:szCs w:val="28"/>
        </w:rPr>
        <w:t>所送資料進行審核</w:t>
      </w:r>
      <w:r w:rsidRPr="000103E3">
        <w:rPr>
          <w:rFonts w:ascii="標楷體" w:eastAsia="標楷體" w:hAnsi="標楷體" w:cs="Arial" w:hint="eastAsia"/>
          <w:color w:val="000000"/>
          <w:spacing w:val="10"/>
          <w:kern w:val="0"/>
          <w:sz w:val="28"/>
          <w:szCs w:val="28"/>
        </w:rPr>
        <w:t>，</w:t>
      </w:r>
      <w:r>
        <w:rPr>
          <w:rFonts w:ascii="標楷體" w:eastAsia="標楷體" w:hAnsi="標楷體" w:cs="Arial" w:hint="eastAsia"/>
          <w:color w:val="000000"/>
          <w:spacing w:val="10"/>
          <w:kern w:val="0"/>
          <w:sz w:val="28"/>
          <w:szCs w:val="28"/>
        </w:rPr>
        <w:t>並函復審核通過之校名及補助額度</w:t>
      </w:r>
      <w:r w:rsidRPr="000103E3">
        <w:rPr>
          <w:rFonts w:ascii="標楷體" w:eastAsia="標楷體" w:hAnsi="標楷體" w:cs="Arial" w:hint="eastAsia"/>
          <w:color w:val="000000"/>
          <w:spacing w:val="10"/>
          <w:kern w:val="0"/>
          <w:sz w:val="28"/>
          <w:szCs w:val="28"/>
        </w:rPr>
        <w:t>。</w:t>
      </w:r>
      <w:r>
        <w:rPr>
          <w:rFonts w:ascii="標楷體" w:eastAsia="標楷體" w:hAnsi="標楷體" w:cs="Arial" w:hint="eastAsia"/>
          <w:color w:val="000000"/>
          <w:spacing w:val="10"/>
          <w:kern w:val="0"/>
          <w:sz w:val="28"/>
          <w:szCs w:val="28"/>
        </w:rPr>
        <w:t>（本部保留最終審核撥付之權利）</w:t>
      </w:r>
    </w:p>
    <w:p w:rsidR="00AB2252" w:rsidRPr="00AB2252" w:rsidRDefault="00AB2252" w:rsidP="00AB2252">
      <w:pPr>
        <w:pStyle w:val="a3"/>
        <w:widowControl/>
        <w:numPr>
          <w:ilvl w:val="0"/>
          <w:numId w:val="6"/>
        </w:numPr>
        <w:snapToGrid w:val="0"/>
        <w:spacing w:line="360" w:lineRule="auto"/>
        <w:ind w:leftChars="0" w:left="901" w:hangingChars="300" w:hanging="901"/>
        <w:jc w:val="both"/>
        <w:rPr>
          <w:rFonts w:ascii="標楷體" w:eastAsia="標楷體" w:hAnsi="標楷體" w:cs="Arial"/>
          <w:b/>
          <w:color w:val="000000"/>
          <w:spacing w:val="10"/>
          <w:kern w:val="0"/>
          <w:sz w:val="28"/>
          <w:szCs w:val="28"/>
        </w:rPr>
      </w:pPr>
      <w:r w:rsidRPr="00AB2252">
        <w:rPr>
          <w:rFonts w:ascii="標楷體" w:eastAsia="標楷體" w:hAnsi="標楷體" w:cs="Arial" w:hint="eastAsia"/>
          <w:b/>
          <w:color w:val="000000"/>
          <w:spacing w:val="10"/>
          <w:kern w:val="0"/>
          <w:sz w:val="28"/>
          <w:szCs w:val="28"/>
        </w:rPr>
        <w:t>獲補助學校除非發生不可抗力因素或合作場館無法配合，不得任意更換</w:t>
      </w:r>
    </w:p>
    <w:p w:rsidR="00AB2252" w:rsidRPr="00AB2252" w:rsidRDefault="00AB2252" w:rsidP="00AB2252">
      <w:pPr>
        <w:pStyle w:val="a3"/>
        <w:widowControl/>
        <w:snapToGrid w:val="0"/>
        <w:spacing w:line="360" w:lineRule="auto"/>
        <w:ind w:leftChars="0" w:left="900"/>
        <w:jc w:val="both"/>
        <w:rPr>
          <w:rFonts w:ascii="標楷體" w:eastAsia="標楷體" w:hAnsi="標楷體" w:cs="Arial"/>
          <w:b/>
          <w:color w:val="000000"/>
          <w:spacing w:val="10"/>
          <w:kern w:val="0"/>
          <w:sz w:val="28"/>
          <w:szCs w:val="28"/>
        </w:rPr>
      </w:pPr>
      <w:r w:rsidRPr="00AB2252">
        <w:rPr>
          <w:rFonts w:ascii="標楷體" w:eastAsia="標楷體" w:hAnsi="標楷體" w:cs="Arial" w:hint="eastAsia"/>
          <w:b/>
          <w:color w:val="000000"/>
          <w:spacing w:val="10"/>
          <w:kern w:val="0"/>
          <w:sz w:val="28"/>
          <w:szCs w:val="28"/>
        </w:rPr>
        <w:t>申請之館所，另學校</w:t>
      </w:r>
      <w:proofErr w:type="gramStart"/>
      <w:r w:rsidRPr="00AB2252">
        <w:rPr>
          <w:rFonts w:ascii="標楷體" w:eastAsia="標楷體" w:hAnsi="標楷體" w:cs="Arial" w:hint="eastAsia"/>
          <w:b/>
          <w:color w:val="000000"/>
          <w:spacing w:val="10"/>
          <w:kern w:val="0"/>
          <w:sz w:val="28"/>
          <w:szCs w:val="28"/>
        </w:rPr>
        <w:t>須於媒合</w:t>
      </w:r>
      <w:proofErr w:type="gramEnd"/>
      <w:r w:rsidRPr="00AB2252">
        <w:rPr>
          <w:rFonts w:ascii="標楷體" w:eastAsia="標楷體" w:hAnsi="標楷體" w:cs="Arial" w:hint="eastAsia"/>
          <w:b/>
          <w:color w:val="000000"/>
          <w:spacing w:val="10"/>
          <w:kern w:val="0"/>
          <w:sz w:val="28"/>
          <w:szCs w:val="28"/>
        </w:rPr>
        <w:t>成功後儘速聯繫藝文場館，以利後續導覽</w:t>
      </w:r>
    </w:p>
    <w:p w:rsidR="00AB2252" w:rsidRPr="00AB2252" w:rsidRDefault="00AB2252" w:rsidP="00AB2252">
      <w:pPr>
        <w:pStyle w:val="a3"/>
        <w:widowControl/>
        <w:snapToGrid w:val="0"/>
        <w:spacing w:line="360" w:lineRule="auto"/>
        <w:ind w:leftChars="0" w:left="900"/>
        <w:jc w:val="both"/>
        <w:rPr>
          <w:rFonts w:ascii="標楷體" w:eastAsia="標楷體" w:hAnsi="標楷體" w:cs="Arial"/>
          <w:color w:val="000000"/>
          <w:spacing w:val="10"/>
          <w:kern w:val="0"/>
          <w:sz w:val="28"/>
          <w:szCs w:val="28"/>
        </w:rPr>
      </w:pPr>
      <w:r w:rsidRPr="00AB2252">
        <w:rPr>
          <w:rFonts w:ascii="標楷體" w:eastAsia="標楷體" w:hAnsi="標楷體" w:cs="Arial" w:hint="eastAsia"/>
          <w:b/>
          <w:color w:val="000000"/>
          <w:spacing w:val="10"/>
          <w:kern w:val="0"/>
          <w:sz w:val="28"/>
          <w:szCs w:val="28"/>
        </w:rPr>
        <w:t>安排。</w:t>
      </w:r>
    </w:p>
    <w:p w:rsidR="00CB42DE" w:rsidRPr="00667896" w:rsidRDefault="00CB42DE" w:rsidP="00667896">
      <w:pPr>
        <w:pStyle w:val="a3"/>
        <w:widowControl/>
        <w:numPr>
          <w:ilvl w:val="0"/>
          <w:numId w:val="6"/>
        </w:numPr>
        <w:snapToGrid w:val="0"/>
        <w:spacing w:line="360" w:lineRule="auto"/>
        <w:ind w:leftChars="0" w:left="900" w:hangingChars="300" w:hanging="900"/>
        <w:jc w:val="both"/>
        <w:rPr>
          <w:rFonts w:ascii="標楷體" w:eastAsia="標楷體" w:hAnsi="標楷體" w:cs="Arial"/>
          <w:color w:val="000000"/>
          <w:spacing w:val="10"/>
          <w:kern w:val="0"/>
          <w:sz w:val="28"/>
          <w:szCs w:val="28"/>
        </w:rPr>
      </w:pPr>
      <w:r w:rsidRPr="000103E3">
        <w:rPr>
          <w:rFonts w:ascii="標楷體" w:eastAsia="標楷體" w:hAnsi="標楷體" w:cs="Arial" w:hint="eastAsia"/>
          <w:color w:val="000000"/>
          <w:spacing w:val="10"/>
          <w:kern w:val="0"/>
          <w:sz w:val="28"/>
          <w:szCs w:val="28"/>
        </w:rPr>
        <w:t>由</w:t>
      </w:r>
      <w:r w:rsidR="00305024">
        <w:rPr>
          <w:rFonts w:ascii="標楷體" w:eastAsia="標楷體" w:hAnsi="標楷體" w:cs="Arial" w:hint="eastAsia"/>
          <w:color w:val="000000"/>
          <w:spacing w:val="10"/>
          <w:kern w:val="0"/>
          <w:sz w:val="28"/>
          <w:szCs w:val="28"/>
        </w:rPr>
        <w:t>各合作</w:t>
      </w:r>
      <w:proofErr w:type="gramStart"/>
      <w:r w:rsidR="00305024">
        <w:rPr>
          <w:rFonts w:ascii="標楷體" w:eastAsia="標楷體" w:hAnsi="標楷體" w:cs="Arial" w:hint="eastAsia"/>
          <w:color w:val="000000"/>
          <w:spacing w:val="10"/>
          <w:kern w:val="0"/>
          <w:sz w:val="28"/>
          <w:szCs w:val="28"/>
        </w:rPr>
        <w:t>場館視申請</w:t>
      </w:r>
      <w:proofErr w:type="gramEnd"/>
      <w:r w:rsidR="00305024">
        <w:rPr>
          <w:rFonts w:ascii="標楷體" w:eastAsia="標楷體" w:hAnsi="標楷體" w:cs="Arial" w:hint="eastAsia"/>
          <w:color w:val="000000"/>
          <w:spacing w:val="10"/>
          <w:kern w:val="0"/>
          <w:sz w:val="28"/>
          <w:szCs w:val="28"/>
        </w:rPr>
        <w:t>狀況提供本部審核通過之學校學生</w:t>
      </w:r>
      <w:proofErr w:type="gramStart"/>
      <w:r w:rsidR="00305024">
        <w:rPr>
          <w:rFonts w:ascii="標楷體" w:eastAsia="標楷體" w:hAnsi="標楷體" w:cs="Arial" w:hint="eastAsia"/>
          <w:color w:val="000000"/>
          <w:spacing w:val="10"/>
          <w:kern w:val="0"/>
          <w:sz w:val="28"/>
          <w:szCs w:val="28"/>
        </w:rPr>
        <w:t>參訪</w:t>
      </w:r>
      <w:r>
        <w:rPr>
          <w:rFonts w:ascii="標楷體" w:eastAsia="標楷體" w:hAnsi="標楷體" w:cs="Arial" w:hint="eastAsia"/>
          <w:color w:val="000000"/>
          <w:spacing w:val="10"/>
          <w:kern w:val="0"/>
          <w:sz w:val="28"/>
          <w:szCs w:val="28"/>
        </w:rPr>
        <w:t>展</w:t>
      </w:r>
      <w:proofErr w:type="gramEnd"/>
      <w:r w:rsidR="00587B5C">
        <w:rPr>
          <w:rFonts w:ascii="標楷體" w:eastAsia="標楷體" w:hAnsi="標楷體" w:cs="Arial" w:hint="eastAsia"/>
          <w:color w:val="000000"/>
          <w:spacing w:val="10"/>
          <w:kern w:val="0"/>
          <w:sz w:val="28"/>
          <w:szCs w:val="28"/>
        </w:rPr>
        <w:t>演</w:t>
      </w:r>
      <w:r>
        <w:rPr>
          <w:rFonts w:ascii="標楷體" w:eastAsia="標楷體" w:hAnsi="標楷體" w:cs="Arial" w:hint="eastAsia"/>
          <w:color w:val="000000"/>
          <w:spacing w:val="10"/>
          <w:kern w:val="0"/>
          <w:sz w:val="28"/>
          <w:szCs w:val="28"/>
        </w:rPr>
        <w:t>活動</w:t>
      </w:r>
      <w:r w:rsidRPr="000103E3">
        <w:rPr>
          <w:rFonts w:ascii="標楷體" w:eastAsia="標楷體" w:hAnsi="標楷體" w:cs="Arial" w:hint="eastAsia"/>
          <w:color w:val="000000"/>
          <w:spacing w:val="10"/>
          <w:kern w:val="0"/>
          <w:sz w:val="28"/>
          <w:szCs w:val="28"/>
        </w:rPr>
        <w:t>。</w:t>
      </w:r>
      <w:r>
        <w:rPr>
          <w:rFonts w:ascii="標楷體" w:eastAsia="標楷體" w:hAnsi="標楷體" w:cs="Arial" w:hint="eastAsia"/>
          <w:color w:val="000000"/>
          <w:spacing w:val="10"/>
          <w:kern w:val="0"/>
          <w:sz w:val="28"/>
          <w:szCs w:val="28"/>
        </w:rPr>
        <w:t>（</w:t>
      </w:r>
      <w:r w:rsidR="00305024">
        <w:rPr>
          <w:rFonts w:ascii="標楷體" w:eastAsia="標楷體" w:hAnsi="標楷體" w:cs="Arial" w:hint="eastAsia"/>
          <w:color w:val="000000"/>
          <w:spacing w:val="10"/>
          <w:kern w:val="0"/>
          <w:sz w:val="28"/>
          <w:szCs w:val="28"/>
        </w:rPr>
        <w:t>各館所</w:t>
      </w:r>
      <w:r>
        <w:rPr>
          <w:rFonts w:ascii="標楷體" w:eastAsia="標楷體" w:hAnsi="標楷體" w:cs="Arial" w:hint="eastAsia"/>
          <w:color w:val="000000"/>
          <w:spacing w:val="10"/>
          <w:kern w:val="0"/>
          <w:sz w:val="28"/>
          <w:szCs w:val="28"/>
        </w:rPr>
        <w:t>保留最終審核撥付之權利）</w:t>
      </w:r>
    </w:p>
    <w:p w:rsidR="00F76D83" w:rsidRPr="00E31137" w:rsidRDefault="00F76D83" w:rsidP="00667896">
      <w:pPr>
        <w:pStyle w:val="a3"/>
        <w:widowControl/>
        <w:numPr>
          <w:ilvl w:val="0"/>
          <w:numId w:val="1"/>
        </w:numPr>
        <w:snapToGrid w:val="0"/>
        <w:spacing w:line="360" w:lineRule="auto"/>
        <w:ind w:leftChars="0"/>
        <w:jc w:val="both"/>
        <w:rPr>
          <w:rFonts w:ascii="標楷體" w:eastAsia="標楷體" w:hAnsi="標楷體" w:cs="Arial"/>
          <w:color w:val="000000"/>
          <w:spacing w:val="10"/>
          <w:kern w:val="0"/>
          <w:sz w:val="28"/>
          <w:szCs w:val="28"/>
        </w:rPr>
      </w:pPr>
      <w:r w:rsidRPr="00E31137">
        <w:rPr>
          <w:rFonts w:ascii="標楷體" w:eastAsia="標楷體" w:hAnsi="標楷體" w:cs="Arial" w:hint="eastAsia"/>
          <w:b/>
          <w:color w:val="000000"/>
          <w:spacing w:val="10"/>
          <w:kern w:val="0"/>
          <w:sz w:val="28"/>
          <w:szCs w:val="28"/>
        </w:rPr>
        <w:t>補助原則：</w:t>
      </w:r>
    </w:p>
    <w:p w:rsidR="001149C8" w:rsidRPr="004A12E6" w:rsidRDefault="00F76D83" w:rsidP="004A12E6">
      <w:pPr>
        <w:pStyle w:val="a3"/>
        <w:widowControl/>
        <w:numPr>
          <w:ilvl w:val="0"/>
          <w:numId w:val="7"/>
        </w:numPr>
        <w:snapToGrid w:val="0"/>
        <w:spacing w:line="360" w:lineRule="auto"/>
        <w:ind w:leftChars="0" w:left="900" w:hangingChars="300" w:hanging="900"/>
        <w:jc w:val="both"/>
        <w:rPr>
          <w:rFonts w:ascii="標楷體" w:eastAsia="標楷體" w:hAnsi="標楷體" w:cs="Arial"/>
          <w:color w:val="000000"/>
          <w:spacing w:val="10"/>
          <w:kern w:val="0"/>
          <w:sz w:val="28"/>
          <w:szCs w:val="28"/>
        </w:rPr>
      </w:pPr>
      <w:r w:rsidRPr="008F44C7">
        <w:rPr>
          <w:rFonts w:ascii="標楷體" w:eastAsia="標楷體" w:hAnsi="標楷體" w:cs="Arial" w:hint="eastAsia"/>
          <w:color w:val="000000"/>
          <w:spacing w:val="10"/>
          <w:kern w:val="0"/>
          <w:sz w:val="28"/>
          <w:szCs w:val="28"/>
          <w:u w:val="single"/>
        </w:rPr>
        <w:t>指定項目全部補助</w:t>
      </w:r>
      <w:r>
        <w:rPr>
          <w:rFonts w:ascii="標楷體" w:eastAsia="標楷體" w:hAnsi="標楷體" w:cs="Arial" w:hint="eastAsia"/>
          <w:color w:val="000000"/>
          <w:spacing w:val="10"/>
          <w:kern w:val="0"/>
          <w:sz w:val="28"/>
          <w:szCs w:val="28"/>
        </w:rPr>
        <w:t>：</w:t>
      </w:r>
      <w:r w:rsidR="00684858" w:rsidRPr="001149C8">
        <w:rPr>
          <w:rFonts w:ascii="標楷體" w:eastAsia="標楷體" w:hAnsi="標楷體" w:cs="Arial" w:hint="eastAsia"/>
          <w:color w:val="000000"/>
          <w:spacing w:val="10"/>
          <w:kern w:val="0"/>
          <w:sz w:val="28"/>
          <w:szCs w:val="28"/>
        </w:rPr>
        <w:t>(優先補助極偏</w:t>
      </w:r>
      <w:r w:rsidR="003F61ED">
        <w:rPr>
          <w:rFonts w:ascii="標楷體" w:eastAsia="標楷體" w:hAnsi="標楷體" w:cs="Arial" w:hint="eastAsia"/>
          <w:color w:val="000000"/>
          <w:spacing w:val="10"/>
          <w:kern w:val="0"/>
          <w:sz w:val="28"/>
          <w:szCs w:val="28"/>
        </w:rPr>
        <w:t>、</w:t>
      </w:r>
      <w:proofErr w:type="gramStart"/>
      <w:r w:rsidR="00684858" w:rsidRPr="001149C8">
        <w:rPr>
          <w:rFonts w:ascii="標楷體" w:eastAsia="標楷體" w:hAnsi="標楷體" w:cs="Arial" w:hint="eastAsia"/>
          <w:color w:val="000000"/>
          <w:spacing w:val="10"/>
          <w:kern w:val="0"/>
          <w:sz w:val="28"/>
          <w:szCs w:val="28"/>
        </w:rPr>
        <w:t>特偏</w:t>
      </w:r>
      <w:r w:rsidR="004A12E6">
        <w:rPr>
          <w:rFonts w:ascii="標楷體" w:eastAsia="標楷體" w:hAnsi="標楷體" w:cs="Arial" w:hint="eastAsia"/>
          <w:color w:val="000000"/>
          <w:spacing w:val="10"/>
          <w:kern w:val="0"/>
          <w:sz w:val="28"/>
          <w:szCs w:val="28"/>
        </w:rPr>
        <w:t>學校</w:t>
      </w:r>
      <w:proofErr w:type="gramEnd"/>
      <w:r w:rsidR="00684858" w:rsidRPr="001149C8">
        <w:rPr>
          <w:rFonts w:ascii="標楷體" w:eastAsia="標楷體" w:hAnsi="標楷體" w:cs="Arial" w:hint="eastAsia"/>
          <w:color w:val="000000"/>
          <w:spacing w:val="10"/>
          <w:kern w:val="0"/>
          <w:sz w:val="28"/>
          <w:szCs w:val="28"/>
        </w:rPr>
        <w:t>)</w:t>
      </w:r>
    </w:p>
    <w:p w:rsidR="001149C8" w:rsidRDefault="001149C8" w:rsidP="001149C8">
      <w:pPr>
        <w:pStyle w:val="a3"/>
        <w:widowControl/>
        <w:numPr>
          <w:ilvl w:val="1"/>
          <w:numId w:val="6"/>
        </w:numPr>
        <w:snapToGrid w:val="0"/>
        <w:spacing w:line="360" w:lineRule="auto"/>
        <w:ind w:leftChars="0"/>
        <w:jc w:val="both"/>
        <w:rPr>
          <w:rFonts w:ascii="標楷體" w:eastAsia="標楷體" w:hAnsi="標楷體" w:cs="Arial"/>
          <w:color w:val="000000"/>
          <w:spacing w:val="10"/>
          <w:kern w:val="0"/>
          <w:sz w:val="28"/>
          <w:szCs w:val="28"/>
        </w:rPr>
      </w:pPr>
      <w:r w:rsidRPr="001149C8">
        <w:rPr>
          <w:rFonts w:ascii="標楷體" w:eastAsia="標楷體" w:hAnsi="標楷體" w:cs="Arial" w:hint="eastAsia"/>
          <w:color w:val="000000"/>
          <w:spacing w:val="10"/>
          <w:kern w:val="0"/>
          <w:sz w:val="28"/>
          <w:szCs w:val="28"/>
        </w:rPr>
        <w:t>偏遠學校</w:t>
      </w:r>
      <w:r w:rsidR="002806B2">
        <w:rPr>
          <w:rFonts w:ascii="標楷體" w:eastAsia="標楷體" w:hAnsi="標楷體" w:cs="Arial" w:hint="eastAsia"/>
          <w:color w:val="000000"/>
          <w:spacing w:val="10"/>
          <w:kern w:val="0"/>
          <w:sz w:val="28"/>
          <w:szCs w:val="28"/>
        </w:rPr>
        <w:t>(不含非山非市)</w:t>
      </w:r>
      <w:r w:rsidRPr="001149C8">
        <w:rPr>
          <w:rFonts w:ascii="標楷體" w:eastAsia="標楷體" w:hAnsi="標楷體" w:cs="Arial" w:hint="eastAsia"/>
          <w:color w:val="000000"/>
          <w:spacing w:val="10"/>
          <w:kern w:val="0"/>
          <w:sz w:val="28"/>
          <w:szCs w:val="28"/>
        </w:rPr>
        <w:t>:交通費</w:t>
      </w:r>
      <w:r w:rsidR="00684858">
        <w:rPr>
          <w:rFonts w:ascii="標楷體" w:eastAsia="標楷體" w:hAnsi="標楷體" w:cs="Arial" w:hint="eastAsia"/>
          <w:color w:val="000000"/>
          <w:spacing w:val="10"/>
          <w:kern w:val="0"/>
          <w:sz w:val="28"/>
          <w:szCs w:val="28"/>
        </w:rPr>
        <w:t>、</w:t>
      </w:r>
      <w:r w:rsidRPr="001149C8">
        <w:rPr>
          <w:rFonts w:ascii="標楷體" w:eastAsia="標楷體" w:hAnsi="標楷體" w:cs="Arial" w:hint="eastAsia"/>
          <w:color w:val="000000"/>
          <w:spacing w:val="10"/>
          <w:kern w:val="0"/>
          <w:sz w:val="28"/>
          <w:szCs w:val="28"/>
        </w:rPr>
        <w:t>保險費</w:t>
      </w:r>
    </w:p>
    <w:p w:rsidR="001149C8" w:rsidRDefault="00684858" w:rsidP="00684858">
      <w:pPr>
        <w:pStyle w:val="a3"/>
        <w:widowControl/>
        <w:numPr>
          <w:ilvl w:val="1"/>
          <w:numId w:val="6"/>
        </w:numPr>
        <w:snapToGrid w:val="0"/>
        <w:spacing w:line="360" w:lineRule="auto"/>
        <w:ind w:leftChars="0"/>
        <w:jc w:val="both"/>
        <w:rPr>
          <w:rFonts w:ascii="標楷體" w:eastAsia="標楷體" w:hAnsi="標楷體" w:cs="Arial"/>
          <w:color w:val="000000"/>
          <w:spacing w:val="10"/>
          <w:kern w:val="0"/>
          <w:sz w:val="28"/>
          <w:szCs w:val="28"/>
        </w:rPr>
      </w:pPr>
      <w:r w:rsidRPr="00684858">
        <w:rPr>
          <w:rFonts w:ascii="標楷體" w:eastAsia="標楷體" w:hAnsi="標楷體" w:cs="Arial" w:hint="eastAsia"/>
          <w:color w:val="000000"/>
          <w:spacing w:val="10"/>
          <w:kern w:val="0"/>
          <w:sz w:val="28"/>
          <w:szCs w:val="28"/>
        </w:rPr>
        <w:t>「</w:t>
      </w:r>
      <w:r w:rsidR="001149C8" w:rsidRPr="00684858">
        <w:rPr>
          <w:rFonts w:ascii="標楷體" w:eastAsia="標楷體" w:hAnsi="標楷體" w:cs="Arial" w:hint="eastAsia"/>
          <w:color w:val="000000"/>
          <w:spacing w:val="10"/>
          <w:kern w:val="0"/>
          <w:sz w:val="28"/>
          <w:szCs w:val="28"/>
        </w:rPr>
        <w:t>極</w:t>
      </w:r>
      <w:r w:rsidRPr="00684858">
        <w:rPr>
          <w:rFonts w:ascii="標楷體" w:eastAsia="標楷體" w:hAnsi="標楷體" w:cs="Arial" w:hint="eastAsia"/>
          <w:color w:val="000000"/>
          <w:spacing w:val="10"/>
          <w:kern w:val="0"/>
          <w:sz w:val="28"/>
          <w:szCs w:val="28"/>
        </w:rPr>
        <w:t>度</w:t>
      </w:r>
      <w:r w:rsidR="001149C8" w:rsidRPr="00684858">
        <w:rPr>
          <w:rFonts w:ascii="標楷體" w:eastAsia="標楷體" w:hAnsi="標楷體" w:cs="Arial" w:hint="eastAsia"/>
          <w:color w:val="000000"/>
          <w:spacing w:val="10"/>
          <w:kern w:val="0"/>
          <w:sz w:val="28"/>
          <w:szCs w:val="28"/>
        </w:rPr>
        <w:t>偏</w:t>
      </w:r>
      <w:r w:rsidRPr="00684858">
        <w:rPr>
          <w:rFonts w:ascii="標楷體" w:eastAsia="標楷體" w:hAnsi="標楷體" w:cs="Arial" w:hint="eastAsia"/>
          <w:color w:val="000000"/>
          <w:spacing w:val="10"/>
          <w:kern w:val="0"/>
          <w:sz w:val="28"/>
          <w:szCs w:val="28"/>
        </w:rPr>
        <w:t>遠」</w:t>
      </w:r>
      <w:r w:rsidR="001149C8" w:rsidRPr="00684858">
        <w:rPr>
          <w:rFonts w:ascii="標楷體" w:eastAsia="標楷體" w:hAnsi="標楷體" w:cs="Arial" w:hint="eastAsia"/>
          <w:color w:val="000000"/>
          <w:spacing w:val="10"/>
          <w:kern w:val="0"/>
          <w:sz w:val="28"/>
          <w:szCs w:val="28"/>
        </w:rPr>
        <w:t>及</w:t>
      </w:r>
      <w:r w:rsidRPr="00684858">
        <w:rPr>
          <w:rFonts w:ascii="標楷體" w:eastAsia="標楷體" w:hAnsi="標楷體" w:cs="Arial" w:hint="eastAsia"/>
          <w:color w:val="000000"/>
          <w:spacing w:val="10"/>
          <w:kern w:val="0"/>
          <w:sz w:val="28"/>
          <w:szCs w:val="28"/>
        </w:rPr>
        <w:t>「</w:t>
      </w:r>
      <w:r w:rsidR="001149C8" w:rsidRPr="00684858">
        <w:rPr>
          <w:rFonts w:ascii="標楷體" w:eastAsia="標楷體" w:hAnsi="標楷體" w:cs="Arial" w:hint="eastAsia"/>
          <w:color w:val="000000"/>
          <w:spacing w:val="10"/>
          <w:kern w:val="0"/>
          <w:sz w:val="28"/>
          <w:szCs w:val="28"/>
        </w:rPr>
        <w:t>特</w:t>
      </w:r>
      <w:r w:rsidRPr="00684858">
        <w:rPr>
          <w:rFonts w:ascii="標楷體" w:eastAsia="標楷體" w:hAnsi="標楷體" w:cs="Arial" w:hint="eastAsia"/>
          <w:color w:val="000000"/>
          <w:spacing w:val="10"/>
          <w:kern w:val="0"/>
          <w:sz w:val="28"/>
          <w:szCs w:val="28"/>
        </w:rPr>
        <w:t>殊</w:t>
      </w:r>
      <w:r w:rsidR="001149C8" w:rsidRPr="00684858">
        <w:rPr>
          <w:rFonts w:ascii="標楷體" w:eastAsia="標楷體" w:hAnsi="標楷體" w:cs="Arial" w:hint="eastAsia"/>
          <w:color w:val="000000"/>
          <w:spacing w:val="10"/>
          <w:kern w:val="0"/>
          <w:sz w:val="28"/>
          <w:szCs w:val="28"/>
        </w:rPr>
        <w:t>偏</w:t>
      </w:r>
      <w:r w:rsidRPr="00684858">
        <w:rPr>
          <w:rFonts w:ascii="標楷體" w:eastAsia="標楷體" w:hAnsi="標楷體" w:cs="Arial" w:hint="eastAsia"/>
          <w:color w:val="000000"/>
          <w:spacing w:val="10"/>
          <w:kern w:val="0"/>
          <w:sz w:val="28"/>
          <w:szCs w:val="28"/>
        </w:rPr>
        <w:t>遠」</w:t>
      </w:r>
      <w:r w:rsidR="001149C8" w:rsidRPr="00684858">
        <w:rPr>
          <w:rFonts w:ascii="標楷體" w:eastAsia="標楷體" w:hAnsi="標楷體" w:cs="Arial" w:hint="eastAsia"/>
          <w:color w:val="000000"/>
          <w:spacing w:val="10"/>
          <w:kern w:val="0"/>
          <w:sz w:val="28"/>
          <w:szCs w:val="28"/>
        </w:rPr>
        <w:t>學校:</w:t>
      </w:r>
      <w:r w:rsidRPr="00684858">
        <w:rPr>
          <w:rFonts w:ascii="標楷體" w:eastAsia="標楷體" w:hAnsi="標楷體" w:cs="Arial" w:hint="eastAsia"/>
          <w:color w:val="000000"/>
          <w:spacing w:val="10"/>
          <w:kern w:val="0"/>
          <w:sz w:val="28"/>
          <w:szCs w:val="28"/>
        </w:rPr>
        <w:t xml:space="preserve"> 交通費</w:t>
      </w:r>
      <w:r>
        <w:rPr>
          <w:rFonts w:ascii="標楷體" w:eastAsia="標楷體" w:hAnsi="標楷體" w:cs="Arial" w:hint="eastAsia"/>
          <w:color w:val="000000"/>
          <w:spacing w:val="10"/>
          <w:kern w:val="0"/>
          <w:sz w:val="28"/>
          <w:szCs w:val="28"/>
        </w:rPr>
        <w:t>、</w:t>
      </w:r>
      <w:r w:rsidRPr="00684858">
        <w:rPr>
          <w:rFonts w:ascii="標楷體" w:eastAsia="標楷體" w:hAnsi="標楷體" w:cs="Arial" w:hint="eastAsia"/>
          <w:color w:val="000000"/>
          <w:spacing w:val="10"/>
          <w:kern w:val="0"/>
          <w:sz w:val="28"/>
          <w:szCs w:val="28"/>
        </w:rPr>
        <w:t>保險費</w:t>
      </w:r>
      <w:r>
        <w:rPr>
          <w:rFonts w:ascii="標楷體" w:eastAsia="標楷體" w:hAnsi="標楷體" w:cs="Arial" w:hint="eastAsia"/>
          <w:color w:val="000000"/>
          <w:spacing w:val="10"/>
          <w:kern w:val="0"/>
          <w:sz w:val="28"/>
          <w:szCs w:val="28"/>
        </w:rPr>
        <w:t>、</w:t>
      </w:r>
      <w:r w:rsidRPr="00684858">
        <w:rPr>
          <w:rFonts w:ascii="標楷體" w:eastAsia="標楷體" w:hAnsi="標楷體" w:cs="Arial" w:hint="eastAsia"/>
          <w:color w:val="000000"/>
          <w:spacing w:val="10"/>
          <w:kern w:val="0"/>
          <w:sz w:val="28"/>
          <w:szCs w:val="28"/>
        </w:rPr>
        <w:t>住宿費</w:t>
      </w:r>
    </w:p>
    <w:p w:rsidR="00F438F0" w:rsidRPr="00AE72EA" w:rsidRDefault="00AE72EA" w:rsidP="00F438F0">
      <w:pPr>
        <w:pStyle w:val="a3"/>
        <w:widowControl/>
        <w:snapToGrid w:val="0"/>
        <w:spacing w:line="360" w:lineRule="auto"/>
        <w:ind w:leftChars="0" w:left="1332"/>
        <w:jc w:val="both"/>
        <w:rPr>
          <w:rFonts w:ascii="標楷體" w:eastAsia="標楷體" w:hAnsi="標楷體" w:cs="Arial"/>
          <w:b/>
          <w:color w:val="000000"/>
          <w:spacing w:val="10"/>
          <w:kern w:val="0"/>
          <w:sz w:val="28"/>
          <w:szCs w:val="28"/>
        </w:rPr>
      </w:pPr>
      <w:r w:rsidRPr="00AE72EA">
        <w:rPr>
          <w:rFonts w:ascii="標楷體" w:eastAsia="標楷體" w:hAnsi="標楷體" w:cs="Arial" w:hint="eastAsia"/>
          <w:b/>
          <w:color w:val="000000"/>
          <w:spacing w:val="10"/>
          <w:kern w:val="0"/>
          <w:sz w:val="28"/>
          <w:szCs w:val="28"/>
        </w:rPr>
        <w:t>另</w:t>
      </w:r>
      <w:r w:rsidR="00F438F0" w:rsidRPr="00AE72EA">
        <w:rPr>
          <w:rFonts w:ascii="標楷體" w:eastAsia="標楷體" w:hAnsi="標楷體" w:cs="Arial" w:hint="eastAsia"/>
          <w:b/>
          <w:color w:val="000000"/>
          <w:spacing w:val="10"/>
          <w:kern w:val="0"/>
          <w:sz w:val="28"/>
          <w:szCs w:val="28"/>
        </w:rPr>
        <w:t>申請住宿費需進行2日或以上之文化體驗活動，每日</w:t>
      </w:r>
      <w:r w:rsidRPr="00AE72EA">
        <w:rPr>
          <w:rFonts w:ascii="標楷體" w:eastAsia="標楷體" w:hAnsi="標楷體" w:cs="Arial" w:hint="eastAsia"/>
          <w:b/>
          <w:color w:val="000000"/>
          <w:spacing w:val="10"/>
          <w:kern w:val="0"/>
          <w:sz w:val="28"/>
          <w:szCs w:val="28"/>
        </w:rPr>
        <w:t>至少一間藝文館所或文化場域。</w:t>
      </w:r>
    </w:p>
    <w:p w:rsidR="004A12E6" w:rsidRPr="000E0C21" w:rsidRDefault="00F76D83" w:rsidP="004A12E6">
      <w:pPr>
        <w:pStyle w:val="a3"/>
        <w:widowControl/>
        <w:numPr>
          <w:ilvl w:val="0"/>
          <w:numId w:val="7"/>
        </w:numPr>
        <w:snapToGrid w:val="0"/>
        <w:spacing w:line="360" w:lineRule="auto"/>
        <w:ind w:leftChars="0" w:left="900" w:hangingChars="300" w:hanging="900"/>
        <w:jc w:val="both"/>
        <w:rPr>
          <w:rFonts w:ascii="標楷體" w:eastAsia="標楷體" w:hAnsi="標楷體" w:cs="Arial"/>
          <w:color w:val="000000"/>
          <w:spacing w:val="10"/>
          <w:kern w:val="0"/>
          <w:sz w:val="28"/>
          <w:szCs w:val="28"/>
        </w:rPr>
      </w:pPr>
      <w:r w:rsidRPr="009153E6">
        <w:rPr>
          <w:rFonts w:ascii="標楷體" w:eastAsia="標楷體" w:hAnsi="標楷體" w:cs="Arial" w:hint="eastAsia"/>
          <w:color w:val="000000"/>
          <w:spacing w:val="10"/>
          <w:kern w:val="0"/>
          <w:sz w:val="28"/>
          <w:szCs w:val="28"/>
        </w:rPr>
        <w:lastRenderedPageBreak/>
        <w:t>依據「教育部補助藝術教育活動實施要點」相關規定，</w:t>
      </w:r>
      <w:r w:rsidR="00C63EED" w:rsidRPr="00C63EED">
        <w:rPr>
          <w:rFonts w:ascii="標楷體" w:eastAsia="標楷體" w:hAnsi="標楷體" w:cs="Arial" w:hint="eastAsia"/>
          <w:color w:val="000000"/>
          <w:spacing w:val="10"/>
          <w:kern w:val="0"/>
          <w:sz w:val="28"/>
          <w:szCs w:val="28"/>
        </w:rPr>
        <w:t>本部對直轄市、縣（市）政府</w:t>
      </w:r>
      <w:proofErr w:type="gramStart"/>
      <w:r w:rsidR="00C63EED" w:rsidRPr="00C63EED">
        <w:rPr>
          <w:rFonts w:ascii="標楷體" w:eastAsia="標楷體" w:hAnsi="標楷體" w:cs="Arial" w:hint="eastAsia"/>
          <w:color w:val="000000"/>
          <w:spacing w:val="10"/>
          <w:kern w:val="0"/>
          <w:sz w:val="28"/>
          <w:szCs w:val="28"/>
        </w:rPr>
        <w:t>財力級次給予</w:t>
      </w:r>
      <w:proofErr w:type="gramEnd"/>
      <w:r w:rsidR="00C63EED" w:rsidRPr="00C63EED">
        <w:rPr>
          <w:rFonts w:ascii="標楷體" w:eastAsia="標楷體" w:hAnsi="標楷體" w:cs="Arial" w:hint="eastAsia"/>
          <w:color w:val="000000"/>
          <w:spacing w:val="10"/>
          <w:kern w:val="0"/>
          <w:sz w:val="28"/>
          <w:szCs w:val="28"/>
        </w:rPr>
        <w:t>不同補助比率</w:t>
      </w:r>
      <w:r w:rsidR="00C63EED">
        <w:rPr>
          <w:rFonts w:ascii="標楷體" w:eastAsia="標楷體" w:hAnsi="標楷體" w:cs="Arial" w:hint="eastAsia"/>
          <w:color w:val="000000"/>
          <w:spacing w:val="10"/>
          <w:kern w:val="0"/>
          <w:sz w:val="28"/>
          <w:szCs w:val="28"/>
        </w:rPr>
        <w:t>，且</w:t>
      </w:r>
      <w:r w:rsidRPr="006553EA">
        <w:rPr>
          <w:rFonts w:ascii="標楷體" w:eastAsia="標楷體" w:hAnsi="標楷體" w:hint="eastAsia"/>
          <w:sz w:val="28"/>
          <w:szCs w:val="28"/>
        </w:rPr>
        <w:t>各申請單位應於申請表件</w:t>
      </w:r>
      <w:r>
        <w:rPr>
          <w:rFonts w:ascii="標楷體" w:eastAsia="標楷體" w:hAnsi="標楷體" w:hint="eastAsia"/>
          <w:sz w:val="28"/>
          <w:szCs w:val="28"/>
        </w:rPr>
        <w:t>附件3</w:t>
      </w:r>
      <w:r w:rsidR="00C95E63">
        <w:rPr>
          <w:rFonts w:ascii="標楷體" w:eastAsia="標楷體" w:hAnsi="標楷體" w:hint="eastAsia"/>
          <w:sz w:val="28"/>
          <w:szCs w:val="28"/>
        </w:rPr>
        <w:t>「經費申請表</w:t>
      </w:r>
      <w:r w:rsidRPr="006553EA">
        <w:rPr>
          <w:rFonts w:ascii="標楷體" w:eastAsia="標楷體" w:hAnsi="標楷體" w:hint="eastAsia"/>
          <w:sz w:val="28"/>
          <w:szCs w:val="28"/>
        </w:rPr>
        <w:t>」列明自籌款金額</w:t>
      </w:r>
      <w:r>
        <w:rPr>
          <w:rFonts w:ascii="標楷體" w:eastAsia="標楷體" w:hAnsi="標楷體" w:hint="eastAsia"/>
          <w:sz w:val="28"/>
          <w:szCs w:val="28"/>
        </w:rPr>
        <w:t>。</w:t>
      </w:r>
    </w:p>
    <w:p w:rsidR="003516CF" w:rsidRPr="003516CF" w:rsidRDefault="00782EDA" w:rsidP="003516CF">
      <w:pPr>
        <w:pStyle w:val="a3"/>
        <w:widowControl/>
        <w:numPr>
          <w:ilvl w:val="0"/>
          <w:numId w:val="7"/>
        </w:numPr>
        <w:snapToGrid w:val="0"/>
        <w:spacing w:line="360" w:lineRule="auto"/>
        <w:ind w:leftChars="0" w:left="900" w:hangingChars="300" w:hanging="900"/>
        <w:jc w:val="both"/>
        <w:rPr>
          <w:rFonts w:ascii="標楷體" w:eastAsia="標楷體" w:hAnsi="標楷體" w:cs="Arial"/>
          <w:color w:val="000000"/>
          <w:spacing w:val="10"/>
          <w:kern w:val="0"/>
          <w:sz w:val="28"/>
          <w:szCs w:val="28"/>
        </w:rPr>
      </w:pPr>
      <w:r w:rsidRPr="00667896">
        <w:rPr>
          <w:rFonts w:ascii="標楷體" w:eastAsia="標楷體" w:hAnsi="標楷體" w:cs="Arial" w:hint="eastAsia"/>
          <w:color w:val="000000"/>
          <w:spacing w:val="10"/>
          <w:kern w:val="0"/>
          <w:sz w:val="28"/>
          <w:szCs w:val="28"/>
        </w:rPr>
        <w:t>對直轄市、縣(市)政府之補助比率：</w:t>
      </w:r>
    </w:p>
    <w:p w:rsidR="003516CF" w:rsidRPr="009E4218" w:rsidRDefault="003516CF" w:rsidP="003516CF">
      <w:pPr>
        <w:pStyle w:val="a3"/>
        <w:numPr>
          <w:ilvl w:val="0"/>
          <w:numId w:val="12"/>
        </w:numPr>
        <w:ind w:leftChars="0" w:firstLine="87"/>
        <w:rPr>
          <w:rFonts w:ascii="標楷體" w:eastAsia="標楷體" w:hAnsi="標楷體" w:cs="Arial"/>
          <w:color w:val="000000" w:themeColor="text1"/>
          <w:spacing w:val="10"/>
          <w:kern w:val="0"/>
          <w:sz w:val="28"/>
          <w:szCs w:val="28"/>
        </w:rPr>
      </w:pPr>
      <w:proofErr w:type="gramStart"/>
      <w:r w:rsidRPr="009E4218">
        <w:rPr>
          <w:rFonts w:ascii="標楷體" w:eastAsia="標楷體" w:hAnsi="標楷體" w:cs="Arial" w:hint="eastAsia"/>
          <w:color w:val="000000" w:themeColor="text1"/>
          <w:spacing w:val="10"/>
          <w:kern w:val="0"/>
          <w:sz w:val="28"/>
          <w:szCs w:val="28"/>
        </w:rPr>
        <w:t>財力級次為</w:t>
      </w:r>
      <w:proofErr w:type="gramEnd"/>
      <w:r w:rsidRPr="009E4218">
        <w:rPr>
          <w:rFonts w:ascii="標楷體" w:eastAsia="標楷體" w:hAnsi="標楷體" w:cs="Arial" w:hint="eastAsia"/>
          <w:color w:val="000000" w:themeColor="text1"/>
          <w:spacing w:val="10"/>
          <w:kern w:val="0"/>
          <w:sz w:val="28"/>
          <w:szCs w:val="28"/>
        </w:rPr>
        <w:t>第一級者(臺北市)，本部實際補助金額不超過計畫總額之百</w:t>
      </w:r>
    </w:p>
    <w:p w:rsidR="003516CF" w:rsidRPr="009E4218" w:rsidRDefault="003516CF" w:rsidP="003516CF">
      <w:pPr>
        <w:pStyle w:val="a3"/>
        <w:ind w:leftChars="0" w:left="567"/>
        <w:rPr>
          <w:rFonts w:ascii="標楷體" w:eastAsia="標楷體" w:hAnsi="標楷體" w:cs="Arial"/>
          <w:color w:val="000000" w:themeColor="text1"/>
          <w:spacing w:val="10"/>
          <w:kern w:val="0"/>
          <w:sz w:val="28"/>
          <w:szCs w:val="28"/>
        </w:rPr>
      </w:pPr>
      <w:r w:rsidRPr="009E4218">
        <w:rPr>
          <w:rFonts w:ascii="標楷體" w:eastAsia="標楷體" w:hAnsi="標楷體" w:cs="Arial" w:hint="eastAsia"/>
          <w:color w:val="000000" w:themeColor="text1"/>
          <w:spacing w:val="10"/>
          <w:kern w:val="0"/>
          <w:sz w:val="28"/>
          <w:szCs w:val="28"/>
        </w:rPr>
        <w:t xml:space="preserve">  分之七十五。</w:t>
      </w:r>
    </w:p>
    <w:p w:rsidR="00782EDA" w:rsidRPr="003516CF" w:rsidRDefault="00782EDA" w:rsidP="003516CF">
      <w:pPr>
        <w:pStyle w:val="a3"/>
        <w:widowControl/>
        <w:numPr>
          <w:ilvl w:val="0"/>
          <w:numId w:val="12"/>
        </w:numPr>
        <w:snapToGrid w:val="0"/>
        <w:spacing w:line="360" w:lineRule="auto"/>
        <w:ind w:leftChars="250" w:left="900" w:hangingChars="100" w:hanging="300"/>
        <w:jc w:val="both"/>
        <w:rPr>
          <w:rFonts w:ascii="標楷體" w:eastAsia="標楷體" w:hAnsi="標楷體" w:cs="Arial"/>
          <w:color w:val="000000"/>
          <w:spacing w:val="10"/>
          <w:kern w:val="0"/>
          <w:sz w:val="28"/>
          <w:szCs w:val="28"/>
        </w:rPr>
      </w:pPr>
      <w:proofErr w:type="gramStart"/>
      <w:r w:rsidRPr="003516CF">
        <w:rPr>
          <w:rFonts w:ascii="標楷體" w:eastAsia="標楷體" w:hAnsi="標楷體" w:cs="Arial" w:hint="eastAsia"/>
          <w:color w:val="000000"/>
          <w:spacing w:val="10"/>
          <w:kern w:val="0"/>
          <w:sz w:val="28"/>
          <w:szCs w:val="28"/>
        </w:rPr>
        <w:t>財力級次為</w:t>
      </w:r>
      <w:proofErr w:type="gramEnd"/>
      <w:r w:rsidRPr="003516CF">
        <w:rPr>
          <w:rFonts w:ascii="標楷體" w:eastAsia="標楷體" w:hAnsi="標楷體" w:cs="Arial" w:hint="eastAsia"/>
          <w:color w:val="000000"/>
          <w:spacing w:val="10"/>
          <w:kern w:val="0"/>
          <w:sz w:val="28"/>
          <w:szCs w:val="28"/>
        </w:rPr>
        <w:t>第二級者(</w:t>
      </w:r>
      <w:r w:rsidR="003516CF">
        <w:rPr>
          <w:rFonts w:ascii="標楷體" w:eastAsia="標楷體" w:hAnsi="標楷體" w:cs="Arial" w:hint="eastAsia"/>
          <w:color w:val="000000"/>
          <w:spacing w:val="10"/>
          <w:kern w:val="0"/>
          <w:sz w:val="28"/>
          <w:szCs w:val="28"/>
        </w:rPr>
        <w:t>新北市、桃園市</w:t>
      </w:r>
      <w:r w:rsidRPr="003516CF">
        <w:rPr>
          <w:rFonts w:ascii="標楷體" w:eastAsia="標楷體" w:hAnsi="標楷體" w:cs="Arial" w:hint="eastAsia"/>
          <w:color w:val="000000"/>
          <w:spacing w:val="10"/>
          <w:kern w:val="0"/>
          <w:sz w:val="28"/>
          <w:szCs w:val="28"/>
        </w:rPr>
        <w:t>)，本部實際補助金額不超過計畫總額之百分之八十。</w:t>
      </w:r>
    </w:p>
    <w:p w:rsidR="00782EDA" w:rsidRDefault="00782EDA" w:rsidP="00667896">
      <w:pPr>
        <w:pStyle w:val="a3"/>
        <w:widowControl/>
        <w:numPr>
          <w:ilvl w:val="0"/>
          <w:numId w:val="12"/>
        </w:numPr>
        <w:snapToGrid w:val="0"/>
        <w:spacing w:line="360" w:lineRule="auto"/>
        <w:ind w:leftChars="250" w:left="900" w:hangingChars="100" w:hanging="300"/>
        <w:jc w:val="both"/>
        <w:rPr>
          <w:rFonts w:ascii="標楷體" w:eastAsia="標楷體" w:hAnsi="標楷體" w:cs="Arial"/>
          <w:color w:val="000000"/>
          <w:spacing w:val="10"/>
          <w:kern w:val="0"/>
          <w:sz w:val="28"/>
          <w:szCs w:val="28"/>
        </w:rPr>
      </w:pPr>
      <w:proofErr w:type="gramStart"/>
      <w:r w:rsidRPr="00782EDA">
        <w:rPr>
          <w:rFonts w:ascii="標楷體" w:eastAsia="標楷體" w:hAnsi="標楷體" w:cs="Arial" w:hint="eastAsia"/>
          <w:color w:val="000000"/>
          <w:spacing w:val="10"/>
          <w:kern w:val="0"/>
          <w:sz w:val="28"/>
          <w:szCs w:val="28"/>
        </w:rPr>
        <w:t>財力級次為</w:t>
      </w:r>
      <w:proofErr w:type="gramEnd"/>
      <w:r w:rsidRPr="00782EDA">
        <w:rPr>
          <w:rFonts w:ascii="標楷體" w:eastAsia="標楷體" w:hAnsi="標楷體" w:cs="Arial" w:hint="eastAsia"/>
          <w:color w:val="000000"/>
          <w:spacing w:val="10"/>
          <w:kern w:val="0"/>
          <w:sz w:val="28"/>
          <w:szCs w:val="28"/>
        </w:rPr>
        <w:t>第三級者(</w:t>
      </w:r>
      <w:r w:rsidR="003516CF">
        <w:rPr>
          <w:rFonts w:ascii="標楷體" w:eastAsia="標楷體" w:hAnsi="標楷體" w:cs="Arial" w:hint="eastAsia"/>
          <w:color w:val="000000"/>
          <w:spacing w:val="10"/>
          <w:kern w:val="0"/>
          <w:sz w:val="28"/>
          <w:szCs w:val="28"/>
        </w:rPr>
        <w:t>臺南市、高雄市、新竹縣</w:t>
      </w:r>
      <w:r w:rsidRPr="00782EDA">
        <w:rPr>
          <w:rFonts w:ascii="標楷體" w:eastAsia="標楷體" w:hAnsi="標楷體" w:cs="Arial" w:hint="eastAsia"/>
          <w:color w:val="000000"/>
          <w:spacing w:val="10"/>
          <w:kern w:val="0"/>
          <w:sz w:val="28"/>
          <w:szCs w:val="28"/>
        </w:rPr>
        <w:t>、新竹市、嘉義市、</w:t>
      </w:r>
      <w:r w:rsidR="003516CF">
        <w:rPr>
          <w:rFonts w:ascii="標楷體" w:eastAsia="標楷體" w:hAnsi="標楷體" w:cs="Arial" w:hint="eastAsia"/>
          <w:color w:val="000000"/>
          <w:spacing w:val="10"/>
          <w:kern w:val="0"/>
          <w:sz w:val="28"/>
          <w:szCs w:val="28"/>
        </w:rPr>
        <w:t>臺中市</w:t>
      </w:r>
      <w:r w:rsidRPr="00782EDA">
        <w:rPr>
          <w:rFonts w:ascii="標楷體" w:eastAsia="標楷體" w:hAnsi="標楷體" w:cs="Arial" w:hint="eastAsia"/>
          <w:color w:val="000000"/>
          <w:spacing w:val="10"/>
          <w:kern w:val="0"/>
          <w:sz w:val="28"/>
          <w:szCs w:val="28"/>
        </w:rPr>
        <w:t>金門縣)，本部實際補助金額不超過計畫總額之百分之八十五。</w:t>
      </w:r>
    </w:p>
    <w:p w:rsidR="00782EDA" w:rsidRDefault="00782EDA" w:rsidP="00667896">
      <w:pPr>
        <w:pStyle w:val="a3"/>
        <w:widowControl/>
        <w:numPr>
          <w:ilvl w:val="0"/>
          <w:numId w:val="12"/>
        </w:numPr>
        <w:snapToGrid w:val="0"/>
        <w:spacing w:line="360" w:lineRule="auto"/>
        <w:ind w:leftChars="250" w:left="900" w:hangingChars="100" w:hanging="300"/>
        <w:jc w:val="both"/>
        <w:rPr>
          <w:rFonts w:ascii="標楷體" w:eastAsia="標楷體" w:hAnsi="標楷體" w:cs="Arial"/>
          <w:color w:val="000000"/>
          <w:spacing w:val="10"/>
          <w:kern w:val="0"/>
          <w:sz w:val="28"/>
          <w:szCs w:val="28"/>
        </w:rPr>
      </w:pPr>
      <w:proofErr w:type="gramStart"/>
      <w:r w:rsidRPr="00782EDA">
        <w:rPr>
          <w:rFonts w:ascii="標楷體" w:eastAsia="標楷體" w:hAnsi="標楷體" w:cs="Arial" w:hint="eastAsia"/>
          <w:color w:val="000000"/>
          <w:spacing w:val="10"/>
          <w:kern w:val="0"/>
          <w:sz w:val="28"/>
          <w:szCs w:val="28"/>
        </w:rPr>
        <w:t>財力級次為</w:t>
      </w:r>
      <w:proofErr w:type="gramEnd"/>
      <w:r w:rsidRPr="00782EDA">
        <w:rPr>
          <w:rFonts w:ascii="標楷體" w:eastAsia="標楷體" w:hAnsi="標楷體" w:cs="Arial" w:hint="eastAsia"/>
          <w:color w:val="000000"/>
          <w:spacing w:val="10"/>
          <w:kern w:val="0"/>
          <w:sz w:val="28"/>
          <w:szCs w:val="28"/>
        </w:rPr>
        <w:t>第四級(</w:t>
      </w:r>
      <w:r w:rsidR="003516CF">
        <w:rPr>
          <w:rFonts w:ascii="標楷體" w:eastAsia="標楷體" w:hAnsi="標楷體" w:cs="Arial" w:hint="eastAsia"/>
          <w:color w:val="000000"/>
          <w:spacing w:val="10"/>
          <w:kern w:val="0"/>
          <w:sz w:val="28"/>
          <w:szCs w:val="28"/>
        </w:rPr>
        <w:t>基隆市、</w:t>
      </w:r>
      <w:r w:rsidRPr="00782EDA">
        <w:rPr>
          <w:rFonts w:ascii="標楷體" w:eastAsia="標楷體" w:hAnsi="標楷體" w:cs="Arial" w:hint="eastAsia"/>
          <w:color w:val="000000"/>
          <w:spacing w:val="10"/>
          <w:kern w:val="0"/>
          <w:sz w:val="28"/>
          <w:szCs w:val="28"/>
        </w:rPr>
        <w:t>宜蘭縣、彰化縣、南投縣、雲林縣)，本部實際補助金額不超過計畫總額之百分之八十八。</w:t>
      </w:r>
    </w:p>
    <w:p w:rsidR="00CB42DE" w:rsidRPr="00667896" w:rsidRDefault="00782EDA" w:rsidP="00667896">
      <w:pPr>
        <w:pStyle w:val="a3"/>
        <w:widowControl/>
        <w:numPr>
          <w:ilvl w:val="0"/>
          <w:numId w:val="12"/>
        </w:numPr>
        <w:snapToGrid w:val="0"/>
        <w:spacing w:line="360" w:lineRule="auto"/>
        <w:ind w:leftChars="250" w:left="900" w:hangingChars="100" w:hanging="300"/>
        <w:jc w:val="both"/>
        <w:rPr>
          <w:rFonts w:ascii="標楷體" w:eastAsia="標楷體" w:hAnsi="標楷體" w:cs="Arial"/>
          <w:color w:val="000000"/>
          <w:spacing w:val="10"/>
          <w:kern w:val="0"/>
          <w:sz w:val="28"/>
          <w:szCs w:val="28"/>
        </w:rPr>
      </w:pPr>
      <w:r w:rsidRPr="00782EDA">
        <w:rPr>
          <w:rFonts w:ascii="標楷體" w:eastAsia="標楷體" w:hAnsi="標楷體" w:cs="Arial" w:hint="eastAsia"/>
          <w:color w:val="000000"/>
          <w:spacing w:val="10"/>
          <w:kern w:val="0"/>
          <w:sz w:val="28"/>
          <w:szCs w:val="28"/>
        </w:rPr>
        <w:t>財力級次第五級者(苗栗縣、嘉義縣、屏東縣、</w:t>
      </w:r>
      <w:proofErr w:type="gramStart"/>
      <w:r w:rsidRPr="00782EDA">
        <w:rPr>
          <w:rFonts w:ascii="標楷體" w:eastAsia="標楷體" w:hAnsi="標楷體" w:cs="Arial" w:hint="eastAsia"/>
          <w:color w:val="000000"/>
          <w:spacing w:val="10"/>
          <w:kern w:val="0"/>
          <w:sz w:val="28"/>
          <w:szCs w:val="28"/>
        </w:rPr>
        <w:t>臺</w:t>
      </w:r>
      <w:proofErr w:type="gramEnd"/>
      <w:r w:rsidRPr="00782EDA">
        <w:rPr>
          <w:rFonts w:ascii="標楷體" w:eastAsia="標楷體" w:hAnsi="標楷體" w:cs="Arial" w:hint="eastAsia"/>
          <w:color w:val="000000"/>
          <w:spacing w:val="10"/>
          <w:kern w:val="0"/>
          <w:sz w:val="28"/>
          <w:szCs w:val="28"/>
        </w:rPr>
        <w:t>東縣、花蓮縣、澎湖縣、連江縣)，本部實際補助金額不超過計畫總額之百分之九十。</w:t>
      </w:r>
    </w:p>
    <w:p w:rsidR="00CB42DE" w:rsidRPr="00C70B23" w:rsidRDefault="00CB42DE" w:rsidP="00667896">
      <w:pPr>
        <w:pStyle w:val="a3"/>
        <w:widowControl/>
        <w:numPr>
          <w:ilvl w:val="0"/>
          <w:numId w:val="1"/>
        </w:numPr>
        <w:snapToGrid w:val="0"/>
        <w:spacing w:line="360" w:lineRule="auto"/>
        <w:ind w:leftChars="0"/>
        <w:jc w:val="both"/>
        <w:rPr>
          <w:rFonts w:ascii="標楷體" w:eastAsia="標楷體" w:hAnsi="標楷體" w:cs="Arial"/>
          <w:b/>
          <w:color w:val="000000"/>
          <w:spacing w:val="10"/>
          <w:kern w:val="0"/>
          <w:sz w:val="28"/>
          <w:szCs w:val="28"/>
        </w:rPr>
      </w:pPr>
      <w:r w:rsidRPr="00C70B23">
        <w:rPr>
          <w:rFonts w:ascii="標楷體" w:eastAsia="標楷體" w:hAnsi="標楷體" w:cs="Arial" w:hint="eastAsia"/>
          <w:b/>
          <w:color w:val="000000"/>
          <w:spacing w:val="10"/>
          <w:kern w:val="0"/>
          <w:sz w:val="28"/>
          <w:szCs w:val="28"/>
        </w:rPr>
        <w:t>經費</w:t>
      </w:r>
      <w:r w:rsidR="00F76D83">
        <w:rPr>
          <w:rFonts w:ascii="標楷體" w:eastAsia="標楷體" w:hAnsi="標楷體" w:cs="Arial" w:hint="eastAsia"/>
          <w:b/>
          <w:color w:val="000000"/>
          <w:spacing w:val="10"/>
          <w:kern w:val="0"/>
          <w:sz w:val="28"/>
          <w:szCs w:val="28"/>
        </w:rPr>
        <w:t>請撥及核銷</w:t>
      </w:r>
    </w:p>
    <w:p w:rsidR="00CB42DE" w:rsidRDefault="00F15F02" w:rsidP="00667896">
      <w:pPr>
        <w:pStyle w:val="a3"/>
        <w:numPr>
          <w:ilvl w:val="0"/>
          <w:numId w:val="5"/>
        </w:numPr>
        <w:snapToGrid w:val="0"/>
        <w:spacing w:line="360" w:lineRule="auto"/>
        <w:ind w:leftChars="0" w:left="900" w:hangingChars="300" w:hanging="900"/>
        <w:jc w:val="both"/>
        <w:rPr>
          <w:rFonts w:ascii="標楷體" w:eastAsia="標楷體" w:hAnsi="標楷體" w:cs="Arial"/>
          <w:color w:val="000000"/>
          <w:spacing w:val="10"/>
          <w:kern w:val="0"/>
          <w:sz w:val="28"/>
          <w:szCs w:val="28"/>
        </w:rPr>
      </w:pPr>
      <w:r>
        <w:rPr>
          <w:rFonts w:ascii="標楷體" w:eastAsia="標楷體" w:hAnsi="標楷體" w:cs="Arial" w:hint="eastAsia"/>
          <w:color w:val="000000"/>
          <w:spacing w:val="10"/>
          <w:kern w:val="0"/>
          <w:sz w:val="28"/>
          <w:szCs w:val="28"/>
        </w:rPr>
        <w:t>各合作</w:t>
      </w:r>
      <w:proofErr w:type="gramStart"/>
      <w:r>
        <w:rPr>
          <w:rFonts w:ascii="標楷體" w:eastAsia="標楷體" w:hAnsi="標楷體" w:cs="Arial" w:hint="eastAsia"/>
          <w:color w:val="000000"/>
          <w:spacing w:val="10"/>
          <w:kern w:val="0"/>
          <w:sz w:val="28"/>
          <w:szCs w:val="28"/>
        </w:rPr>
        <w:t>場館</w:t>
      </w:r>
      <w:r w:rsidR="00CB42DE">
        <w:rPr>
          <w:rFonts w:ascii="標楷體" w:eastAsia="標楷體" w:hAnsi="標楷體" w:cs="Arial" w:hint="eastAsia"/>
          <w:color w:val="000000"/>
          <w:spacing w:val="10"/>
          <w:kern w:val="0"/>
          <w:sz w:val="28"/>
          <w:szCs w:val="28"/>
        </w:rPr>
        <w:t>視申請</w:t>
      </w:r>
      <w:proofErr w:type="gramEnd"/>
      <w:r w:rsidR="00CB42DE">
        <w:rPr>
          <w:rFonts w:ascii="標楷體" w:eastAsia="標楷體" w:hAnsi="標楷體" w:cs="Arial" w:hint="eastAsia"/>
          <w:color w:val="000000"/>
          <w:spacing w:val="10"/>
          <w:kern w:val="0"/>
          <w:sz w:val="28"/>
          <w:szCs w:val="28"/>
        </w:rPr>
        <w:t>狀況提供</w:t>
      </w:r>
      <w:r w:rsidR="009C58A8">
        <w:rPr>
          <w:rFonts w:ascii="標楷體" w:eastAsia="標楷體" w:hAnsi="標楷體" w:cs="Arial" w:hint="eastAsia"/>
          <w:color w:val="000000"/>
          <w:spacing w:val="10"/>
          <w:kern w:val="0"/>
          <w:sz w:val="28"/>
          <w:szCs w:val="28"/>
        </w:rPr>
        <w:t>該院</w:t>
      </w:r>
      <w:r w:rsidR="00CB42DE">
        <w:rPr>
          <w:rFonts w:ascii="標楷體" w:eastAsia="標楷體" w:hAnsi="標楷體" w:cs="Arial" w:hint="eastAsia"/>
          <w:color w:val="000000"/>
          <w:spacing w:val="10"/>
          <w:kern w:val="0"/>
          <w:sz w:val="28"/>
          <w:szCs w:val="28"/>
        </w:rPr>
        <w:t>或</w:t>
      </w:r>
      <w:r w:rsidR="00672124">
        <w:rPr>
          <w:rFonts w:ascii="標楷體" w:eastAsia="標楷體" w:hAnsi="標楷體" w:cs="Arial" w:hint="eastAsia"/>
          <w:color w:val="000000"/>
          <w:spacing w:val="10"/>
          <w:kern w:val="0"/>
          <w:sz w:val="28"/>
          <w:szCs w:val="28"/>
        </w:rPr>
        <w:t>展演</w:t>
      </w:r>
      <w:r w:rsidR="00CB42DE">
        <w:rPr>
          <w:rFonts w:ascii="標楷體" w:eastAsia="標楷體" w:hAnsi="標楷體" w:cs="Arial" w:hint="eastAsia"/>
          <w:color w:val="000000"/>
          <w:spacing w:val="10"/>
          <w:kern w:val="0"/>
          <w:sz w:val="28"/>
          <w:szCs w:val="28"/>
        </w:rPr>
        <w:t>活動之</w:t>
      </w:r>
      <w:r w:rsidR="00214852">
        <w:rPr>
          <w:rFonts w:ascii="標楷體" w:eastAsia="標楷體" w:hAnsi="標楷體" w:cs="Arial" w:hint="eastAsia"/>
          <w:color w:val="000000"/>
          <w:spacing w:val="10"/>
          <w:kern w:val="0"/>
          <w:sz w:val="28"/>
          <w:szCs w:val="28"/>
        </w:rPr>
        <w:t>相關服務</w:t>
      </w:r>
      <w:r w:rsidR="00CB42DE">
        <w:rPr>
          <w:rFonts w:ascii="標楷體" w:eastAsia="標楷體" w:hAnsi="標楷體" w:cs="Arial" w:hint="eastAsia"/>
          <w:color w:val="000000"/>
          <w:spacing w:val="10"/>
          <w:kern w:val="0"/>
          <w:sz w:val="28"/>
          <w:szCs w:val="28"/>
        </w:rPr>
        <w:t>。</w:t>
      </w:r>
    </w:p>
    <w:p w:rsidR="00F76D83" w:rsidRPr="00F76D83" w:rsidRDefault="00F76D83" w:rsidP="00667896">
      <w:pPr>
        <w:pStyle w:val="a3"/>
        <w:numPr>
          <w:ilvl w:val="0"/>
          <w:numId w:val="5"/>
        </w:numPr>
        <w:snapToGrid w:val="0"/>
        <w:spacing w:line="360" w:lineRule="auto"/>
        <w:ind w:leftChars="0" w:left="900" w:hangingChars="300" w:hanging="900"/>
        <w:jc w:val="both"/>
        <w:rPr>
          <w:rFonts w:ascii="標楷體" w:eastAsia="標楷體" w:hAnsi="標楷體" w:cs="Arial"/>
          <w:color w:val="000000"/>
          <w:spacing w:val="10"/>
          <w:kern w:val="0"/>
          <w:sz w:val="28"/>
          <w:szCs w:val="28"/>
        </w:rPr>
      </w:pPr>
      <w:proofErr w:type="gramStart"/>
      <w:r w:rsidRPr="00F76D83">
        <w:rPr>
          <w:rFonts w:ascii="標楷體" w:eastAsia="標楷體" w:hAnsi="標楷體" w:cs="Arial" w:hint="eastAsia"/>
          <w:color w:val="000000"/>
          <w:spacing w:val="10"/>
          <w:kern w:val="0"/>
          <w:sz w:val="28"/>
          <w:szCs w:val="28"/>
        </w:rPr>
        <w:t>俟</w:t>
      </w:r>
      <w:proofErr w:type="gramEnd"/>
      <w:r w:rsidR="00D35353">
        <w:rPr>
          <w:rFonts w:ascii="標楷體" w:eastAsia="標楷體" w:hAnsi="標楷體" w:cs="Arial" w:hint="eastAsia"/>
          <w:color w:val="000000"/>
          <w:spacing w:val="10"/>
          <w:kern w:val="0"/>
          <w:sz w:val="28"/>
          <w:szCs w:val="28"/>
        </w:rPr>
        <w:t>本部函復審核結果，請各主管教育行政機關</w:t>
      </w:r>
      <w:r w:rsidRPr="00F76D83">
        <w:rPr>
          <w:rFonts w:ascii="標楷體" w:eastAsia="標楷體" w:hAnsi="標楷體" w:cs="Arial" w:hint="eastAsia"/>
          <w:color w:val="000000"/>
          <w:spacing w:val="10"/>
          <w:kern w:val="0"/>
          <w:sz w:val="28"/>
          <w:szCs w:val="28"/>
        </w:rPr>
        <w:t>於</w:t>
      </w:r>
      <w:r w:rsidR="009C4EB6">
        <w:rPr>
          <w:rFonts w:ascii="標楷體" w:eastAsia="標楷體" w:hAnsi="標楷體" w:cs="Arial" w:hint="eastAsia"/>
          <w:color w:val="000000"/>
          <w:spacing w:val="10"/>
          <w:kern w:val="0"/>
          <w:sz w:val="28"/>
          <w:szCs w:val="28"/>
        </w:rPr>
        <w:t>7月24日</w:t>
      </w:r>
      <w:r w:rsidR="00D35353">
        <w:rPr>
          <w:rFonts w:ascii="標楷體" w:eastAsia="標楷體" w:hAnsi="標楷體" w:cs="Arial" w:hint="eastAsia"/>
          <w:color w:val="000000"/>
          <w:spacing w:val="10"/>
          <w:kern w:val="0"/>
          <w:sz w:val="28"/>
          <w:szCs w:val="28"/>
        </w:rPr>
        <w:t>檢附</w:t>
      </w:r>
      <w:r w:rsidR="00FF1600">
        <w:rPr>
          <w:rFonts w:ascii="標楷體" w:eastAsia="標楷體" w:hAnsi="標楷體" w:cs="Arial" w:hint="eastAsia"/>
          <w:color w:val="000000"/>
          <w:spacing w:val="10"/>
          <w:kern w:val="0"/>
          <w:sz w:val="28"/>
          <w:szCs w:val="28"/>
        </w:rPr>
        <w:t>縣市層級</w:t>
      </w:r>
      <w:r w:rsidR="0010011D">
        <w:rPr>
          <w:rFonts w:ascii="標楷體" w:eastAsia="標楷體" w:hAnsi="標楷體" w:cs="Arial" w:hint="eastAsia"/>
          <w:color w:val="000000"/>
          <w:spacing w:val="10"/>
          <w:kern w:val="0"/>
          <w:sz w:val="28"/>
          <w:szCs w:val="28"/>
        </w:rPr>
        <w:t>之經費申請表到部，俾後續經費核定與撥付作業</w:t>
      </w:r>
      <w:r w:rsidRPr="00F76D83">
        <w:rPr>
          <w:rFonts w:ascii="標楷體" w:eastAsia="標楷體" w:hAnsi="標楷體" w:cs="Arial" w:hint="eastAsia"/>
          <w:color w:val="000000"/>
          <w:spacing w:val="10"/>
          <w:kern w:val="0"/>
          <w:sz w:val="28"/>
          <w:szCs w:val="28"/>
        </w:rPr>
        <w:t>。</w:t>
      </w:r>
    </w:p>
    <w:p w:rsidR="00F76D83" w:rsidRPr="00F76D83" w:rsidRDefault="00F76D83" w:rsidP="00667896">
      <w:pPr>
        <w:pStyle w:val="a3"/>
        <w:numPr>
          <w:ilvl w:val="0"/>
          <w:numId w:val="5"/>
        </w:numPr>
        <w:snapToGrid w:val="0"/>
        <w:spacing w:line="360" w:lineRule="auto"/>
        <w:ind w:leftChars="0" w:left="900" w:hangingChars="300" w:hanging="900"/>
        <w:jc w:val="both"/>
        <w:rPr>
          <w:rFonts w:ascii="標楷體" w:eastAsia="標楷體" w:hAnsi="標楷體" w:cs="Arial"/>
          <w:color w:val="000000"/>
          <w:spacing w:val="10"/>
          <w:kern w:val="0"/>
          <w:sz w:val="28"/>
          <w:szCs w:val="28"/>
        </w:rPr>
      </w:pPr>
      <w:r w:rsidRPr="00F76D83">
        <w:rPr>
          <w:rFonts w:ascii="標楷體" w:eastAsia="標楷體" w:hAnsi="標楷體" w:cs="Arial" w:hint="eastAsia"/>
          <w:color w:val="000000"/>
          <w:spacing w:val="10"/>
          <w:kern w:val="0"/>
          <w:sz w:val="28"/>
          <w:szCs w:val="28"/>
        </w:rPr>
        <w:t>本計畫</w:t>
      </w:r>
      <w:r w:rsidR="0051695E">
        <w:rPr>
          <w:rFonts w:ascii="標楷體" w:eastAsia="標楷體" w:hAnsi="標楷體" w:cs="Arial" w:hint="eastAsia"/>
          <w:color w:val="000000"/>
          <w:spacing w:val="10"/>
          <w:kern w:val="0"/>
          <w:sz w:val="28"/>
          <w:szCs w:val="28"/>
        </w:rPr>
        <w:t>時程自核定日起，至</w:t>
      </w:r>
      <w:r w:rsidR="003516CF">
        <w:rPr>
          <w:rFonts w:ascii="標楷體" w:eastAsia="標楷體" w:hAnsi="標楷體" w:cs="Arial" w:hint="eastAsia"/>
          <w:color w:val="000000" w:themeColor="text1"/>
          <w:spacing w:val="10"/>
          <w:kern w:val="0"/>
          <w:sz w:val="28"/>
          <w:szCs w:val="28"/>
        </w:rPr>
        <w:t>110</w:t>
      </w:r>
      <w:r w:rsidRPr="00FE31B3">
        <w:rPr>
          <w:rFonts w:ascii="標楷體" w:eastAsia="標楷體" w:hAnsi="標楷體" w:cs="Arial" w:hint="eastAsia"/>
          <w:color w:val="000000" w:themeColor="text1"/>
          <w:spacing w:val="10"/>
          <w:kern w:val="0"/>
          <w:sz w:val="28"/>
          <w:szCs w:val="28"/>
        </w:rPr>
        <w:t>年</w:t>
      </w:r>
      <w:r w:rsidR="003516CF">
        <w:rPr>
          <w:rFonts w:ascii="標楷體" w:eastAsia="標楷體" w:hAnsi="標楷體" w:cs="Arial" w:hint="eastAsia"/>
          <w:color w:val="000000" w:themeColor="text1"/>
          <w:spacing w:val="10"/>
          <w:kern w:val="0"/>
          <w:sz w:val="28"/>
          <w:szCs w:val="28"/>
        </w:rPr>
        <w:t>7</w:t>
      </w:r>
      <w:r w:rsidRPr="00FE31B3">
        <w:rPr>
          <w:rFonts w:ascii="標楷體" w:eastAsia="標楷體" w:hAnsi="標楷體" w:cs="Arial" w:hint="eastAsia"/>
          <w:color w:val="000000" w:themeColor="text1"/>
          <w:spacing w:val="10"/>
          <w:kern w:val="0"/>
          <w:sz w:val="28"/>
          <w:szCs w:val="28"/>
        </w:rPr>
        <w:t>月</w:t>
      </w:r>
      <w:r w:rsidR="003516CF">
        <w:rPr>
          <w:rFonts w:ascii="標楷體" w:eastAsia="標楷體" w:hAnsi="標楷體" w:cs="Arial" w:hint="eastAsia"/>
          <w:color w:val="000000" w:themeColor="text1"/>
          <w:spacing w:val="10"/>
          <w:kern w:val="0"/>
          <w:sz w:val="28"/>
          <w:szCs w:val="28"/>
        </w:rPr>
        <w:t>31</w:t>
      </w:r>
      <w:r w:rsidRPr="00FE31B3">
        <w:rPr>
          <w:rFonts w:ascii="標楷體" w:eastAsia="標楷體" w:hAnsi="標楷體" w:cs="Arial" w:hint="eastAsia"/>
          <w:color w:val="000000" w:themeColor="text1"/>
          <w:spacing w:val="10"/>
          <w:kern w:val="0"/>
          <w:sz w:val="28"/>
          <w:szCs w:val="28"/>
        </w:rPr>
        <w:t>日</w:t>
      </w:r>
      <w:r w:rsidRPr="00F76D83">
        <w:rPr>
          <w:rFonts w:ascii="標楷體" w:eastAsia="標楷體" w:hAnsi="標楷體" w:cs="Arial" w:hint="eastAsia"/>
          <w:color w:val="000000"/>
          <w:spacing w:val="10"/>
          <w:kern w:val="0"/>
          <w:sz w:val="28"/>
          <w:szCs w:val="28"/>
        </w:rPr>
        <w:t>前完成</w:t>
      </w:r>
      <w:r w:rsidR="0051695E">
        <w:rPr>
          <w:rFonts w:ascii="標楷體" w:eastAsia="標楷體" w:hAnsi="標楷體" w:cs="Arial" w:hint="eastAsia"/>
          <w:color w:val="000000"/>
          <w:spacing w:val="10"/>
          <w:kern w:val="0"/>
          <w:sz w:val="28"/>
          <w:szCs w:val="28"/>
        </w:rPr>
        <w:t>(各校申請參訪時程建議安排自</w:t>
      </w:r>
      <w:r w:rsidR="00064BF6">
        <w:rPr>
          <w:rFonts w:ascii="標楷體" w:eastAsia="標楷體" w:hAnsi="標楷體" w:cs="Arial" w:hint="eastAsia"/>
          <w:color w:val="000000"/>
          <w:spacing w:val="10"/>
          <w:kern w:val="0"/>
          <w:sz w:val="28"/>
          <w:szCs w:val="28"/>
        </w:rPr>
        <w:t>109</w:t>
      </w:r>
      <w:r w:rsidR="0051695E">
        <w:rPr>
          <w:rFonts w:ascii="標楷體" w:eastAsia="標楷體" w:hAnsi="標楷體" w:cs="Arial" w:hint="eastAsia"/>
          <w:color w:val="000000"/>
          <w:spacing w:val="10"/>
          <w:kern w:val="0"/>
          <w:sz w:val="28"/>
          <w:szCs w:val="28"/>
        </w:rPr>
        <w:t>年</w:t>
      </w:r>
      <w:r w:rsidR="00064BF6">
        <w:rPr>
          <w:rFonts w:ascii="標楷體" w:eastAsia="標楷體" w:hAnsi="標楷體" w:cs="Arial" w:hint="eastAsia"/>
          <w:color w:val="000000"/>
          <w:spacing w:val="10"/>
          <w:kern w:val="0"/>
          <w:sz w:val="28"/>
          <w:szCs w:val="28"/>
        </w:rPr>
        <w:t>10</w:t>
      </w:r>
      <w:r w:rsidR="0051695E">
        <w:rPr>
          <w:rFonts w:ascii="標楷體" w:eastAsia="標楷體" w:hAnsi="標楷體" w:cs="Arial" w:hint="eastAsia"/>
          <w:color w:val="000000"/>
          <w:spacing w:val="10"/>
          <w:kern w:val="0"/>
          <w:sz w:val="28"/>
          <w:szCs w:val="28"/>
        </w:rPr>
        <w:t>月下旬後)</w:t>
      </w:r>
      <w:r w:rsidRPr="00F76D83">
        <w:rPr>
          <w:rFonts w:ascii="標楷體" w:eastAsia="標楷體" w:hAnsi="標楷體" w:cs="Arial" w:hint="eastAsia"/>
          <w:color w:val="000000"/>
          <w:spacing w:val="10"/>
          <w:kern w:val="0"/>
          <w:sz w:val="28"/>
          <w:szCs w:val="28"/>
        </w:rPr>
        <w:t>。</w:t>
      </w:r>
    </w:p>
    <w:p w:rsidR="00F76D83" w:rsidRPr="00F76D83" w:rsidRDefault="00F76D83" w:rsidP="00667896">
      <w:pPr>
        <w:pStyle w:val="a3"/>
        <w:numPr>
          <w:ilvl w:val="0"/>
          <w:numId w:val="5"/>
        </w:numPr>
        <w:snapToGrid w:val="0"/>
        <w:spacing w:line="360" w:lineRule="auto"/>
        <w:ind w:leftChars="0" w:left="900" w:hangingChars="300" w:hanging="900"/>
        <w:jc w:val="both"/>
        <w:rPr>
          <w:rFonts w:ascii="標楷體" w:eastAsia="標楷體" w:hAnsi="標楷體" w:cs="Arial"/>
          <w:color w:val="000000"/>
          <w:spacing w:val="10"/>
          <w:kern w:val="0"/>
          <w:sz w:val="28"/>
          <w:szCs w:val="28"/>
        </w:rPr>
      </w:pPr>
      <w:r w:rsidRPr="00F76D83">
        <w:rPr>
          <w:rFonts w:ascii="標楷體" w:eastAsia="標楷體" w:hAnsi="標楷體" w:cs="Arial" w:hint="eastAsia"/>
          <w:color w:val="000000"/>
          <w:spacing w:val="10"/>
          <w:kern w:val="0"/>
          <w:sz w:val="28"/>
          <w:szCs w:val="28"/>
        </w:rPr>
        <w:t>計畫執行結束2個月內辦理結報，並檢送成果報告紙本2份(含光碟1片)及經費收支結算表，函報</w:t>
      </w:r>
      <w:proofErr w:type="gramStart"/>
      <w:r w:rsidRPr="00F76D83">
        <w:rPr>
          <w:rFonts w:ascii="標楷體" w:eastAsia="標楷體" w:hAnsi="標楷體" w:cs="Arial" w:hint="eastAsia"/>
          <w:color w:val="000000"/>
          <w:spacing w:val="10"/>
          <w:kern w:val="0"/>
          <w:sz w:val="28"/>
          <w:szCs w:val="28"/>
        </w:rPr>
        <w:t>本部核結</w:t>
      </w:r>
      <w:proofErr w:type="gramEnd"/>
      <w:r w:rsidRPr="00F76D83">
        <w:rPr>
          <w:rFonts w:ascii="標楷體" w:eastAsia="標楷體" w:hAnsi="標楷體" w:cs="Arial" w:hint="eastAsia"/>
          <w:color w:val="000000"/>
          <w:spacing w:val="10"/>
          <w:kern w:val="0"/>
          <w:sz w:val="28"/>
          <w:szCs w:val="28"/>
        </w:rPr>
        <w:t>，原始支出憑證留校備查。</w:t>
      </w:r>
    </w:p>
    <w:p w:rsidR="00CB42DE" w:rsidRPr="00667896" w:rsidRDefault="00F76D83" w:rsidP="00667896">
      <w:pPr>
        <w:pStyle w:val="a3"/>
        <w:numPr>
          <w:ilvl w:val="0"/>
          <w:numId w:val="5"/>
        </w:numPr>
        <w:snapToGrid w:val="0"/>
        <w:spacing w:line="360" w:lineRule="auto"/>
        <w:ind w:leftChars="0" w:left="900" w:hangingChars="300" w:hanging="900"/>
        <w:jc w:val="both"/>
        <w:rPr>
          <w:rFonts w:ascii="標楷體" w:eastAsia="標楷體" w:hAnsi="標楷體" w:cs="Arial"/>
          <w:color w:val="000000"/>
          <w:spacing w:val="10"/>
          <w:kern w:val="0"/>
          <w:sz w:val="28"/>
          <w:szCs w:val="28"/>
        </w:rPr>
      </w:pPr>
      <w:r w:rsidRPr="00F76D83">
        <w:rPr>
          <w:rFonts w:ascii="標楷體" w:eastAsia="標楷體" w:hAnsi="標楷體" w:cs="Arial" w:hint="eastAsia"/>
          <w:color w:val="000000"/>
          <w:spacing w:val="10"/>
          <w:kern w:val="0"/>
          <w:sz w:val="28"/>
          <w:szCs w:val="28"/>
        </w:rPr>
        <w:t>經費請撥、支用、</w:t>
      </w:r>
      <w:proofErr w:type="gramStart"/>
      <w:r w:rsidRPr="00F76D83">
        <w:rPr>
          <w:rFonts w:ascii="標楷體" w:eastAsia="標楷體" w:hAnsi="標楷體" w:cs="Arial" w:hint="eastAsia"/>
          <w:color w:val="000000"/>
          <w:spacing w:val="10"/>
          <w:kern w:val="0"/>
          <w:sz w:val="28"/>
          <w:szCs w:val="28"/>
        </w:rPr>
        <w:t>核結</w:t>
      </w:r>
      <w:proofErr w:type="gramEnd"/>
      <w:r w:rsidRPr="00F76D83">
        <w:rPr>
          <w:rFonts w:ascii="標楷體" w:eastAsia="標楷體" w:hAnsi="標楷體" w:cs="Arial" w:hint="eastAsia"/>
          <w:color w:val="000000"/>
          <w:spacing w:val="10"/>
          <w:kern w:val="0"/>
          <w:sz w:val="28"/>
          <w:szCs w:val="28"/>
        </w:rPr>
        <w:t>，依</w:t>
      </w:r>
      <w:r w:rsidR="00587B5C">
        <w:rPr>
          <w:rFonts w:ascii="標楷體" w:eastAsia="標楷體" w:hAnsi="標楷體" w:cs="Arial" w:hint="eastAsia"/>
          <w:color w:val="000000"/>
          <w:spacing w:val="10"/>
          <w:kern w:val="0"/>
          <w:sz w:val="28"/>
          <w:szCs w:val="28"/>
        </w:rPr>
        <w:t>「</w:t>
      </w:r>
      <w:r w:rsidRPr="00F76D83">
        <w:rPr>
          <w:rFonts w:ascii="標楷體" w:eastAsia="標楷體" w:hAnsi="標楷體" w:cs="Arial" w:hint="eastAsia"/>
          <w:color w:val="000000"/>
          <w:spacing w:val="10"/>
          <w:kern w:val="0"/>
          <w:sz w:val="28"/>
          <w:szCs w:val="28"/>
        </w:rPr>
        <w:t>教育部補</w:t>
      </w:r>
      <w:r w:rsidR="00587B5C">
        <w:rPr>
          <w:rFonts w:ascii="標楷體" w:eastAsia="標楷體" w:hAnsi="標楷體" w:cs="Arial" w:hint="eastAsia"/>
          <w:color w:val="000000"/>
          <w:spacing w:val="10"/>
          <w:kern w:val="0"/>
          <w:sz w:val="28"/>
          <w:szCs w:val="28"/>
        </w:rPr>
        <w:t>(捐)</w:t>
      </w:r>
      <w:r w:rsidRPr="00F76D83">
        <w:rPr>
          <w:rFonts w:ascii="標楷體" w:eastAsia="標楷體" w:hAnsi="標楷體" w:cs="Arial" w:hint="eastAsia"/>
          <w:color w:val="000000"/>
          <w:spacing w:val="10"/>
          <w:kern w:val="0"/>
          <w:sz w:val="28"/>
          <w:szCs w:val="28"/>
        </w:rPr>
        <w:t>助及委辦經費</w:t>
      </w:r>
      <w:proofErr w:type="gramStart"/>
      <w:r w:rsidRPr="00F76D83">
        <w:rPr>
          <w:rFonts w:ascii="標楷體" w:eastAsia="標楷體" w:hAnsi="標楷體" w:cs="Arial" w:hint="eastAsia"/>
          <w:color w:val="000000"/>
          <w:spacing w:val="10"/>
          <w:kern w:val="0"/>
          <w:sz w:val="28"/>
          <w:szCs w:val="28"/>
        </w:rPr>
        <w:t>核撥結</w:t>
      </w:r>
      <w:proofErr w:type="gramEnd"/>
      <w:r w:rsidRPr="00F76D83">
        <w:rPr>
          <w:rFonts w:ascii="標楷體" w:eastAsia="標楷體" w:hAnsi="標楷體" w:cs="Arial" w:hint="eastAsia"/>
          <w:color w:val="000000"/>
          <w:spacing w:val="10"/>
          <w:kern w:val="0"/>
          <w:sz w:val="28"/>
          <w:szCs w:val="28"/>
        </w:rPr>
        <w:t>報作業要點</w:t>
      </w:r>
      <w:r w:rsidR="00587B5C">
        <w:rPr>
          <w:rFonts w:ascii="標楷體" w:eastAsia="標楷體" w:hAnsi="標楷體" w:cs="Arial" w:hint="eastAsia"/>
          <w:color w:val="000000"/>
          <w:spacing w:val="10"/>
          <w:kern w:val="0"/>
          <w:sz w:val="28"/>
          <w:szCs w:val="28"/>
        </w:rPr>
        <w:t>」</w:t>
      </w:r>
      <w:r w:rsidRPr="00F76D83">
        <w:rPr>
          <w:rFonts w:ascii="標楷體" w:eastAsia="標楷體" w:hAnsi="標楷體" w:cs="Arial" w:hint="eastAsia"/>
          <w:color w:val="000000"/>
          <w:spacing w:val="10"/>
          <w:kern w:val="0"/>
          <w:sz w:val="28"/>
          <w:szCs w:val="28"/>
        </w:rPr>
        <w:t>規定辦理。</w:t>
      </w:r>
    </w:p>
    <w:p w:rsidR="00C143DE" w:rsidRPr="00C143DE" w:rsidRDefault="00CB42DE" w:rsidP="00C143DE">
      <w:pPr>
        <w:pStyle w:val="a3"/>
        <w:widowControl/>
        <w:numPr>
          <w:ilvl w:val="0"/>
          <w:numId w:val="1"/>
        </w:numPr>
        <w:snapToGrid w:val="0"/>
        <w:spacing w:line="360" w:lineRule="auto"/>
        <w:ind w:leftChars="0"/>
        <w:jc w:val="both"/>
        <w:rPr>
          <w:rFonts w:ascii="標楷體" w:eastAsia="標楷體" w:hAnsi="標楷體"/>
          <w:b/>
          <w:sz w:val="28"/>
          <w:szCs w:val="28"/>
        </w:rPr>
        <w:sectPr w:rsidR="00C143DE" w:rsidRPr="00C143DE" w:rsidSect="00445A82">
          <w:pgSz w:w="11906" w:h="16838"/>
          <w:pgMar w:top="720" w:right="720" w:bottom="720" w:left="720" w:header="851" w:footer="992" w:gutter="0"/>
          <w:cols w:space="425"/>
          <w:docGrid w:type="lines" w:linePitch="360"/>
        </w:sectPr>
      </w:pPr>
      <w:r>
        <w:rPr>
          <w:rFonts w:ascii="標楷體" w:eastAsia="標楷體" w:hAnsi="標楷體" w:hint="eastAsia"/>
          <w:b/>
          <w:sz w:val="28"/>
          <w:szCs w:val="28"/>
        </w:rPr>
        <w:t>預期效益</w:t>
      </w:r>
      <w:r w:rsidR="000770F5">
        <w:rPr>
          <w:rFonts w:ascii="標楷體" w:eastAsia="標楷體" w:hAnsi="標楷體" w:hint="eastAsia"/>
          <w:b/>
          <w:sz w:val="28"/>
          <w:szCs w:val="28"/>
        </w:rPr>
        <w:t>：</w:t>
      </w:r>
      <w:r w:rsidR="000770F5">
        <w:rPr>
          <w:rFonts w:ascii="標楷體" w:eastAsia="標楷體" w:hAnsi="標楷體" w:hint="eastAsia"/>
          <w:sz w:val="28"/>
          <w:szCs w:val="28"/>
        </w:rPr>
        <w:t>提升</w:t>
      </w:r>
      <w:r w:rsidRPr="000770F5">
        <w:rPr>
          <w:rFonts w:ascii="標楷體" w:eastAsia="標楷體" w:hAnsi="標楷體" w:hint="eastAsia"/>
          <w:sz w:val="28"/>
          <w:szCs w:val="28"/>
        </w:rPr>
        <w:t>偏鄉學子參訪國家級</w:t>
      </w:r>
      <w:r w:rsidR="00AA4544">
        <w:rPr>
          <w:rFonts w:ascii="標楷體" w:eastAsia="標楷體" w:hAnsi="標楷體" w:hint="eastAsia"/>
          <w:sz w:val="28"/>
          <w:szCs w:val="28"/>
        </w:rPr>
        <w:t>博物館</w:t>
      </w:r>
      <w:r w:rsidR="00F76D83" w:rsidRPr="000770F5">
        <w:rPr>
          <w:rFonts w:ascii="標楷體" w:eastAsia="標楷體" w:hAnsi="標楷體" w:hint="eastAsia"/>
          <w:sz w:val="28"/>
          <w:szCs w:val="28"/>
        </w:rPr>
        <w:t>之經驗，</w:t>
      </w:r>
      <w:r w:rsidR="00782EDA" w:rsidRPr="00782EDA">
        <w:rPr>
          <w:rFonts w:ascii="標楷體" w:eastAsia="標楷體" w:hAnsi="標楷體" w:hint="eastAsia"/>
          <w:sz w:val="28"/>
          <w:szCs w:val="28"/>
        </w:rPr>
        <w:t>平衡城鄉美感鑑賞差異，</w:t>
      </w:r>
      <w:r w:rsidR="00F76D83" w:rsidRPr="000770F5">
        <w:rPr>
          <w:rFonts w:ascii="標楷體" w:eastAsia="標楷體" w:hAnsi="標楷體" w:hint="eastAsia"/>
          <w:sz w:val="28"/>
          <w:szCs w:val="28"/>
        </w:rPr>
        <w:t>提升</w:t>
      </w:r>
      <w:r w:rsidR="000770F5">
        <w:rPr>
          <w:rFonts w:ascii="標楷體" w:eastAsia="標楷體" w:hAnsi="標楷體" w:hint="eastAsia"/>
          <w:sz w:val="28"/>
          <w:szCs w:val="28"/>
        </w:rPr>
        <w:t>國民美感素養，落實</w:t>
      </w:r>
      <w:r w:rsidRPr="000770F5">
        <w:rPr>
          <w:rFonts w:ascii="標楷體" w:eastAsia="標楷體" w:hAnsi="標楷體" w:hint="eastAsia"/>
          <w:sz w:val="28"/>
          <w:szCs w:val="28"/>
        </w:rPr>
        <w:t>美感教育美感播種及美感普及。</w:t>
      </w:r>
    </w:p>
    <w:tbl>
      <w:tblPr>
        <w:tblStyle w:val="5"/>
        <w:tblpPr w:leftFromText="180" w:rightFromText="180" w:vertAnchor="text" w:horzAnchor="margin" w:tblpY="613"/>
        <w:tblW w:w="14596" w:type="dxa"/>
        <w:tblInd w:w="0" w:type="dxa"/>
        <w:tblLook w:val="04A0" w:firstRow="1" w:lastRow="0" w:firstColumn="1" w:lastColumn="0" w:noHBand="0" w:noVBand="1"/>
      </w:tblPr>
      <w:tblGrid>
        <w:gridCol w:w="1028"/>
        <w:gridCol w:w="338"/>
        <w:gridCol w:w="1464"/>
        <w:gridCol w:w="1985"/>
        <w:gridCol w:w="5103"/>
        <w:gridCol w:w="1417"/>
        <w:gridCol w:w="993"/>
        <w:gridCol w:w="2268"/>
      </w:tblGrid>
      <w:tr w:rsidR="00C143DE" w:rsidRPr="00FF0663" w:rsidTr="00C143DE">
        <w:tc>
          <w:tcPr>
            <w:tcW w:w="1028" w:type="dxa"/>
            <w:tcBorders>
              <w:top w:val="single" w:sz="4" w:space="0" w:color="auto"/>
              <w:left w:val="single" w:sz="4" w:space="0" w:color="auto"/>
              <w:bottom w:val="single" w:sz="4" w:space="0" w:color="auto"/>
              <w:right w:val="single" w:sz="4" w:space="0" w:color="auto"/>
            </w:tcBorders>
            <w:vAlign w:val="center"/>
            <w:hideMark/>
          </w:tcPr>
          <w:p w:rsidR="00C143DE" w:rsidRPr="00FF0663" w:rsidRDefault="00C143DE" w:rsidP="00C143DE">
            <w:pPr>
              <w:jc w:val="center"/>
              <w:rPr>
                <w:rFonts w:ascii="標楷體" w:eastAsia="標楷體" w:hAnsi="標楷體"/>
              </w:rPr>
            </w:pPr>
            <w:r w:rsidRPr="00FF0663">
              <w:rPr>
                <w:rFonts w:ascii="標楷體" w:eastAsia="標楷體" w:hAnsi="標楷體" w:hint="eastAsia"/>
              </w:rPr>
              <w:lastRenderedPageBreak/>
              <w:t>場館</w:t>
            </w:r>
          </w:p>
          <w:p w:rsidR="00C143DE" w:rsidRPr="00FF0663" w:rsidRDefault="00C143DE" w:rsidP="00C143DE">
            <w:pPr>
              <w:ind w:firstLineChars="50" w:firstLine="120"/>
              <w:rPr>
                <w:rFonts w:ascii="標楷體" w:eastAsia="標楷體" w:hAnsi="標楷體"/>
              </w:rPr>
            </w:pPr>
            <w:r w:rsidRPr="00FF0663">
              <w:rPr>
                <w:rFonts w:ascii="標楷體" w:eastAsia="標楷體" w:hAnsi="標楷體" w:hint="eastAsia"/>
              </w:rPr>
              <w:t>名稱</w:t>
            </w:r>
          </w:p>
        </w:tc>
        <w:tc>
          <w:tcPr>
            <w:tcW w:w="1802" w:type="dxa"/>
            <w:gridSpan w:val="2"/>
            <w:tcBorders>
              <w:top w:val="single" w:sz="4" w:space="0" w:color="auto"/>
              <w:left w:val="single" w:sz="4" w:space="0" w:color="auto"/>
              <w:bottom w:val="single" w:sz="4" w:space="0" w:color="auto"/>
              <w:right w:val="single" w:sz="4" w:space="0" w:color="auto"/>
            </w:tcBorders>
            <w:vAlign w:val="center"/>
            <w:hideMark/>
          </w:tcPr>
          <w:p w:rsidR="00C143DE" w:rsidRPr="00FF0663" w:rsidRDefault="00C143DE" w:rsidP="00C143DE">
            <w:pPr>
              <w:jc w:val="center"/>
              <w:rPr>
                <w:rFonts w:ascii="標楷體" w:eastAsia="標楷體" w:hAnsi="標楷體"/>
              </w:rPr>
            </w:pPr>
            <w:r w:rsidRPr="00FF0663">
              <w:rPr>
                <w:rFonts w:ascii="標楷體" w:eastAsia="標楷體" w:hAnsi="標楷體" w:hint="eastAsia"/>
              </w:rPr>
              <w:t>展覽檔期</w:t>
            </w:r>
          </w:p>
          <w:p w:rsidR="00C143DE" w:rsidRPr="00FF0663" w:rsidRDefault="00C143DE" w:rsidP="00C143DE">
            <w:pPr>
              <w:jc w:val="center"/>
              <w:rPr>
                <w:rFonts w:ascii="標楷體" w:eastAsia="標楷體" w:hAnsi="標楷體"/>
              </w:rPr>
            </w:pPr>
            <w:r w:rsidRPr="00FF0663">
              <w:rPr>
                <w:rFonts w:ascii="標楷體" w:eastAsia="標楷體" w:hAnsi="標楷體" w:hint="eastAsia"/>
              </w:rPr>
              <w:t>（節目場次）</w:t>
            </w:r>
          </w:p>
        </w:tc>
        <w:tc>
          <w:tcPr>
            <w:tcW w:w="1985" w:type="dxa"/>
            <w:tcBorders>
              <w:top w:val="single" w:sz="4" w:space="0" w:color="auto"/>
              <w:left w:val="single" w:sz="4" w:space="0" w:color="auto"/>
              <w:bottom w:val="single" w:sz="4" w:space="0" w:color="auto"/>
              <w:right w:val="single" w:sz="4" w:space="0" w:color="auto"/>
            </w:tcBorders>
            <w:vAlign w:val="center"/>
            <w:hideMark/>
          </w:tcPr>
          <w:p w:rsidR="00C143DE" w:rsidRPr="00FF0663" w:rsidRDefault="00C143DE" w:rsidP="00C143DE">
            <w:pPr>
              <w:jc w:val="center"/>
              <w:rPr>
                <w:rFonts w:ascii="標楷體" w:eastAsia="標楷體" w:hAnsi="標楷體"/>
              </w:rPr>
            </w:pPr>
            <w:r w:rsidRPr="00FF0663">
              <w:rPr>
                <w:rFonts w:ascii="標楷體" w:eastAsia="標楷體" w:hAnsi="標楷體" w:hint="eastAsia"/>
              </w:rPr>
              <w:t>展覽名稱</w:t>
            </w:r>
          </w:p>
          <w:p w:rsidR="00C143DE" w:rsidRPr="00FF0663" w:rsidRDefault="00C143DE" w:rsidP="00C143DE">
            <w:pPr>
              <w:jc w:val="center"/>
              <w:rPr>
                <w:rFonts w:ascii="標楷體" w:eastAsia="標楷體" w:hAnsi="標楷體"/>
              </w:rPr>
            </w:pPr>
            <w:r w:rsidRPr="00FF0663">
              <w:rPr>
                <w:rFonts w:ascii="標楷體" w:eastAsia="標楷體" w:hAnsi="標楷體" w:hint="eastAsia"/>
              </w:rPr>
              <w:t>（節目名稱）</w:t>
            </w:r>
          </w:p>
        </w:tc>
        <w:tc>
          <w:tcPr>
            <w:tcW w:w="5103" w:type="dxa"/>
            <w:tcBorders>
              <w:top w:val="single" w:sz="4" w:space="0" w:color="auto"/>
              <w:left w:val="single" w:sz="4" w:space="0" w:color="auto"/>
              <w:bottom w:val="single" w:sz="4" w:space="0" w:color="auto"/>
              <w:right w:val="single" w:sz="4" w:space="0" w:color="auto"/>
            </w:tcBorders>
            <w:vAlign w:val="center"/>
            <w:hideMark/>
          </w:tcPr>
          <w:p w:rsidR="00C143DE" w:rsidRPr="00FF0663" w:rsidRDefault="00C143DE" w:rsidP="00C143DE">
            <w:pPr>
              <w:jc w:val="center"/>
              <w:rPr>
                <w:rFonts w:ascii="標楷體" w:eastAsia="標楷體" w:hAnsi="標楷體"/>
              </w:rPr>
            </w:pPr>
            <w:r w:rsidRPr="00FF0663">
              <w:rPr>
                <w:rFonts w:ascii="標楷體" w:eastAsia="標楷體" w:hAnsi="標楷體" w:hint="eastAsia"/>
              </w:rPr>
              <w:t>展覽簡介</w:t>
            </w:r>
          </w:p>
          <w:p w:rsidR="00C143DE" w:rsidRPr="00FF0663" w:rsidRDefault="00C143DE" w:rsidP="00C143DE">
            <w:pPr>
              <w:jc w:val="center"/>
              <w:rPr>
                <w:rFonts w:ascii="標楷體" w:eastAsia="標楷體" w:hAnsi="標楷體"/>
              </w:rPr>
            </w:pPr>
            <w:r w:rsidRPr="00FF0663">
              <w:rPr>
                <w:rFonts w:ascii="標楷體" w:eastAsia="標楷體" w:hAnsi="標楷體" w:hint="eastAsia"/>
              </w:rPr>
              <w:t>（節目簡介）</w:t>
            </w:r>
          </w:p>
        </w:tc>
        <w:tc>
          <w:tcPr>
            <w:tcW w:w="1417" w:type="dxa"/>
            <w:tcBorders>
              <w:top w:val="single" w:sz="4" w:space="0" w:color="auto"/>
              <w:left w:val="single" w:sz="4" w:space="0" w:color="auto"/>
              <w:bottom w:val="single" w:sz="4" w:space="0" w:color="auto"/>
              <w:right w:val="single" w:sz="4" w:space="0" w:color="auto"/>
            </w:tcBorders>
            <w:vAlign w:val="center"/>
            <w:hideMark/>
          </w:tcPr>
          <w:p w:rsidR="00C143DE" w:rsidRPr="00FF0663" w:rsidRDefault="00C143DE" w:rsidP="00C143DE">
            <w:pPr>
              <w:jc w:val="center"/>
              <w:rPr>
                <w:rFonts w:ascii="標楷體" w:eastAsia="標楷體" w:hAnsi="標楷體"/>
              </w:rPr>
            </w:pPr>
            <w:r w:rsidRPr="00FF0663">
              <w:rPr>
                <w:rFonts w:ascii="標楷體" w:eastAsia="標楷體" w:hAnsi="標楷體" w:hint="eastAsia"/>
              </w:rPr>
              <w:t>提供免費導</w:t>
            </w:r>
            <w:proofErr w:type="gramStart"/>
            <w:r w:rsidRPr="00FF0663">
              <w:rPr>
                <w:rFonts w:ascii="標楷體" w:eastAsia="標楷體" w:hAnsi="標楷體" w:hint="eastAsia"/>
              </w:rPr>
              <w:t>覽</w:t>
            </w:r>
            <w:proofErr w:type="gramEnd"/>
            <w:r w:rsidRPr="00FF0663">
              <w:rPr>
                <w:rFonts w:ascii="標楷體" w:eastAsia="標楷體" w:hAnsi="標楷體" w:hint="eastAsia"/>
              </w:rPr>
              <w:t>與票券</w:t>
            </w:r>
          </w:p>
        </w:tc>
        <w:tc>
          <w:tcPr>
            <w:tcW w:w="993" w:type="dxa"/>
            <w:tcBorders>
              <w:top w:val="single" w:sz="4" w:space="0" w:color="auto"/>
              <w:left w:val="single" w:sz="4" w:space="0" w:color="auto"/>
              <w:bottom w:val="single" w:sz="4" w:space="0" w:color="auto"/>
              <w:right w:val="single" w:sz="4" w:space="0" w:color="auto"/>
            </w:tcBorders>
            <w:vAlign w:val="center"/>
            <w:hideMark/>
          </w:tcPr>
          <w:p w:rsidR="00C143DE" w:rsidRPr="00FF0663" w:rsidRDefault="00C143DE" w:rsidP="00C143DE">
            <w:pPr>
              <w:jc w:val="center"/>
              <w:rPr>
                <w:rFonts w:ascii="標楷體" w:eastAsia="標楷體" w:hAnsi="標楷體"/>
              </w:rPr>
            </w:pPr>
            <w:r w:rsidRPr="00FF0663">
              <w:rPr>
                <w:rFonts w:ascii="標楷體" w:eastAsia="標楷體" w:hAnsi="標楷體" w:hint="eastAsia"/>
              </w:rPr>
              <w:t>提供特殊學校學生參觀</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43DE" w:rsidRPr="00FF0663" w:rsidRDefault="00C143DE" w:rsidP="00C143DE">
            <w:pPr>
              <w:jc w:val="center"/>
              <w:rPr>
                <w:rFonts w:ascii="標楷體" w:eastAsia="標楷體" w:hAnsi="標楷體"/>
              </w:rPr>
            </w:pPr>
            <w:r>
              <w:rPr>
                <w:rFonts w:ascii="標楷體" w:eastAsia="標楷體" w:hAnsi="標楷體" w:hint="eastAsia"/>
              </w:rPr>
              <w:t>備註</w:t>
            </w:r>
          </w:p>
        </w:tc>
      </w:tr>
      <w:tr w:rsidR="00C143DE" w:rsidRPr="00FF0663" w:rsidTr="00C143DE">
        <w:trPr>
          <w:trHeight w:val="2010"/>
        </w:trPr>
        <w:tc>
          <w:tcPr>
            <w:tcW w:w="1028" w:type="dxa"/>
            <w:tcBorders>
              <w:top w:val="single" w:sz="4" w:space="0" w:color="auto"/>
              <w:left w:val="single" w:sz="4" w:space="0" w:color="auto"/>
              <w:bottom w:val="single" w:sz="4" w:space="0" w:color="auto"/>
              <w:right w:val="single" w:sz="4" w:space="0" w:color="auto"/>
            </w:tcBorders>
            <w:vAlign w:val="center"/>
            <w:hideMark/>
          </w:tcPr>
          <w:p w:rsidR="00C143DE" w:rsidRPr="00D07CF1" w:rsidRDefault="00C143DE" w:rsidP="00C143DE">
            <w:pPr>
              <w:jc w:val="center"/>
              <w:rPr>
                <w:rFonts w:ascii="標楷體" w:eastAsia="標楷體" w:hAnsi="標楷體" w:cstheme="minorBidi"/>
                <w:b/>
                <w:color w:val="000000" w:themeColor="text1"/>
              </w:rPr>
            </w:pPr>
            <w:r w:rsidRPr="00D07CF1">
              <w:rPr>
                <w:rFonts w:ascii="標楷體" w:eastAsia="標楷體" w:hAnsi="標楷體" w:cstheme="minorBidi" w:hint="eastAsia"/>
                <w:b/>
                <w:color w:val="000000" w:themeColor="text1"/>
              </w:rPr>
              <w:t>國</w:t>
            </w:r>
          </w:p>
          <w:p w:rsidR="00C143DE" w:rsidRPr="00D07CF1" w:rsidRDefault="00C143DE" w:rsidP="00C143DE">
            <w:pPr>
              <w:jc w:val="center"/>
              <w:rPr>
                <w:rFonts w:ascii="標楷體" w:eastAsia="標楷體" w:hAnsi="標楷體" w:cstheme="minorBidi"/>
                <w:b/>
                <w:color w:val="000000" w:themeColor="text1"/>
              </w:rPr>
            </w:pPr>
            <w:r w:rsidRPr="00D07CF1">
              <w:rPr>
                <w:rFonts w:ascii="標楷體" w:eastAsia="標楷體" w:hAnsi="標楷體" w:cstheme="minorBidi" w:hint="eastAsia"/>
                <w:b/>
                <w:color w:val="000000" w:themeColor="text1"/>
              </w:rPr>
              <w:t>立</w:t>
            </w:r>
          </w:p>
          <w:p w:rsidR="00C143DE" w:rsidRPr="00D07CF1" w:rsidRDefault="00C143DE" w:rsidP="00C143DE">
            <w:pPr>
              <w:jc w:val="center"/>
              <w:rPr>
                <w:rFonts w:ascii="標楷體" w:eastAsia="標楷體" w:hAnsi="標楷體" w:cstheme="minorBidi"/>
                <w:b/>
                <w:color w:val="000000" w:themeColor="text1"/>
              </w:rPr>
            </w:pPr>
            <w:r w:rsidRPr="00D07CF1">
              <w:rPr>
                <w:rFonts w:ascii="標楷體" w:eastAsia="標楷體" w:hAnsi="標楷體" w:cstheme="minorBidi" w:hint="eastAsia"/>
                <w:b/>
                <w:color w:val="000000" w:themeColor="text1"/>
              </w:rPr>
              <w:t>故</w:t>
            </w:r>
          </w:p>
          <w:p w:rsidR="00C143DE" w:rsidRPr="00D07CF1" w:rsidRDefault="00C143DE" w:rsidP="00C143DE">
            <w:pPr>
              <w:jc w:val="center"/>
              <w:rPr>
                <w:rFonts w:ascii="標楷體" w:eastAsia="標楷體" w:hAnsi="標楷體" w:cstheme="minorBidi"/>
                <w:b/>
                <w:color w:val="000000" w:themeColor="text1"/>
              </w:rPr>
            </w:pPr>
            <w:r w:rsidRPr="00D07CF1">
              <w:rPr>
                <w:rFonts w:ascii="標楷體" w:eastAsia="標楷體" w:hAnsi="標楷體" w:cstheme="minorBidi" w:hint="eastAsia"/>
                <w:b/>
                <w:color w:val="000000" w:themeColor="text1"/>
              </w:rPr>
              <w:t>宮</w:t>
            </w:r>
          </w:p>
          <w:p w:rsidR="00C143DE" w:rsidRPr="00D07CF1" w:rsidRDefault="00C143DE" w:rsidP="00C143DE">
            <w:pPr>
              <w:jc w:val="center"/>
              <w:rPr>
                <w:rFonts w:ascii="標楷體" w:eastAsia="標楷體" w:hAnsi="標楷體" w:cstheme="minorBidi"/>
                <w:b/>
                <w:color w:val="000000" w:themeColor="text1"/>
              </w:rPr>
            </w:pPr>
            <w:r w:rsidRPr="00D07CF1">
              <w:rPr>
                <w:rFonts w:ascii="標楷體" w:eastAsia="標楷體" w:hAnsi="標楷體" w:cstheme="minorBidi" w:hint="eastAsia"/>
                <w:b/>
                <w:color w:val="000000" w:themeColor="text1"/>
              </w:rPr>
              <w:t>博</w:t>
            </w:r>
          </w:p>
          <w:p w:rsidR="00C143DE" w:rsidRPr="00D07CF1" w:rsidRDefault="00C143DE" w:rsidP="00C143DE">
            <w:pPr>
              <w:jc w:val="center"/>
              <w:rPr>
                <w:rFonts w:ascii="標楷體" w:eastAsia="標楷體" w:hAnsi="標楷體" w:cstheme="minorBidi"/>
                <w:b/>
                <w:color w:val="000000" w:themeColor="text1"/>
              </w:rPr>
            </w:pPr>
            <w:r w:rsidRPr="00D07CF1">
              <w:rPr>
                <w:rFonts w:ascii="標楷體" w:eastAsia="標楷體" w:hAnsi="標楷體" w:cstheme="minorBidi" w:hint="eastAsia"/>
                <w:b/>
                <w:color w:val="000000" w:themeColor="text1"/>
              </w:rPr>
              <w:t>物</w:t>
            </w:r>
          </w:p>
          <w:p w:rsidR="00C143DE" w:rsidRPr="00D07CF1" w:rsidRDefault="00C143DE" w:rsidP="00C143DE">
            <w:pPr>
              <w:jc w:val="center"/>
              <w:rPr>
                <w:rFonts w:ascii="標楷體" w:eastAsia="標楷體" w:hAnsi="標楷體" w:cstheme="minorBidi"/>
                <w:color w:val="000000" w:themeColor="text1"/>
              </w:rPr>
            </w:pPr>
            <w:r w:rsidRPr="00D07CF1">
              <w:rPr>
                <w:rFonts w:ascii="標楷體" w:eastAsia="標楷體" w:hAnsi="標楷體" w:cstheme="minorBidi" w:hint="eastAsia"/>
                <w:b/>
                <w:color w:val="000000" w:themeColor="text1"/>
              </w:rPr>
              <w:t>院</w:t>
            </w:r>
          </w:p>
          <w:p w:rsidR="00C143DE" w:rsidRPr="00FF0663" w:rsidRDefault="00C143DE" w:rsidP="00C143DE">
            <w:pPr>
              <w:jc w:val="center"/>
              <w:rPr>
                <w:rFonts w:ascii="標楷體" w:eastAsia="標楷體" w:hAnsi="標楷體" w:cstheme="minorBidi"/>
              </w:rPr>
            </w:pPr>
            <w:r w:rsidRPr="00FF0663">
              <w:rPr>
                <w:rFonts w:ascii="標楷體" w:eastAsia="標楷體" w:hAnsi="標楷體" w:cstheme="minorBidi" w:hint="eastAsia"/>
              </w:rPr>
              <w:t>(北部院區</w:t>
            </w:r>
          </w:p>
        </w:tc>
        <w:tc>
          <w:tcPr>
            <w:tcW w:w="338" w:type="dxa"/>
            <w:tcBorders>
              <w:top w:val="single" w:sz="4" w:space="0" w:color="auto"/>
              <w:left w:val="single" w:sz="4" w:space="0" w:color="auto"/>
              <w:bottom w:val="single" w:sz="4" w:space="0" w:color="auto"/>
              <w:right w:val="single" w:sz="4" w:space="0" w:color="auto"/>
            </w:tcBorders>
            <w:vAlign w:val="center"/>
          </w:tcPr>
          <w:p w:rsidR="00C143DE" w:rsidRPr="00FF0663" w:rsidRDefault="00C143DE" w:rsidP="00C143DE">
            <w:pPr>
              <w:jc w:val="center"/>
              <w:rPr>
                <w:rFonts w:ascii="標楷體" w:eastAsia="標楷體" w:hAnsi="標楷體"/>
              </w:rPr>
            </w:pPr>
            <w:r w:rsidRPr="00FF0663">
              <w:rPr>
                <w:rFonts w:ascii="標楷體" w:eastAsia="標楷體" w:hAnsi="標楷體" w:hint="eastAsia"/>
              </w:rPr>
              <w:t>1</w:t>
            </w:r>
          </w:p>
          <w:p w:rsidR="00C143DE" w:rsidRPr="00FF0663" w:rsidRDefault="00C143DE" w:rsidP="00C143DE">
            <w:pPr>
              <w:jc w:val="center"/>
              <w:rPr>
                <w:rFonts w:ascii="標楷體" w:eastAsia="標楷體" w:hAnsi="標楷體"/>
              </w:rPr>
            </w:pPr>
          </w:p>
        </w:tc>
        <w:tc>
          <w:tcPr>
            <w:tcW w:w="1464" w:type="dxa"/>
            <w:tcBorders>
              <w:top w:val="single" w:sz="4" w:space="0" w:color="auto"/>
              <w:left w:val="single" w:sz="4" w:space="0" w:color="auto"/>
              <w:bottom w:val="single" w:sz="4" w:space="0" w:color="auto"/>
              <w:right w:val="single" w:sz="4" w:space="0" w:color="auto"/>
            </w:tcBorders>
            <w:vAlign w:val="center"/>
            <w:hideMark/>
          </w:tcPr>
          <w:p w:rsidR="00C143DE" w:rsidRPr="00FF0663" w:rsidRDefault="004634BC" w:rsidP="00C143DE">
            <w:pPr>
              <w:jc w:val="center"/>
              <w:rPr>
                <w:rFonts w:ascii="標楷體" w:eastAsia="標楷體" w:hAnsi="標楷體"/>
              </w:rPr>
            </w:pPr>
            <w:r>
              <w:rPr>
                <w:rFonts w:ascii="標楷體" w:eastAsia="標楷體" w:hAnsi="標楷體" w:hint="eastAsia"/>
              </w:rPr>
              <w:t>109/10/5-110/1/31</w:t>
            </w:r>
          </w:p>
        </w:tc>
        <w:tc>
          <w:tcPr>
            <w:tcW w:w="1985" w:type="dxa"/>
            <w:tcBorders>
              <w:top w:val="single" w:sz="4" w:space="0" w:color="auto"/>
              <w:left w:val="single" w:sz="4" w:space="0" w:color="auto"/>
              <w:bottom w:val="single" w:sz="4" w:space="0" w:color="auto"/>
              <w:right w:val="single" w:sz="4" w:space="0" w:color="auto"/>
            </w:tcBorders>
            <w:vAlign w:val="center"/>
            <w:hideMark/>
          </w:tcPr>
          <w:p w:rsidR="00C143DE" w:rsidRPr="00FF0663" w:rsidRDefault="00C143DE" w:rsidP="00C143DE">
            <w:pPr>
              <w:jc w:val="center"/>
              <w:rPr>
                <w:rFonts w:ascii="標楷體" w:eastAsia="標楷體" w:hAnsi="標楷體"/>
              </w:rPr>
            </w:pPr>
            <w:r w:rsidRPr="00FF0663">
              <w:rPr>
                <w:rFonts w:ascii="標楷體" w:eastAsia="標楷體" w:hAnsi="標楷體" w:hint="eastAsia"/>
              </w:rPr>
              <w:t>國寶有藝思</w:t>
            </w:r>
            <w:proofErr w:type="gramStart"/>
            <w:r w:rsidRPr="00FF0663">
              <w:rPr>
                <w:rFonts w:ascii="標楷體" w:eastAsia="標楷體" w:hAnsi="標楷體"/>
              </w:rPr>
              <w:t>—</w:t>
            </w:r>
            <w:proofErr w:type="gramEnd"/>
            <w:r w:rsidRPr="00FF0663">
              <w:rPr>
                <w:rFonts w:ascii="標楷體" w:eastAsia="標楷體" w:hAnsi="標楷體" w:hint="eastAsia"/>
              </w:rPr>
              <w:t>臺北故宮國寶文物導覽活動</w:t>
            </w:r>
          </w:p>
        </w:tc>
        <w:tc>
          <w:tcPr>
            <w:tcW w:w="5103" w:type="dxa"/>
            <w:tcBorders>
              <w:top w:val="single" w:sz="4" w:space="0" w:color="auto"/>
              <w:left w:val="single" w:sz="4" w:space="0" w:color="auto"/>
              <w:bottom w:val="single" w:sz="4" w:space="0" w:color="auto"/>
              <w:right w:val="single" w:sz="4" w:space="0" w:color="auto"/>
            </w:tcBorders>
            <w:hideMark/>
          </w:tcPr>
          <w:p w:rsidR="00C143DE" w:rsidRPr="00FF0663" w:rsidRDefault="00C143DE" w:rsidP="00C143DE">
            <w:pPr>
              <w:jc w:val="both"/>
              <w:rPr>
                <w:rFonts w:ascii="標楷體" w:eastAsia="標楷體" w:hAnsi="標楷體" w:cstheme="minorBidi"/>
                <w:sz w:val="22"/>
              </w:rPr>
            </w:pPr>
            <w:r w:rsidRPr="00FF0663">
              <w:rPr>
                <w:rFonts w:ascii="標楷體" w:eastAsia="標楷體" w:hAnsi="標楷體" w:cstheme="minorBidi" w:hint="eastAsia"/>
                <w:sz w:val="22"/>
              </w:rPr>
              <w:t>國立故宮博物院藏有宋代已降重要皇室收藏約6</w:t>
            </w:r>
            <w:r w:rsidRPr="00FF0663">
              <w:rPr>
                <w:rFonts w:ascii="標楷體" w:eastAsia="標楷體" w:hAnsi="標楷體" w:cstheme="minorBidi"/>
                <w:sz w:val="22"/>
              </w:rPr>
              <w:t>9</w:t>
            </w:r>
            <w:r w:rsidRPr="00FF0663">
              <w:rPr>
                <w:rFonts w:ascii="標楷體" w:eastAsia="標楷體" w:hAnsi="標楷體" w:cstheme="minorBidi" w:hint="eastAsia"/>
                <w:sz w:val="22"/>
              </w:rPr>
              <w:t>萬件，質精量豐，更是國外旅客來臺灣必</w:t>
            </w:r>
            <w:proofErr w:type="gramStart"/>
            <w:r w:rsidRPr="00FF0663">
              <w:rPr>
                <w:rFonts w:ascii="標楷體" w:eastAsia="標楷體" w:hAnsi="標楷體" w:cstheme="minorBidi" w:hint="eastAsia"/>
                <w:sz w:val="22"/>
              </w:rPr>
              <w:t>覽</w:t>
            </w:r>
            <w:proofErr w:type="gramEnd"/>
            <w:r w:rsidRPr="00FF0663">
              <w:rPr>
                <w:rFonts w:ascii="標楷體" w:eastAsia="標楷體" w:hAnsi="標楷體" w:cstheme="minorBidi" w:hint="eastAsia"/>
                <w:sz w:val="22"/>
              </w:rPr>
              <w:t>之地，除了翠玉白菜</w:t>
            </w:r>
            <w:proofErr w:type="gramStart"/>
            <w:r w:rsidRPr="00FF0663">
              <w:rPr>
                <w:rFonts w:ascii="標楷體" w:eastAsia="標楷體" w:hAnsi="標楷體" w:cstheme="minorBidi" w:hint="eastAsia"/>
                <w:sz w:val="22"/>
              </w:rPr>
              <w:t>與肉型</w:t>
            </w:r>
            <w:proofErr w:type="gramEnd"/>
            <w:r w:rsidRPr="00FF0663">
              <w:rPr>
                <w:rFonts w:ascii="標楷體" w:eastAsia="標楷體" w:hAnsi="標楷體" w:cstheme="minorBidi" w:hint="eastAsia"/>
                <w:sz w:val="22"/>
              </w:rPr>
              <w:t>石，還有許多有趣的物件等著我們去發現探索。為使偏鄉學子到故宮觀覽故宮精品，故宮將利用1至1.5小時，由專業導</w:t>
            </w:r>
            <w:proofErr w:type="gramStart"/>
            <w:r w:rsidRPr="00FF0663">
              <w:rPr>
                <w:rFonts w:ascii="標楷體" w:eastAsia="標楷體" w:hAnsi="標楷體" w:cstheme="minorBidi" w:hint="eastAsia"/>
                <w:sz w:val="22"/>
              </w:rPr>
              <w:t>覽</w:t>
            </w:r>
            <w:proofErr w:type="gramEnd"/>
            <w:r w:rsidRPr="00FF0663">
              <w:rPr>
                <w:rFonts w:ascii="標楷體" w:eastAsia="標楷體" w:hAnsi="標楷體" w:cstheme="minorBidi" w:hint="eastAsia"/>
                <w:sz w:val="22"/>
              </w:rPr>
              <w:t>人員帶領學子，利用輕鬆有趣的方式，認識故宮重要典藏，給予孩童一個不一樣的博物館參觀經驗。</w:t>
            </w:r>
          </w:p>
          <w:p w:rsidR="00C143DE" w:rsidRPr="00FF0663" w:rsidRDefault="00C143DE" w:rsidP="00174AC7">
            <w:pPr>
              <w:jc w:val="both"/>
              <w:rPr>
                <w:rFonts w:ascii="標楷體" w:eastAsia="標楷體" w:hAnsi="標楷體" w:cstheme="minorBidi"/>
                <w:sz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143DE" w:rsidRPr="00FF0663" w:rsidRDefault="00C143DE" w:rsidP="00C143DE">
            <w:pPr>
              <w:rPr>
                <w:rFonts w:ascii="標楷體" w:eastAsia="標楷體" w:hAnsi="標楷體"/>
              </w:rPr>
            </w:pPr>
            <w:r w:rsidRPr="00FF0663">
              <w:rPr>
                <w:rFonts w:ascii="標楷體" w:eastAsia="標楷體" w:hAnsi="標楷體" w:hint="eastAsia"/>
              </w:rPr>
              <w:t>■免費導</w:t>
            </w:r>
            <w:proofErr w:type="gramStart"/>
            <w:r w:rsidRPr="00FF0663">
              <w:rPr>
                <w:rFonts w:ascii="標楷體" w:eastAsia="標楷體" w:hAnsi="標楷體" w:hint="eastAsia"/>
              </w:rPr>
              <w:t>覽</w:t>
            </w:r>
            <w:proofErr w:type="gramEnd"/>
            <w:r w:rsidRPr="00FF0663">
              <w:rPr>
                <w:rFonts w:ascii="標楷體" w:eastAsia="標楷體" w:hAnsi="標楷體" w:hint="eastAsia"/>
              </w:rPr>
              <w:t xml:space="preserve">  </w:t>
            </w:r>
          </w:p>
          <w:p w:rsidR="00C143DE" w:rsidRPr="00FF0663" w:rsidRDefault="00C143DE" w:rsidP="00C143DE">
            <w:pPr>
              <w:rPr>
                <w:rFonts w:ascii="標楷體" w:eastAsia="標楷體" w:hAnsi="標楷體"/>
              </w:rPr>
            </w:pPr>
            <w:r w:rsidRPr="00FF0663">
              <w:rPr>
                <w:rFonts w:ascii="標楷體" w:eastAsia="標楷體" w:hAnsi="標楷體" w:hint="eastAsia"/>
              </w:rPr>
              <w:t xml:space="preserve">  (時間)</w:t>
            </w:r>
          </w:p>
          <w:p w:rsidR="00C143DE" w:rsidRPr="00FF0663" w:rsidRDefault="00174AC7" w:rsidP="00C143DE">
            <w:pPr>
              <w:rPr>
                <w:rFonts w:ascii="標楷體" w:eastAsia="標楷體" w:hAnsi="標楷體"/>
              </w:rPr>
            </w:pPr>
            <w:r>
              <w:rPr>
                <w:rFonts w:ascii="標楷體" w:eastAsia="標楷體" w:hAnsi="標楷體" w:hint="eastAsia"/>
              </w:rPr>
              <w:t>■</w:t>
            </w:r>
            <w:r w:rsidR="00C143DE" w:rsidRPr="00FF0663">
              <w:rPr>
                <w:rFonts w:ascii="標楷體" w:eastAsia="標楷體" w:hAnsi="標楷體" w:hint="eastAsia"/>
              </w:rPr>
              <w:t>票</w:t>
            </w:r>
            <w:proofErr w:type="gramStart"/>
            <w:r w:rsidR="00C143DE" w:rsidRPr="00FF0663">
              <w:rPr>
                <w:rFonts w:ascii="標楷體" w:eastAsia="標楷體" w:hAnsi="標楷體" w:hint="eastAsia"/>
              </w:rPr>
              <w:t>券</w:t>
            </w:r>
            <w:proofErr w:type="gramEnd"/>
          </w:p>
          <w:p w:rsidR="00C143DE" w:rsidRPr="00FF0663" w:rsidRDefault="00C143DE" w:rsidP="00C143DE">
            <w:pPr>
              <w:rPr>
                <w:rFonts w:ascii="標楷體" w:eastAsia="標楷體" w:hAnsi="標楷體"/>
              </w:rPr>
            </w:pPr>
            <w:r w:rsidRPr="00FF0663">
              <w:rPr>
                <w:rFonts w:ascii="標楷體" w:eastAsia="標楷體" w:hAnsi="標楷體" w:hint="eastAsia"/>
              </w:rPr>
              <w:t xml:space="preserve">  不限</w:t>
            </w:r>
          </w:p>
        </w:tc>
        <w:tc>
          <w:tcPr>
            <w:tcW w:w="993" w:type="dxa"/>
            <w:tcBorders>
              <w:top w:val="single" w:sz="4" w:space="0" w:color="auto"/>
              <w:left w:val="single" w:sz="4" w:space="0" w:color="auto"/>
              <w:bottom w:val="single" w:sz="4" w:space="0" w:color="auto"/>
              <w:right w:val="single" w:sz="4" w:space="0" w:color="auto"/>
            </w:tcBorders>
            <w:vAlign w:val="center"/>
            <w:hideMark/>
          </w:tcPr>
          <w:p w:rsidR="00C143DE" w:rsidRPr="00FF0663" w:rsidRDefault="00C143DE" w:rsidP="00C143DE">
            <w:pPr>
              <w:jc w:val="center"/>
              <w:rPr>
                <w:rFonts w:ascii="標楷體" w:eastAsia="標楷體" w:hAnsi="標楷體"/>
              </w:rPr>
            </w:pPr>
            <w:r w:rsidRPr="00FF0663">
              <w:rPr>
                <w:rFonts w:ascii="標楷體" w:eastAsia="標楷體" w:hAnsi="標楷體" w:hint="eastAsia"/>
              </w:rPr>
              <w:t>有</w:t>
            </w:r>
          </w:p>
        </w:tc>
        <w:tc>
          <w:tcPr>
            <w:tcW w:w="2268" w:type="dxa"/>
            <w:tcBorders>
              <w:top w:val="single" w:sz="4" w:space="0" w:color="auto"/>
              <w:left w:val="single" w:sz="4" w:space="0" w:color="auto"/>
              <w:bottom w:val="single" w:sz="4" w:space="0" w:color="auto"/>
              <w:right w:val="single" w:sz="4" w:space="0" w:color="auto"/>
            </w:tcBorders>
            <w:vAlign w:val="center"/>
            <w:hideMark/>
          </w:tcPr>
          <w:p w:rsidR="00174AC7" w:rsidRPr="00FF0663" w:rsidRDefault="00174AC7" w:rsidP="00174AC7">
            <w:pPr>
              <w:jc w:val="both"/>
              <w:rPr>
                <w:rFonts w:ascii="標楷體" w:eastAsia="標楷體" w:hAnsi="標楷體" w:cstheme="minorBidi"/>
                <w:sz w:val="22"/>
              </w:rPr>
            </w:pPr>
            <w:r w:rsidRPr="00FF0663">
              <w:rPr>
                <w:rFonts w:ascii="標楷體" w:eastAsia="標楷體" w:hAnsi="標楷體" w:cstheme="minorBidi" w:hint="eastAsia"/>
                <w:sz w:val="22"/>
              </w:rPr>
              <w:t>可申請時間</w:t>
            </w:r>
          </w:p>
          <w:p w:rsidR="00174AC7" w:rsidRPr="00FF0663" w:rsidRDefault="00174AC7" w:rsidP="00174AC7">
            <w:pPr>
              <w:jc w:val="both"/>
              <w:rPr>
                <w:rFonts w:ascii="標楷體" w:eastAsia="標楷體" w:hAnsi="標楷體" w:cstheme="minorBidi"/>
                <w:sz w:val="22"/>
              </w:rPr>
            </w:pPr>
            <w:r w:rsidRPr="00FF0663">
              <w:rPr>
                <w:rFonts w:ascii="標楷體" w:eastAsia="標楷體" w:hAnsi="標楷體" w:cstheme="minorBidi" w:hint="eastAsia"/>
                <w:sz w:val="22"/>
              </w:rPr>
              <w:t>週一、週四、週五下午13：30</w:t>
            </w:r>
          </w:p>
          <w:p w:rsidR="00174AC7" w:rsidRPr="00FF0663" w:rsidRDefault="00174AC7" w:rsidP="00174AC7">
            <w:pPr>
              <w:jc w:val="both"/>
              <w:rPr>
                <w:rFonts w:ascii="標楷體" w:eastAsia="標楷體" w:hAnsi="標楷體" w:cstheme="minorBidi"/>
                <w:sz w:val="22"/>
              </w:rPr>
            </w:pPr>
            <w:r w:rsidRPr="00FF0663">
              <w:rPr>
                <w:rFonts w:ascii="標楷體" w:eastAsia="標楷體" w:hAnsi="標楷體" w:cstheme="minorBidi" w:hint="eastAsia"/>
                <w:sz w:val="22"/>
              </w:rPr>
              <w:t>周二</w:t>
            </w:r>
            <w:proofErr w:type="gramStart"/>
            <w:r w:rsidRPr="00FF0663">
              <w:rPr>
                <w:rFonts w:ascii="標楷體" w:eastAsia="標楷體" w:hAnsi="標楷體" w:cstheme="minorBidi" w:hint="eastAsia"/>
                <w:sz w:val="22"/>
              </w:rPr>
              <w:t>10</w:t>
            </w:r>
            <w:proofErr w:type="gramEnd"/>
            <w:r w:rsidRPr="00FF0663">
              <w:rPr>
                <w:rFonts w:ascii="標楷體" w:eastAsia="標楷體" w:hAnsi="標楷體" w:cstheme="minorBidi" w:hint="eastAsia"/>
                <w:sz w:val="22"/>
              </w:rPr>
              <w:t>：30</w:t>
            </w:r>
          </w:p>
          <w:p w:rsidR="00C143DE" w:rsidRPr="00FF0663" w:rsidRDefault="00C143DE" w:rsidP="00C143DE">
            <w:pPr>
              <w:jc w:val="center"/>
              <w:rPr>
                <w:rFonts w:ascii="標楷體" w:eastAsia="標楷體" w:hAnsi="標楷體"/>
                <w:sz w:val="22"/>
              </w:rPr>
            </w:pPr>
          </w:p>
        </w:tc>
      </w:tr>
      <w:tr w:rsidR="00C143DE" w:rsidRPr="00FF0663" w:rsidTr="00C143DE">
        <w:trPr>
          <w:trHeight w:val="1662"/>
        </w:trPr>
        <w:tc>
          <w:tcPr>
            <w:tcW w:w="14596" w:type="dxa"/>
            <w:gridSpan w:val="8"/>
            <w:tcBorders>
              <w:top w:val="single" w:sz="4" w:space="0" w:color="auto"/>
              <w:left w:val="single" w:sz="4" w:space="0" w:color="auto"/>
              <w:bottom w:val="single" w:sz="4" w:space="0" w:color="auto"/>
              <w:right w:val="single" w:sz="4" w:space="0" w:color="auto"/>
            </w:tcBorders>
            <w:hideMark/>
          </w:tcPr>
          <w:p w:rsidR="00C143DE" w:rsidRPr="00FF0663" w:rsidRDefault="00C143DE" w:rsidP="00C143DE">
            <w:pPr>
              <w:rPr>
                <w:rFonts w:ascii="標楷體" w:eastAsia="標楷體" w:hAnsi="標楷體" w:cstheme="minorBidi"/>
              </w:rPr>
            </w:pPr>
            <w:r w:rsidRPr="00FF0663">
              <w:rPr>
                <w:rFonts w:ascii="標楷體" w:eastAsia="標楷體" w:hAnsi="標楷體" w:cstheme="minorBidi" w:hint="eastAsia"/>
              </w:rPr>
              <w:t>※</w:t>
            </w:r>
            <w:r w:rsidR="00F92FD6" w:rsidRPr="00F92FD6">
              <w:rPr>
                <w:rFonts w:ascii="標楷體" w:eastAsia="標楷體" w:hAnsi="標楷體" w:cstheme="minorBidi" w:hint="eastAsia"/>
              </w:rPr>
              <w:t>本活動以學生藝術體驗為主，若同行親友</w:t>
            </w:r>
            <w:proofErr w:type="gramStart"/>
            <w:r w:rsidR="00F92FD6" w:rsidRPr="00F92FD6">
              <w:rPr>
                <w:rFonts w:ascii="標楷體" w:eastAsia="標楷體" w:hAnsi="標楷體" w:cstheme="minorBidi" w:hint="eastAsia"/>
              </w:rPr>
              <w:t>入場觀演需求</w:t>
            </w:r>
            <w:proofErr w:type="gramEnd"/>
            <w:r w:rsidR="00F92FD6" w:rsidRPr="00F92FD6">
              <w:rPr>
                <w:rFonts w:ascii="標楷體" w:eastAsia="標楷體" w:hAnsi="標楷體" w:cstheme="minorBidi" w:hint="eastAsia"/>
              </w:rPr>
              <w:t>，請自行購票。</w:t>
            </w:r>
          </w:p>
          <w:p w:rsidR="00C143DE" w:rsidRPr="00FF0663" w:rsidRDefault="00C143DE" w:rsidP="00C143DE">
            <w:pPr>
              <w:rPr>
                <w:rFonts w:ascii="標楷體" w:eastAsia="標楷體" w:hAnsi="標楷體" w:cstheme="minorBidi"/>
              </w:rPr>
            </w:pPr>
            <w:r w:rsidRPr="00FF0663">
              <w:rPr>
                <w:rFonts w:ascii="標楷體" w:eastAsia="標楷體" w:hAnsi="標楷體" w:cstheme="minorBidi" w:hint="eastAsia"/>
              </w:rPr>
              <w:t>※館所聯絡窗口： 鄧欣潔助理研究員</w:t>
            </w:r>
          </w:p>
          <w:p w:rsidR="00C143DE" w:rsidRPr="00FF0663" w:rsidRDefault="00C143DE" w:rsidP="00C143DE">
            <w:pPr>
              <w:rPr>
                <w:rFonts w:ascii="標楷體" w:eastAsia="標楷體" w:hAnsi="標楷體" w:cstheme="minorBidi"/>
              </w:rPr>
            </w:pPr>
            <w:r w:rsidRPr="00FF0663">
              <w:rPr>
                <w:rFonts w:ascii="標楷體" w:eastAsia="標楷體" w:hAnsi="標楷體" w:cstheme="minorBidi" w:hint="eastAsia"/>
              </w:rPr>
              <w:t xml:space="preserve">  電話: （02）2881-2021分機2775</w:t>
            </w:r>
          </w:p>
          <w:p w:rsidR="00C143DE" w:rsidRPr="00FF0663" w:rsidRDefault="00C143DE" w:rsidP="00C143DE">
            <w:pPr>
              <w:rPr>
                <w:rFonts w:ascii="標楷體" w:eastAsia="標楷體" w:hAnsi="標楷體" w:cstheme="minorBidi"/>
              </w:rPr>
            </w:pPr>
            <w:r w:rsidRPr="00FF0663">
              <w:rPr>
                <w:rFonts w:ascii="標楷體" w:eastAsia="標楷體" w:hAnsi="標楷體" w:cstheme="minorBidi" w:hint="eastAsia"/>
              </w:rPr>
              <w:t xml:space="preserve">  電子郵件: sjdeng</w:t>
            </w:r>
            <w:r w:rsidRPr="00FF0663">
              <w:rPr>
                <w:rFonts w:ascii="標楷體" w:eastAsia="標楷體" w:hAnsi="標楷體" w:cstheme="minorBidi"/>
              </w:rPr>
              <w:t>@</w:t>
            </w:r>
            <w:r w:rsidRPr="00FF0663">
              <w:rPr>
                <w:rFonts w:ascii="標楷體" w:eastAsia="標楷體" w:hAnsi="標楷體" w:cstheme="minorBidi" w:hint="eastAsia"/>
              </w:rPr>
              <w:t>npm</w:t>
            </w:r>
            <w:r w:rsidRPr="00FF0663">
              <w:rPr>
                <w:rFonts w:ascii="標楷體" w:eastAsia="標楷體" w:hAnsi="標楷體" w:cstheme="minorBidi"/>
              </w:rPr>
              <w:t>.</w:t>
            </w:r>
            <w:r w:rsidRPr="00FF0663">
              <w:rPr>
                <w:rFonts w:ascii="標楷體" w:eastAsia="標楷體" w:hAnsi="標楷體" w:cstheme="minorBidi" w:hint="eastAsia"/>
              </w:rPr>
              <w:t>gov</w:t>
            </w:r>
            <w:r w:rsidRPr="00FF0663">
              <w:rPr>
                <w:rFonts w:ascii="標楷體" w:eastAsia="標楷體" w:hAnsi="標楷體" w:cstheme="minorBidi"/>
              </w:rPr>
              <w:t>.</w:t>
            </w:r>
            <w:r w:rsidRPr="00FF0663">
              <w:rPr>
                <w:rFonts w:ascii="標楷體" w:eastAsia="標楷體" w:hAnsi="標楷體" w:cstheme="minorBidi" w:hint="eastAsia"/>
              </w:rPr>
              <w:t>tw</w:t>
            </w:r>
          </w:p>
        </w:tc>
      </w:tr>
    </w:tbl>
    <w:p w:rsidR="00145799" w:rsidRDefault="00C143DE" w:rsidP="00C143DE">
      <w:r w:rsidRPr="0079375D">
        <w:rPr>
          <w:rFonts w:ascii="標楷體" w:eastAsia="標楷體" w:hAnsi="標楷體" w:hint="eastAsia"/>
          <w:b/>
          <w:sz w:val="28"/>
          <w:szCs w:val="28"/>
        </w:rPr>
        <w:t>附件1、</w:t>
      </w:r>
      <w:r>
        <w:rPr>
          <w:rFonts w:ascii="標楷體" w:eastAsia="標楷體" w:hAnsi="標楷體" w:hint="eastAsia"/>
          <w:b/>
          <w:sz w:val="28"/>
          <w:szCs w:val="28"/>
        </w:rPr>
        <w:t>各藝文場館展演檔期及相關資</w:t>
      </w:r>
      <w:r w:rsidR="004634BC">
        <w:rPr>
          <w:rFonts w:ascii="標楷體" w:eastAsia="標楷體" w:hAnsi="標楷體" w:hint="eastAsia"/>
          <w:b/>
          <w:sz w:val="28"/>
          <w:szCs w:val="28"/>
        </w:rPr>
        <w:t>料</w:t>
      </w:r>
    </w:p>
    <w:p w:rsidR="00145799" w:rsidRPr="00145799" w:rsidRDefault="00145799" w:rsidP="00145799"/>
    <w:p w:rsidR="00145799" w:rsidRPr="00145799" w:rsidRDefault="00145799" w:rsidP="00145799"/>
    <w:p w:rsidR="00145799" w:rsidRPr="00145799" w:rsidRDefault="00145799" w:rsidP="00145799"/>
    <w:p w:rsidR="00145799" w:rsidRPr="00145799" w:rsidRDefault="00145799" w:rsidP="00145799"/>
    <w:p w:rsidR="00145799" w:rsidRPr="00145799" w:rsidRDefault="00145799" w:rsidP="00145799"/>
    <w:p w:rsidR="00145799" w:rsidRPr="00145799" w:rsidRDefault="00145799" w:rsidP="00145799"/>
    <w:p w:rsidR="00145799" w:rsidRPr="00145799" w:rsidRDefault="00145799" w:rsidP="00145799"/>
    <w:p w:rsidR="00145799" w:rsidRPr="00145799" w:rsidRDefault="00145799" w:rsidP="00145799"/>
    <w:p w:rsidR="00145799" w:rsidRPr="00145799" w:rsidRDefault="00145799" w:rsidP="00145799"/>
    <w:p w:rsidR="00145799" w:rsidRPr="00145799" w:rsidRDefault="00145799" w:rsidP="00145799"/>
    <w:p w:rsidR="00145799" w:rsidRPr="00145799" w:rsidRDefault="00145799" w:rsidP="00145799"/>
    <w:p w:rsidR="00145799" w:rsidRPr="00145799" w:rsidRDefault="00145799" w:rsidP="00145799"/>
    <w:p w:rsidR="00145799" w:rsidRPr="00145799" w:rsidRDefault="00145799" w:rsidP="00145799"/>
    <w:p w:rsidR="00145799" w:rsidRDefault="00145799" w:rsidP="00145799"/>
    <w:p w:rsidR="00145799" w:rsidRDefault="00145799" w:rsidP="00145799"/>
    <w:p w:rsidR="00145799" w:rsidRDefault="00145799" w:rsidP="00145799"/>
    <w:p w:rsidR="00145799" w:rsidRDefault="00145799" w:rsidP="00145799"/>
    <w:p w:rsidR="00145799" w:rsidRDefault="00145799" w:rsidP="00145799"/>
    <w:p w:rsidR="00145799" w:rsidRDefault="00145799" w:rsidP="00145799"/>
    <w:p w:rsidR="00145799" w:rsidRDefault="00145799" w:rsidP="00145799"/>
    <w:p w:rsidR="00145799" w:rsidRDefault="00145799" w:rsidP="00145799"/>
    <w:p w:rsidR="00145799" w:rsidRDefault="00145799" w:rsidP="00145799"/>
    <w:p w:rsidR="00145799" w:rsidRDefault="00145799" w:rsidP="00145799"/>
    <w:p w:rsidR="00145799" w:rsidRDefault="00145799" w:rsidP="00145799"/>
    <w:p w:rsidR="00145799" w:rsidRDefault="00145799" w:rsidP="00145799"/>
    <w:p w:rsidR="00145799" w:rsidRDefault="00145799" w:rsidP="00145799"/>
    <w:p w:rsidR="00145799" w:rsidRDefault="00145799" w:rsidP="00145799"/>
    <w:tbl>
      <w:tblPr>
        <w:tblStyle w:val="ad"/>
        <w:tblW w:w="14879" w:type="dxa"/>
        <w:tblLook w:val="04A0" w:firstRow="1" w:lastRow="0" w:firstColumn="1" w:lastColumn="0" w:noHBand="0" w:noVBand="1"/>
      </w:tblPr>
      <w:tblGrid>
        <w:gridCol w:w="993"/>
        <w:gridCol w:w="338"/>
        <w:gridCol w:w="1927"/>
        <w:gridCol w:w="1908"/>
        <w:gridCol w:w="4850"/>
        <w:gridCol w:w="1461"/>
        <w:gridCol w:w="961"/>
        <w:gridCol w:w="2441"/>
      </w:tblGrid>
      <w:tr w:rsidR="004634BC" w:rsidRPr="0079375D" w:rsidTr="004634BC">
        <w:tc>
          <w:tcPr>
            <w:tcW w:w="993" w:type="dxa"/>
            <w:vAlign w:val="center"/>
          </w:tcPr>
          <w:p w:rsidR="004634BC" w:rsidRPr="0079375D" w:rsidRDefault="004634BC" w:rsidP="004634BC">
            <w:pPr>
              <w:jc w:val="center"/>
              <w:rPr>
                <w:rFonts w:ascii="標楷體" w:eastAsia="標楷體" w:hAnsi="標楷體"/>
              </w:rPr>
            </w:pPr>
            <w:r w:rsidRPr="0079375D">
              <w:rPr>
                <w:rFonts w:ascii="標楷體" w:eastAsia="標楷體" w:hAnsi="標楷體"/>
              </w:rPr>
              <w:lastRenderedPageBreak/>
              <w:t>場館</w:t>
            </w:r>
          </w:p>
          <w:p w:rsidR="004634BC" w:rsidRPr="0079375D" w:rsidRDefault="004634BC" w:rsidP="004634BC">
            <w:pPr>
              <w:jc w:val="center"/>
              <w:rPr>
                <w:rFonts w:ascii="標楷體" w:eastAsia="標楷體" w:hAnsi="標楷體"/>
              </w:rPr>
            </w:pPr>
            <w:r w:rsidRPr="0079375D">
              <w:rPr>
                <w:rFonts w:ascii="標楷體" w:eastAsia="標楷體" w:hAnsi="標楷體"/>
              </w:rPr>
              <w:t>名稱</w:t>
            </w:r>
          </w:p>
        </w:tc>
        <w:tc>
          <w:tcPr>
            <w:tcW w:w="2265" w:type="dxa"/>
            <w:gridSpan w:val="2"/>
            <w:vAlign w:val="center"/>
          </w:tcPr>
          <w:p w:rsidR="004634BC" w:rsidRPr="0079375D" w:rsidRDefault="004634BC" w:rsidP="004634BC">
            <w:pPr>
              <w:jc w:val="center"/>
              <w:rPr>
                <w:rFonts w:ascii="標楷體" w:eastAsia="標楷體" w:hAnsi="標楷體"/>
              </w:rPr>
            </w:pPr>
            <w:r w:rsidRPr="0079375D">
              <w:rPr>
                <w:rFonts w:ascii="標楷體" w:eastAsia="標楷體" w:hAnsi="標楷體"/>
              </w:rPr>
              <w:t>特展檔期</w:t>
            </w:r>
          </w:p>
          <w:p w:rsidR="004634BC" w:rsidRPr="0079375D" w:rsidRDefault="004634BC" w:rsidP="004634BC">
            <w:pPr>
              <w:jc w:val="center"/>
              <w:rPr>
                <w:rFonts w:ascii="標楷體" w:eastAsia="標楷體" w:hAnsi="標楷體"/>
              </w:rPr>
            </w:pPr>
            <w:r w:rsidRPr="0079375D">
              <w:rPr>
                <w:rFonts w:ascii="標楷體" w:eastAsia="標楷體" w:hAnsi="標楷體"/>
              </w:rPr>
              <w:t>（節目場次）</w:t>
            </w:r>
          </w:p>
        </w:tc>
        <w:tc>
          <w:tcPr>
            <w:tcW w:w="1908" w:type="dxa"/>
            <w:vAlign w:val="center"/>
          </w:tcPr>
          <w:p w:rsidR="004634BC" w:rsidRPr="0079375D" w:rsidRDefault="004634BC" w:rsidP="004634BC">
            <w:pPr>
              <w:jc w:val="center"/>
              <w:rPr>
                <w:rFonts w:ascii="標楷體" w:eastAsia="標楷體" w:hAnsi="標楷體"/>
              </w:rPr>
            </w:pPr>
            <w:r w:rsidRPr="0079375D">
              <w:rPr>
                <w:rFonts w:ascii="標楷體" w:eastAsia="標楷體" w:hAnsi="標楷體"/>
              </w:rPr>
              <w:t>特展名稱</w:t>
            </w:r>
          </w:p>
          <w:p w:rsidR="004634BC" w:rsidRPr="0079375D" w:rsidRDefault="004634BC" w:rsidP="004634BC">
            <w:pPr>
              <w:jc w:val="center"/>
              <w:rPr>
                <w:rFonts w:ascii="標楷體" w:eastAsia="標楷體" w:hAnsi="標楷體"/>
              </w:rPr>
            </w:pPr>
            <w:r w:rsidRPr="0079375D">
              <w:rPr>
                <w:rFonts w:ascii="標楷體" w:eastAsia="標楷體" w:hAnsi="標楷體"/>
              </w:rPr>
              <w:t>（節目名稱）</w:t>
            </w:r>
          </w:p>
        </w:tc>
        <w:tc>
          <w:tcPr>
            <w:tcW w:w="4850" w:type="dxa"/>
            <w:vAlign w:val="center"/>
          </w:tcPr>
          <w:p w:rsidR="004634BC" w:rsidRPr="0079375D" w:rsidRDefault="004634BC" w:rsidP="004634BC">
            <w:pPr>
              <w:jc w:val="center"/>
              <w:rPr>
                <w:rFonts w:ascii="標楷體" w:eastAsia="標楷體" w:hAnsi="標楷體"/>
              </w:rPr>
            </w:pPr>
            <w:r w:rsidRPr="0079375D">
              <w:rPr>
                <w:rFonts w:ascii="標楷體" w:eastAsia="標楷體" w:hAnsi="標楷體"/>
              </w:rPr>
              <w:t>特展簡介</w:t>
            </w:r>
          </w:p>
          <w:p w:rsidR="004634BC" w:rsidRPr="0079375D" w:rsidRDefault="004634BC" w:rsidP="004634BC">
            <w:pPr>
              <w:jc w:val="center"/>
              <w:rPr>
                <w:rFonts w:ascii="標楷體" w:eastAsia="標楷體" w:hAnsi="標楷體"/>
              </w:rPr>
            </w:pPr>
            <w:r w:rsidRPr="0079375D">
              <w:rPr>
                <w:rFonts w:ascii="標楷體" w:eastAsia="標楷體" w:hAnsi="標楷體"/>
              </w:rPr>
              <w:t>（節目簡介）</w:t>
            </w:r>
          </w:p>
        </w:tc>
        <w:tc>
          <w:tcPr>
            <w:tcW w:w="1461" w:type="dxa"/>
            <w:vAlign w:val="center"/>
          </w:tcPr>
          <w:p w:rsidR="004634BC" w:rsidRPr="0079375D" w:rsidRDefault="004634BC" w:rsidP="004634BC">
            <w:pPr>
              <w:jc w:val="center"/>
              <w:rPr>
                <w:rFonts w:ascii="標楷體" w:eastAsia="標楷體" w:hAnsi="標楷體"/>
              </w:rPr>
            </w:pPr>
            <w:r w:rsidRPr="0079375D">
              <w:rPr>
                <w:rFonts w:ascii="標楷體" w:eastAsia="標楷體" w:hAnsi="標楷體"/>
              </w:rPr>
              <w:t>提供免費導</w:t>
            </w:r>
            <w:proofErr w:type="gramStart"/>
            <w:r w:rsidRPr="0079375D">
              <w:rPr>
                <w:rFonts w:ascii="標楷體" w:eastAsia="標楷體" w:hAnsi="標楷體"/>
              </w:rPr>
              <w:t>覽</w:t>
            </w:r>
            <w:proofErr w:type="gramEnd"/>
            <w:r w:rsidRPr="0079375D">
              <w:rPr>
                <w:rFonts w:ascii="標楷體" w:eastAsia="標楷體" w:hAnsi="標楷體"/>
              </w:rPr>
              <w:t>與票券</w:t>
            </w:r>
          </w:p>
        </w:tc>
        <w:tc>
          <w:tcPr>
            <w:tcW w:w="961" w:type="dxa"/>
            <w:vAlign w:val="center"/>
          </w:tcPr>
          <w:p w:rsidR="004634BC" w:rsidRPr="0079375D" w:rsidRDefault="004634BC" w:rsidP="004634BC">
            <w:pPr>
              <w:jc w:val="center"/>
              <w:rPr>
                <w:rFonts w:ascii="標楷體" w:eastAsia="標楷體" w:hAnsi="標楷體"/>
              </w:rPr>
            </w:pPr>
            <w:r w:rsidRPr="0079375D">
              <w:rPr>
                <w:rFonts w:ascii="標楷體" w:eastAsia="標楷體" w:hAnsi="標楷體"/>
              </w:rPr>
              <w:t>提供特殊學校學生參觀</w:t>
            </w:r>
          </w:p>
        </w:tc>
        <w:tc>
          <w:tcPr>
            <w:tcW w:w="2441" w:type="dxa"/>
            <w:vAlign w:val="center"/>
          </w:tcPr>
          <w:p w:rsidR="004634BC" w:rsidRPr="0079375D" w:rsidRDefault="004634BC" w:rsidP="004634BC">
            <w:pPr>
              <w:jc w:val="center"/>
              <w:rPr>
                <w:rFonts w:ascii="標楷體" w:eastAsia="標楷體" w:hAnsi="標楷體"/>
              </w:rPr>
            </w:pPr>
            <w:r>
              <w:rPr>
                <w:rFonts w:ascii="標楷體" w:eastAsia="標楷體" w:hAnsi="標楷體" w:hint="eastAsia"/>
              </w:rPr>
              <w:t>備註</w:t>
            </w:r>
          </w:p>
        </w:tc>
      </w:tr>
      <w:tr w:rsidR="004634BC" w:rsidRPr="0079375D" w:rsidTr="004634BC">
        <w:trPr>
          <w:trHeight w:val="3221"/>
        </w:trPr>
        <w:tc>
          <w:tcPr>
            <w:tcW w:w="993" w:type="dxa"/>
            <w:vAlign w:val="center"/>
          </w:tcPr>
          <w:p w:rsidR="004634BC" w:rsidRPr="00D07CF1" w:rsidRDefault="004634BC" w:rsidP="004634BC">
            <w:pPr>
              <w:jc w:val="center"/>
              <w:rPr>
                <w:rFonts w:ascii="標楷體" w:eastAsia="標楷體" w:hAnsi="標楷體" w:cstheme="minorBidi"/>
                <w:b/>
                <w:color w:val="000000" w:themeColor="text1"/>
              </w:rPr>
            </w:pPr>
            <w:proofErr w:type="gramStart"/>
            <w:r w:rsidRPr="00D07CF1">
              <w:rPr>
                <w:rFonts w:ascii="標楷體" w:eastAsia="標楷體" w:hAnsi="標楷體" w:cstheme="minorBidi" w:hint="eastAsia"/>
                <w:b/>
                <w:color w:val="000000" w:themeColor="text1"/>
              </w:rPr>
              <w:t>臺</w:t>
            </w:r>
            <w:proofErr w:type="gramEnd"/>
          </w:p>
          <w:p w:rsidR="004634BC" w:rsidRPr="00D07CF1" w:rsidRDefault="004634BC" w:rsidP="004634BC">
            <w:pPr>
              <w:jc w:val="center"/>
              <w:rPr>
                <w:rFonts w:ascii="標楷體" w:eastAsia="標楷體" w:hAnsi="標楷體" w:cstheme="minorBidi"/>
                <w:b/>
                <w:color w:val="000000" w:themeColor="text1"/>
              </w:rPr>
            </w:pPr>
            <w:r w:rsidRPr="00D07CF1">
              <w:rPr>
                <w:rFonts w:ascii="標楷體" w:eastAsia="標楷體" w:hAnsi="標楷體" w:cstheme="minorBidi" w:hint="eastAsia"/>
                <w:b/>
                <w:color w:val="000000" w:themeColor="text1"/>
              </w:rPr>
              <w:t>北</w:t>
            </w:r>
          </w:p>
          <w:p w:rsidR="004634BC" w:rsidRPr="00D07CF1" w:rsidRDefault="004634BC" w:rsidP="004634BC">
            <w:pPr>
              <w:jc w:val="center"/>
              <w:rPr>
                <w:rFonts w:ascii="標楷體" w:eastAsia="標楷體" w:hAnsi="標楷體" w:cstheme="minorBidi"/>
                <w:b/>
                <w:color w:val="000000" w:themeColor="text1"/>
              </w:rPr>
            </w:pPr>
            <w:r w:rsidRPr="00D07CF1">
              <w:rPr>
                <w:rFonts w:ascii="標楷體" w:eastAsia="標楷體" w:hAnsi="標楷體" w:cstheme="minorBidi" w:hint="eastAsia"/>
                <w:b/>
                <w:color w:val="000000" w:themeColor="text1"/>
              </w:rPr>
              <w:t>市</w:t>
            </w:r>
          </w:p>
          <w:p w:rsidR="004634BC" w:rsidRPr="00D07CF1" w:rsidRDefault="004634BC" w:rsidP="004634BC">
            <w:pPr>
              <w:jc w:val="center"/>
              <w:rPr>
                <w:rFonts w:ascii="標楷體" w:eastAsia="標楷體" w:hAnsi="標楷體" w:cstheme="minorBidi"/>
                <w:b/>
                <w:color w:val="000000" w:themeColor="text1"/>
              </w:rPr>
            </w:pPr>
            <w:r w:rsidRPr="00D07CF1">
              <w:rPr>
                <w:rFonts w:ascii="標楷體" w:eastAsia="標楷體" w:hAnsi="標楷體" w:cstheme="minorBidi" w:hint="eastAsia"/>
                <w:b/>
                <w:color w:val="000000" w:themeColor="text1"/>
              </w:rPr>
              <w:t>立</w:t>
            </w:r>
          </w:p>
          <w:p w:rsidR="004634BC" w:rsidRPr="00D07CF1" w:rsidRDefault="004634BC" w:rsidP="004634BC">
            <w:pPr>
              <w:jc w:val="center"/>
              <w:rPr>
                <w:rFonts w:ascii="標楷體" w:eastAsia="標楷體" w:hAnsi="標楷體" w:cstheme="minorBidi"/>
                <w:b/>
                <w:color w:val="000000" w:themeColor="text1"/>
              </w:rPr>
            </w:pPr>
            <w:r w:rsidRPr="00D07CF1">
              <w:rPr>
                <w:rFonts w:ascii="標楷體" w:eastAsia="標楷體" w:hAnsi="標楷體" w:cstheme="minorBidi" w:hint="eastAsia"/>
                <w:b/>
                <w:color w:val="000000" w:themeColor="text1"/>
              </w:rPr>
              <w:t>美</w:t>
            </w:r>
          </w:p>
          <w:p w:rsidR="004634BC" w:rsidRPr="00D07CF1" w:rsidRDefault="004634BC" w:rsidP="004634BC">
            <w:pPr>
              <w:jc w:val="center"/>
              <w:rPr>
                <w:rFonts w:ascii="標楷體" w:eastAsia="標楷體" w:hAnsi="標楷體" w:cstheme="minorBidi"/>
                <w:b/>
                <w:color w:val="000000" w:themeColor="text1"/>
              </w:rPr>
            </w:pPr>
            <w:r w:rsidRPr="00D07CF1">
              <w:rPr>
                <w:rFonts w:ascii="標楷體" w:eastAsia="標楷體" w:hAnsi="標楷體" w:cstheme="minorBidi" w:hint="eastAsia"/>
                <w:b/>
                <w:color w:val="000000" w:themeColor="text1"/>
              </w:rPr>
              <w:t>術</w:t>
            </w:r>
          </w:p>
          <w:p w:rsidR="004634BC" w:rsidRPr="0079375D" w:rsidRDefault="004634BC" w:rsidP="004634BC">
            <w:pPr>
              <w:jc w:val="center"/>
              <w:rPr>
                <w:rFonts w:ascii="標楷體" w:eastAsia="標楷體" w:hAnsi="標楷體" w:cstheme="minorBidi"/>
              </w:rPr>
            </w:pPr>
            <w:r w:rsidRPr="00D07CF1">
              <w:rPr>
                <w:rFonts w:ascii="標楷體" w:eastAsia="標楷體" w:hAnsi="標楷體" w:cstheme="minorBidi" w:hint="eastAsia"/>
                <w:b/>
                <w:color w:val="000000" w:themeColor="text1"/>
              </w:rPr>
              <w:t>館</w:t>
            </w:r>
          </w:p>
        </w:tc>
        <w:tc>
          <w:tcPr>
            <w:tcW w:w="338" w:type="dxa"/>
            <w:vAlign w:val="center"/>
          </w:tcPr>
          <w:p w:rsidR="004634BC" w:rsidRPr="0079375D" w:rsidRDefault="004634BC" w:rsidP="004634BC">
            <w:pPr>
              <w:jc w:val="center"/>
              <w:rPr>
                <w:rFonts w:ascii="標楷體" w:eastAsia="標楷體" w:hAnsi="標楷體"/>
              </w:rPr>
            </w:pPr>
            <w:r w:rsidRPr="0079375D">
              <w:rPr>
                <w:rFonts w:ascii="標楷體" w:eastAsia="標楷體" w:hAnsi="標楷體" w:hint="eastAsia"/>
              </w:rPr>
              <w:t>1</w:t>
            </w:r>
          </w:p>
          <w:p w:rsidR="004634BC" w:rsidRPr="0079375D" w:rsidRDefault="004634BC" w:rsidP="004634BC">
            <w:pPr>
              <w:jc w:val="center"/>
              <w:rPr>
                <w:rFonts w:ascii="標楷體" w:eastAsia="標楷體" w:hAnsi="標楷體"/>
              </w:rPr>
            </w:pPr>
          </w:p>
        </w:tc>
        <w:tc>
          <w:tcPr>
            <w:tcW w:w="1927" w:type="dxa"/>
            <w:vAlign w:val="center"/>
          </w:tcPr>
          <w:p w:rsidR="004634BC" w:rsidRPr="0079375D" w:rsidRDefault="004634BC" w:rsidP="004634BC">
            <w:pPr>
              <w:jc w:val="center"/>
              <w:rPr>
                <w:rFonts w:ascii="標楷體" w:eastAsia="標楷體" w:hAnsi="標楷體"/>
              </w:rPr>
            </w:pPr>
            <w:r>
              <w:rPr>
                <w:rFonts w:ascii="標楷體" w:eastAsia="標楷體" w:hAnsi="標楷體"/>
              </w:rPr>
              <w:t>109</w:t>
            </w:r>
            <w:r w:rsidRPr="00C37B97">
              <w:rPr>
                <w:rFonts w:ascii="標楷體" w:eastAsia="標楷體" w:hAnsi="標楷體"/>
              </w:rPr>
              <w:t>/11/21-</w:t>
            </w:r>
            <w:r>
              <w:rPr>
                <w:rFonts w:ascii="標楷體" w:eastAsia="標楷體" w:hAnsi="標楷體"/>
              </w:rPr>
              <w:t>110</w:t>
            </w:r>
            <w:r w:rsidRPr="00C37B97">
              <w:rPr>
                <w:rFonts w:ascii="標楷體" w:eastAsia="標楷體" w:hAnsi="標楷體"/>
              </w:rPr>
              <w:t>/3/14</w:t>
            </w:r>
          </w:p>
        </w:tc>
        <w:tc>
          <w:tcPr>
            <w:tcW w:w="1908" w:type="dxa"/>
            <w:tcBorders>
              <w:top w:val="single" w:sz="4" w:space="0" w:color="auto"/>
              <w:left w:val="single" w:sz="4" w:space="0" w:color="auto"/>
              <w:bottom w:val="single" w:sz="4" w:space="0" w:color="auto"/>
              <w:right w:val="single" w:sz="4" w:space="0" w:color="auto"/>
            </w:tcBorders>
            <w:vAlign w:val="center"/>
          </w:tcPr>
          <w:p w:rsidR="004634BC" w:rsidRPr="00AD6C8C" w:rsidRDefault="004634BC" w:rsidP="004634BC">
            <w:pPr>
              <w:jc w:val="center"/>
              <w:rPr>
                <w:rFonts w:ascii="標楷體" w:eastAsia="標楷體" w:hAnsi="標楷體"/>
                <w:b/>
              </w:rPr>
            </w:pPr>
            <w:r w:rsidRPr="00AD6C8C">
              <w:rPr>
                <w:rFonts w:ascii="標楷體" w:eastAsia="標楷體" w:hAnsi="標楷體" w:hint="eastAsia"/>
                <w:b/>
              </w:rPr>
              <w:t xml:space="preserve">2020 </w:t>
            </w:r>
          </w:p>
          <w:p w:rsidR="004634BC" w:rsidRPr="0079375D" w:rsidRDefault="004634BC" w:rsidP="004634BC">
            <w:pPr>
              <w:jc w:val="center"/>
              <w:rPr>
                <w:rFonts w:ascii="標楷體" w:eastAsia="標楷體" w:hAnsi="標楷體"/>
              </w:rPr>
            </w:pPr>
            <w:r w:rsidRPr="00AD6C8C">
              <w:rPr>
                <w:rFonts w:ascii="標楷體" w:eastAsia="標楷體" w:hAnsi="標楷體" w:hint="eastAsia"/>
                <w:b/>
              </w:rPr>
              <w:t>台北雙年展</w:t>
            </w:r>
          </w:p>
        </w:tc>
        <w:tc>
          <w:tcPr>
            <w:tcW w:w="4850" w:type="dxa"/>
            <w:tcBorders>
              <w:top w:val="single" w:sz="4" w:space="0" w:color="auto"/>
              <w:left w:val="single" w:sz="4" w:space="0" w:color="auto"/>
              <w:bottom w:val="single" w:sz="4" w:space="0" w:color="auto"/>
              <w:right w:val="single" w:sz="4" w:space="0" w:color="auto"/>
            </w:tcBorders>
          </w:tcPr>
          <w:p w:rsidR="004634BC" w:rsidRPr="00843FD1" w:rsidRDefault="004634BC" w:rsidP="004634BC">
            <w:pPr>
              <w:jc w:val="both"/>
              <w:rPr>
                <w:rFonts w:ascii="標楷體" w:eastAsia="標楷體" w:hAnsi="標楷體" w:cstheme="minorBidi"/>
                <w:sz w:val="22"/>
              </w:rPr>
            </w:pPr>
            <w:r w:rsidRPr="00843FD1">
              <w:rPr>
                <w:rFonts w:ascii="標楷體" w:eastAsia="標楷體" w:hAnsi="標楷體" w:cstheme="minorBidi" w:hint="eastAsia"/>
                <w:sz w:val="22"/>
              </w:rPr>
              <w:t>「2020台北雙年展：你我不住在同一星球上」由布魯諾．拉圖（Bruno Latour）與馬汀．</w:t>
            </w:r>
            <w:proofErr w:type="gramStart"/>
            <w:r w:rsidRPr="00843FD1">
              <w:rPr>
                <w:rFonts w:ascii="標楷體" w:eastAsia="標楷體" w:hAnsi="標楷體" w:cstheme="minorBidi" w:hint="eastAsia"/>
                <w:sz w:val="22"/>
              </w:rPr>
              <w:t>圭</w:t>
            </w:r>
            <w:proofErr w:type="gramEnd"/>
            <w:r w:rsidRPr="00843FD1">
              <w:rPr>
                <w:rFonts w:ascii="標楷體" w:eastAsia="標楷體" w:hAnsi="標楷體" w:cstheme="minorBidi" w:hint="eastAsia"/>
                <w:sz w:val="22"/>
              </w:rPr>
              <w:t xml:space="preserve">納（Martin </w:t>
            </w:r>
            <w:proofErr w:type="spellStart"/>
            <w:r w:rsidRPr="00843FD1">
              <w:rPr>
                <w:rFonts w:ascii="標楷體" w:eastAsia="標楷體" w:hAnsi="標楷體" w:cstheme="minorBidi" w:hint="eastAsia"/>
                <w:sz w:val="22"/>
              </w:rPr>
              <w:t>Guinard</w:t>
            </w:r>
            <w:proofErr w:type="spellEnd"/>
            <w:r w:rsidRPr="00843FD1">
              <w:rPr>
                <w:rFonts w:ascii="標楷體" w:eastAsia="標楷體" w:hAnsi="標楷體" w:cstheme="minorBidi" w:hint="eastAsia"/>
                <w:sz w:val="22"/>
              </w:rPr>
              <w:t>）共同策展，</w:t>
            </w:r>
            <w:proofErr w:type="gramStart"/>
            <w:r w:rsidRPr="00843FD1">
              <w:rPr>
                <w:rFonts w:ascii="標楷體" w:eastAsia="標楷體" w:hAnsi="標楷體" w:cstheme="minorBidi" w:hint="eastAsia"/>
                <w:sz w:val="22"/>
              </w:rPr>
              <w:t>兩位</w:t>
            </w:r>
            <w:proofErr w:type="gramEnd"/>
            <w:r w:rsidRPr="00843FD1">
              <w:rPr>
                <w:rFonts w:ascii="標楷體" w:eastAsia="標楷體" w:hAnsi="標楷體" w:cstheme="minorBidi" w:hint="eastAsia"/>
                <w:sz w:val="22"/>
              </w:rPr>
              <w:t>策展人積極展開橫跨政治、社會、地理、海洋科學、以及相關人文歷史研究</w:t>
            </w:r>
            <w:proofErr w:type="gramStart"/>
            <w:r w:rsidRPr="00843FD1">
              <w:rPr>
                <w:rFonts w:ascii="標楷體" w:eastAsia="標楷體" w:hAnsi="標楷體" w:cstheme="minorBidi" w:hint="eastAsia"/>
                <w:sz w:val="22"/>
              </w:rPr>
              <w:t>的跨域對</w:t>
            </w:r>
            <w:proofErr w:type="gramEnd"/>
            <w:r w:rsidRPr="00843FD1">
              <w:rPr>
                <w:rFonts w:ascii="標楷體" w:eastAsia="標楷體" w:hAnsi="標楷體" w:cstheme="minorBidi" w:hint="eastAsia"/>
                <w:sz w:val="22"/>
              </w:rPr>
              <w:t>話。除橫跨三個樓層的作品展示之外，亦</w:t>
            </w:r>
            <w:proofErr w:type="gramStart"/>
            <w:r w:rsidRPr="00843FD1">
              <w:rPr>
                <w:rFonts w:ascii="標楷體" w:eastAsia="標楷體" w:hAnsi="標楷體" w:cstheme="minorBidi" w:hint="eastAsia"/>
                <w:sz w:val="22"/>
              </w:rPr>
              <w:t>規</w:t>
            </w:r>
            <w:proofErr w:type="gramEnd"/>
            <w:r w:rsidRPr="00843FD1">
              <w:rPr>
                <w:rFonts w:ascii="標楷體" w:eastAsia="標楷體" w:hAnsi="標楷體" w:cstheme="minorBidi" w:hint="eastAsia"/>
                <w:sz w:val="22"/>
              </w:rPr>
              <w:t>畫各項公眾計畫作為展覽核心之一，意圖將雙年展</w:t>
            </w:r>
            <w:proofErr w:type="gramStart"/>
            <w:r w:rsidRPr="00843FD1">
              <w:rPr>
                <w:rFonts w:ascii="標楷體" w:eastAsia="標楷體" w:hAnsi="標楷體" w:cstheme="minorBidi" w:hint="eastAsia"/>
                <w:sz w:val="22"/>
              </w:rPr>
              <w:t>議題擴延</w:t>
            </w:r>
            <w:proofErr w:type="gramEnd"/>
            <w:r w:rsidRPr="00843FD1">
              <w:rPr>
                <w:rFonts w:ascii="標楷體" w:eastAsia="標楷體" w:hAnsi="標楷體" w:cstheme="minorBidi" w:hint="eastAsia"/>
                <w:sz w:val="22"/>
              </w:rPr>
              <w:t>至各層次公眾活動當中，為觀眾帶來嶄新的觀點交會。</w:t>
            </w:r>
          </w:p>
          <w:p w:rsidR="004634BC" w:rsidRPr="00FB0B23" w:rsidRDefault="004634BC" w:rsidP="004634BC">
            <w:pPr>
              <w:jc w:val="both"/>
              <w:rPr>
                <w:rFonts w:ascii="標楷體" w:eastAsia="標楷體" w:hAnsi="標楷體" w:cstheme="minorBidi"/>
                <w:sz w:val="22"/>
              </w:rPr>
            </w:pPr>
            <w:r w:rsidRPr="00843FD1">
              <w:rPr>
                <w:rFonts w:ascii="標楷體" w:eastAsia="標楷體" w:hAnsi="標楷體" w:cstheme="minorBidi" w:hint="eastAsia"/>
                <w:sz w:val="22"/>
              </w:rPr>
              <w:t>本館提供以中小學生及親子為對象之導</w:t>
            </w:r>
            <w:proofErr w:type="gramStart"/>
            <w:r w:rsidRPr="00843FD1">
              <w:rPr>
                <w:rFonts w:ascii="標楷體" w:eastAsia="標楷體" w:hAnsi="標楷體" w:cstheme="minorBidi" w:hint="eastAsia"/>
                <w:sz w:val="22"/>
              </w:rPr>
              <w:t>覽</w:t>
            </w:r>
            <w:proofErr w:type="gramEnd"/>
            <w:r w:rsidRPr="00843FD1">
              <w:rPr>
                <w:rFonts w:ascii="標楷體" w:eastAsia="標楷體" w:hAnsi="標楷體" w:cstheme="minorBidi" w:hint="eastAsia"/>
                <w:sz w:val="22"/>
              </w:rPr>
              <w:t>活動：</w:t>
            </w:r>
            <w:r>
              <w:rPr>
                <w:rFonts w:ascii="標楷體" w:eastAsia="標楷體" w:hAnsi="標楷體" w:cstheme="minorBidi" w:hint="eastAsia"/>
                <w:sz w:val="22"/>
              </w:rPr>
              <w:t>透過</w:t>
            </w:r>
            <w:r w:rsidRPr="00843FD1">
              <w:rPr>
                <w:rFonts w:ascii="標楷體" w:eastAsia="標楷體" w:hAnsi="標楷體" w:cstheme="minorBidi" w:hint="eastAsia"/>
                <w:sz w:val="22"/>
              </w:rPr>
              <w:t>本屆台北雙年展認識全球視野下的現代藝術潮流以及文化的多元性，培養學童的美感意識，並期待在你我不同的觀點中激發出有趣的對話與想像。</w:t>
            </w:r>
          </w:p>
        </w:tc>
        <w:tc>
          <w:tcPr>
            <w:tcW w:w="1461" w:type="dxa"/>
            <w:vAlign w:val="center"/>
          </w:tcPr>
          <w:p w:rsidR="004634BC" w:rsidRPr="00FB0B23" w:rsidRDefault="004634BC" w:rsidP="004634BC">
            <w:pPr>
              <w:rPr>
                <w:rFonts w:ascii="標楷體" w:eastAsia="標楷體" w:hAnsi="標楷體"/>
              </w:rPr>
            </w:pPr>
            <w:r w:rsidRPr="00FB0B23">
              <w:rPr>
                <w:rFonts w:ascii="標楷體" w:eastAsia="標楷體" w:hAnsi="標楷體" w:hint="eastAsia"/>
              </w:rPr>
              <w:t>■免費導</w:t>
            </w:r>
            <w:proofErr w:type="gramStart"/>
            <w:r w:rsidRPr="00FB0B23">
              <w:rPr>
                <w:rFonts w:ascii="標楷體" w:eastAsia="標楷體" w:hAnsi="標楷體" w:hint="eastAsia"/>
              </w:rPr>
              <w:t>覽</w:t>
            </w:r>
            <w:proofErr w:type="gramEnd"/>
            <w:r w:rsidRPr="00FB0B23">
              <w:rPr>
                <w:rFonts w:ascii="標楷體" w:eastAsia="標楷體" w:hAnsi="標楷體" w:hint="eastAsia"/>
              </w:rPr>
              <w:t xml:space="preserve"> </w:t>
            </w:r>
          </w:p>
          <w:p w:rsidR="004634BC" w:rsidRPr="0079375D" w:rsidRDefault="004634BC" w:rsidP="004634BC">
            <w:pPr>
              <w:rPr>
                <w:rFonts w:ascii="標楷體" w:eastAsia="標楷體" w:hAnsi="標楷體"/>
              </w:rPr>
            </w:pPr>
            <w:r>
              <w:rPr>
                <w:rFonts w:ascii="標楷體" w:eastAsia="標楷體" w:hAnsi="標楷體" w:hint="eastAsia"/>
              </w:rPr>
              <w:t>■票</w:t>
            </w:r>
            <w:proofErr w:type="gramStart"/>
            <w:r>
              <w:rPr>
                <w:rFonts w:ascii="標楷體" w:eastAsia="標楷體" w:hAnsi="標楷體" w:hint="eastAsia"/>
              </w:rPr>
              <w:t>券</w:t>
            </w:r>
            <w:proofErr w:type="gramEnd"/>
          </w:p>
        </w:tc>
        <w:tc>
          <w:tcPr>
            <w:tcW w:w="961" w:type="dxa"/>
            <w:vAlign w:val="center"/>
          </w:tcPr>
          <w:p w:rsidR="004634BC" w:rsidRPr="0079375D" w:rsidRDefault="004634BC" w:rsidP="004634BC">
            <w:pPr>
              <w:jc w:val="center"/>
              <w:rPr>
                <w:rFonts w:ascii="標楷體" w:eastAsia="標楷體" w:hAnsi="標楷體"/>
              </w:rPr>
            </w:pPr>
            <w:r w:rsidRPr="0079375D">
              <w:rPr>
                <w:rFonts w:ascii="標楷體" w:eastAsia="標楷體" w:hAnsi="標楷體" w:hint="eastAsia"/>
              </w:rPr>
              <w:t>否</w:t>
            </w:r>
          </w:p>
        </w:tc>
        <w:tc>
          <w:tcPr>
            <w:tcW w:w="2441" w:type="dxa"/>
            <w:vAlign w:val="center"/>
          </w:tcPr>
          <w:p w:rsidR="004634BC" w:rsidRDefault="004634BC" w:rsidP="004634BC">
            <w:pPr>
              <w:rPr>
                <w:rFonts w:ascii="標楷體" w:eastAsia="標楷體" w:hAnsi="標楷體"/>
                <w:sz w:val="22"/>
              </w:rPr>
            </w:pPr>
            <w:r>
              <w:rPr>
                <w:rFonts w:ascii="標楷體" w:eastAsia="標楷體" w:hAnsi="標楷體" w:hint="eastAsia"/>
                <w:sz w:val="22"/>
              </w:rPr>
              <w:t>週二至週四10:30-11:30；</w:t>
            </w:r>
          </w:p>
          <w:p w:rsidR="004634BC" w:rsidRDefault="004634BC" w:rsidP="004634BC">
            <w:pPr>
              <w:rPr>
                <w:rFonts w:ascii="標楷體" w:eastAsia="標楷體" w:hAnsi="標楷體"/>
                <w:sz w:val="22"/>
              </w:rPr>
            </w:pPr>
            <w:r>
              <w:rPr>
                <w:rFonts w:ascii="標楷體" w:eastAsia="標楷體" w:hAnsi="標楷體" w:hint="eastAsia"/>
                <w:sz w:val="22"/>
              </w:rPr>
              <w:t>週六、日11:00-12:00 &amp;</w:t>
            </w:r>
          </w:p>
          <w:p w:rsidR="004634BC" w:rsidRDefault="004634BC" w:rsidP="004634BC">
            <w:pPr>
              <w:rPr>
                <w:rFonts w:ascii="標楷體" w:eastAsia="標楷體" w:hAnsi="標楷體"/>
                <w:sz w:val="22"/>
              </w:rPr>
            </w:pPr>
            <w:r>
              <w:rPr>
                <w:rFonts w:ascii="標楷體" w:eastAsia="標楷體" w:hAnsi="標楷體" w:hint="eastAsia"/>
                <w:sz w:val="22"/>
              </w:rPr>
              <w:t>15:00-16:00。</w:t>
            </w:r>
          </w:p>
          <w:p w:rsidR="004634BC" w:rsidRDefault="004634BC" w:rsidP="004634BC">
            <w:pPr>
              <w:rPr>
                <w:rFonts w:ascii="標楷體" w:eastAsia="標楷體" w:hAnsi="標楷體"/>
                <w:sz w:val="22"/>
              </w:rPr>
            </w:pPr>
            <w:r>
              <w:rPr>
                <w:rFonts w:ascii="標楷體" w:eastAsia="標楷體" w:hAnsi="標楷體" w:hint="eastAsia"/>
                <w:sz w:val="22"/>
              </w:rPr>
              <w:t>每場可接受60名預約。</w:t>
            </w:r>
          </w:p>
          <w:p w:rsidR="004634BC" w:rsidRDefault="004634BC" w:rsidP="004634BC">
            <w:pPr>
              <w:rPr>
                <w:rFonts w:ascii="標楷體" w:eastAsia="標楷體" w:hAnsi="標楷體"/>
                <w:sz w:val="22"/>
              </w:rPr>
            </w:pPr>
            <w:r>
              <w:rPr>
                <w:rFonts w:ascii="標楷體" w:eastAsia="標楷體" w:hAnsi="標楷體" w:hint="eastAsia"/>
                <w:sz w:val="22"/>
              </w:rPr>
              <w:t>請於兩</w:t>
            </w:r>
            <w:proofErr w:type="gramStart"/>
            <w:r>
              <w:rPr>
                <w:rFonts w:ascii="標楷體" w:eastAsia="標楷體" w:hAnsi="標楷體" w:hint="eastAsia"/>
                <w:sz w:val="22"/>
              </w:rPr>
              <w:t>週</w:t>
            </w:r>
            <w:proofErr w:type="gramEnd"/>
            <w:r>
              <w:rPr>
                <w:rFonts w:ascii="標楷體" w:eastAsia="標楷體" w:hAnsi="標楷體" w:hint="eastAsia"/>
                <w:sz w:val="22"/>
              </w:rPr>
              <w:t>前來電確認場次時段。洽詢電話：02-25957656轉307。</w:t>
            </w:r>
          </w:p>
          <w:p w:rsidR="004634BC" w:rsidRDefault="004634BC" w:rsidP="004634BC">
            <w:pPr>
              <w:jc w:val="center"/>
              <w:rPr>
                <w:rFonts w:ascii="標楷體" w:eastAsia="標楷體" w:hAnsi="標楷體"/>
                <w:sz w:val="22"/>
              </w:rPr>
            </w:pPr>
          </w:p>
          <w:p w:rsidR="004634BC" w:rsidRPr="0079375D" w:rsidRDefault="004634BC" w:rsidP="004634BC">
            <w:pPr>
              <w:jc w:val="center"/>
              <w:rPr>
                <w:rFonts w:ascii="標楷體" w:eastAsia="標楷體" w:hAnsi="標楷體"/>
                <w:sz w:val="22"/>
              </w:rPr>
            </w:pPr>
          </w:p>
        </w:tc>
      </w:tr>
      <w:tr w:rsidR="004634BC" w:rsidRPr="0079375D" w:rsidTr="004634BC">
        <w:trPr>
          <w:trHeight w:val="1132"/>
        </w:trPr>
        <w:tc>
          <w:tcPr>
            <w:tcW w:w="14879" w:type="dxa"/>
            <w:gridSpan w:val="8"/>
          </w:tcPr>
          <w:tbl>
            <w:tblPr>
              <w:tblW w:w="0" w:type="auto"/>
              <w:tblBorders>
                <w:top w:val="nil"/>
                <w:left w:val="nil"/>
                <w:bottom w:val="nil"/>
                <w:right w:val="nil"/>
              </w:tblBorders>
              <w:tblLook w:val="0000" w:firstRow="0" w:lastRow="0" w:firstColumn="0" w:lastColumn="0" w:noHBand="0" w:noVBand="0"/>
            </w:tblPr>
            <w:tblGrid>
              <w:gridCol w:w="7576"/>
            </w:tblGrid>
            <w:tr w:rsidR="004634BC" w:rsidRPr="00423A06" w:rsidTr="004634BC">
              <w:trPr>
                <w:trHeight w:val="623"/>
              </w:trPr>
              <w:tc>
                <w:tcPr>
                  <w:tcW w:w="0" w:type="auto"/>
                </w:tcPr>
                <w:p w:rsidR="004634BC" w:rsidRDefault="004634BC" w:rsidP="004634BC">
                  <w:pPr>
                    <w:autoSpaceDE w:val="0"/>
                    <w:autoSpaceDN w:val="0"/>
                    <w:adjustRightInd w:val="0"/>
                    <w:rPr>
                      <w:rFonts w:ascii="標楷體" w:eastAsia="標楷體" w:hAnsiTheme="minorHAnsi" w:cs="標楷體"/>
                      <w:color w:val="000000"/>
                      <w:kern w:val="0"/>
                      <w:sz w:val="23"/>
                      <w:szCs w:val="23"/>
                    </w:rPr>
                  </w:pPr>
                  <w:r w:rsidRPr="0006629E">
                    <w:rPr>
                      <w:rFonts w:ascii="標楷體" w:eastAsia="標楷體" w:hAnsiTheme="minorHAnsi" w:cs="標楷體" w:hint="eastAsia"/>
                      <w:color w:val="000000"/>
                      <w:kern w:val="0"/>
                      <w:sz w:val="23"/>
                      <w:szCs w:val="23"/>
                    </w:rPr>
                    <w:t>※</w:t>
                  </w:r>
                  <w:r w:rsidRPr="00F92FD6">
                    <w:rPr>
                      <w:rFonts w:ascii="標楷體" w:eastAsia="標楷體" w:hAnsiTheme="minorHAnsi" w:cs="標楷體" w:hint="eastAsia"/>
                      <w:color w:val="000000"/>
                      <w:kern w:val="0"/>
                      <w:sz w:val="23"/>
                      <w:szCs w:val="23"/>
                    </w:rPr>
                    <w:t>本活動以學生藝術體驗為主，若同行親友</w:t>
                  </w:r>
                  <w:proofErr w:type="gramStart"/>
                  <w:r w:rsidRPr="00F92FD6">
                    <w:rPr>
                      <w:rFonts w:ascii="標楷體" w:eastAsia="標楷體" w:hAnsiTheme="minorHAnsi" w:cs="標楷體" w:hint="eastAsia"/>
                      <w:color w:val="000000"/>
                      <w:kern w:val="0"/>
                      <w:sz w:val="23"/>
                      <w:szCs w:val="23"/>
                    </w:rPr>
                    <w:t>入場觀演需求</w:t>
                  </w:r>
                  <w:proofErr w:type="gramEnd"/>
                  <w:r w:rsidRPr="00F92FD6">
                    <w:rPr>
                      <w:rFonts w:ascii="標楷體" w:eastAsia="標楷體" w:hAnsiTheme="minorHAnsi" w:cs="標楷體" w:hint="eastAsia"/>
                      <w:color w:val="000000"/>
                      <w:kern w:val="0"/>
                      <w:sz w:val="23"/>
                      <w:szCs w:val="23"/>
                    </w:rPr>
                    <w:t>，請自行購票。</w:t>
                  </w:r>
                </w:p>
                <w:p w:rsidR="004634BC" w:rsidRDefault="004634BC" w:rsidP="004634BC">
                  <w:pPr>
                    <w:autoSpaceDE w:val="0"/>
                    <w:autoSpaceDN w:val="0"/>
                    <w:adjustRightInd w:val="0"/>
                    <w:rPr>
                      <w:rFonts w:ascii="標楷體" w:eastAsia="標楷體" w:hAnsiTheme="minorHAnsi" w:cs="標楷體"/>
                      <w:color w:val="000000"/>
                      <w:kern w:val="0"/>
                      <w:sz w:val="23"/>
                      <w:szCs w:val="23"/>
                    </w:rPr>
                  </w:pPr>
                  <w:r w:rsidRPr="0006629E">
                    <w:rPr>
                      <w:rFonts w:ascii="標楷體" w:eastAsia="標楷體" w:hAnsiTheme="minorHAnsi" w:cs="標楷體" w:hint="eastAsia"/>
                      <w:color w:val="000000"/>
                      <w:kern w:val="0"/>
                      <w:sz w:val="23"/>
                      <w:szCs w:val="23"/>
                    </w:rPr>
                    <w:t>※館所聯絡窗口：</w:t>
                  </w:r>
                  <w:r>
                    <w:rPr>
                      <w:rFonts w:ascii="標楷體" w:eastAsia="標楷體" w:hAnsiTheme="minorHAnsi" w:cs="標楷體" w:hint="eastAsia"/>
                      <w:color w:val="000000"/>
                      <w:kern w:val="0"/>
                      <w:sz w:val="23"/>
                      <w:szCs w:val="23"/>
                    </w:rPr>
                    <w:t>教育服務組 熊思婷組長、</w:t>
                  </w:r>
                  <w:r w:rsidRPr="00220A43">
                    <w:rPr>
                      <w:rFonts w:ascii="標楷體" w:eastAsia="標楷體" w:hAnsiTheme="minorHAnsi" w:cs="標楷體" w:hint="eastAsia"/>
                      <w:color w:val="000000"/>
                      <w:kern w:val="0"/>
                      <w:sz w:val="23"/>
                      <w:szCs w:val="23"/>
                    </w:rPr>
                    <w:t>梁恩睿</w:t>
                  </w:r>
                  <w:r>
                    <w:rPr>
                      <w:rFonts w:ascii="標楷體" w:eastAsia="標楷體" w:hAnsiTheme="minorHAnsi" w:cs="標楷體" w:hint="eastAsia"/>
                      <w:color w:val="000000"/>
                      <w:kern w:val="0"/>
                      <w:sz w:val="23"/>
                      <w:szCs w:val="23"/>
                    </w:rPr>
                    <w:t>先生</w:t>
                  </w:r>
                </w:p>
                <w:p w:rsidR="004634BC" w:rsidRDefault="004634BC" w:rsidP="004634BC">
                  <w:pPr>
                    <w:autoSpaceDE w:val="0"/>
                    <w:autoSpaceDN w:val="0"/>
                    <w:adjustRightInd w:val="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 xml:space="preserve">  電話:02-25957656 </w:t>
                  </w:r>
                  <w:r w:rsidRPr="00220A43">
                    <w:rPr>
                      <w:rFonts w:ascii="標楷體" w:eastAsia="標楷體" w:hAnsiTheme="minorHAnsi" w:cs="標楷體"/>
                      <w:color w:val="000000"/>
                      <w:kern w:val="0"/>
                      <w:sz w:val="23"/>
                      <w:szCs w:val="23"/>
                    </w:rPr>
                    <w:t>ext.315</w:t>
                  </w:r>
                </w:p>
                <w:p w:rsidR="004634BC" w:rsidRPr="00502424" w:rsidRDefault="004634BC" w:rsidP="004634BC">
                  <w:pPr>
                    <w:autoSpaceDE w:val="0"/>
                    <w:autoSpaceDN w:val="0"/>
                    <w:adjustRightInd w:val="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 xml:space="preserve">  電子信箱:</w:t>
                  </w:r>
                  <w:r>
                    <w:rPr>
                      <w:rFonts w:ascii="標楷體" w:eastAsia="標楷體" w:hAnsiTheme="minorHAnsi" w:cs="標楷體"/>
                      <w:color w:val="000000"/>
                      <w:kern w:val="0"/>
                      <w:sz w:val="23"/>
                      <w:szCs w:val="23"/>
                    </w:rPr>
                    <w:t>sztingshiung@tfam.gov.tw</w:t>
                  </w:r>
                  <w:r>
                    <w:rPr>
                      <w:rFonts w:ascii="標楷體" w:eastAsia="標楷體" w:hAnsiTheme="minorHAnsi" w:cs="標楷體" w:hint="eastAsia"/>
                      <w:color w:val="000000"/>
                      <w:kern w:val="0"/>
                      <w:sz w:val="23"/>
                      <w:szCs w:val="23"/>
                    </w:rPr>
                    <w:t>、</w:t>
                  </w:r>
                  <w:r w:rsidRPr="00220A43">
                    <w:rPr>
                      <w:rFonts w:ascii="標楷體" w:eastAsia="標楷體" w:hAnsiTheme="minorHAnsi" w:cs="標楷體"/>
                      <w:color w:val="000000"/>
                      <w:kern w:val="0"/>
                      <w:sz w:val="23"/>
                      <w:szCs w:val="23"/>
                    </w:rPr>
                    <w:t>ogiwarax@tfam.gov.tw</w:t>
                  </w:r>
                </w:p>
              </w:tc>
            </w:tr>
          </w:tbl>
          <w:p w:rsidR="004634BC" w:rsidRPr="00423A06" w:rsidRDefault="004634BC" w:rsidP="004634BC">
            <w:pPr>
              <w:rPr>
                <w:rFonts w:ascii="標楷體" w:eastAsia="標楷體" w:hAnsi="標楷體" w:cstheme="minorBidi"/>
              </w:rPr>
            </w:pPr>
          </w:p>
        </w:tc>
      </w:tr>
    </w:tbl>
    <w:p w:rsidR="00145799" w:rsidRPr="004634BC" w:rsidRDefault="00145799" w:rsidP="00145799"/>
    <w:p w:rsidR="00145799" w:rsidRDefault="00145799" w:rsidP="00145799"/>
    <w:p w:rsidR="00145799" w:rsidRDefault="00145799" w:rsidP="00145799"/>
    <w:p w:rsidR="00CB42DE" w:rsidRPr="00145799" w:rsidRDefault="00CB42DE" w:rsidP="00145799">
      <w:pPr>
        <w:sectPr w:rsidR="00CB42DE" w:rsidRPr="00145799" w:rsidSect="00F82A52">
          <w:pgSz w:w="16838" w:h="11906" w:orient="landscape"/>
          <w:pgMar w:top="720" w:right="720" w:bottom="720" w:left="720" w:header="851" w:footer="992" w:gutter="0"/>
          <w:cols w:space="425"/>
          <w:docGrid w:type="lines" w:linePitch="360"/>
        </w:sectPr>
      </w:pPr>
    </w:p>
    <w:tbl>
      <w:tblPr>
        <w:tblStyle w:val="ad"/>
        <w:tblW w:w="14879" w:type="dxa"/>
        <w:tblLook w:val="04A0" w:firstRow="1" w:lastRow="0" w:firstColumn="1" w:lastColumn="0" w:noHBand="0" w:noVBand="1"/>
      </w:tblPr>
      <w:tblGrid>
        <w:gridCol w:w="993"/>
        <w:gridCol w:w="338"/>
        <w:gridCol w:w="1927"/>
        <w:gridCol w:w="1908"/>
        <w:gridCol w:w="4850"/>
        <w:gridCol w:w="1461"/>
        <w:gridCol w:w="961"/>
        <w:gridCol w:w="2441"/>
      </w:tblGrid>
      <w:tr w:rsidR="00145799" w:rsidRPr="0079375D" w:rsidTr="00F438F0">
        <w:tc>
          <w:tcPr>
            <w:tcW w:w="993" w:type="dxa"/>
            <w:vAlign w:val="center"/>
          </w:tcPr>
          <w:p w:rsidR="00145799" w:rsidRPr="0079375D" w:rsidRDefault="00145799" w:rsidP="00F438F0">
            <w:pPr>
              <w:jc w:val="center"/>
              <w:rPr>
                <w:rFonts w:ascii="標楷體" w:eastAsia="標楷體" w:hAnsi="標楷體"/>
              </w:rPr>
            </w:pPr>
            <w:r w:rsidRPr="0079375D">
              <w:rPr>
                <w:rFonts w:ascii="標楷體" w:eastAsia="標楷體" w:hAnsi="標楷體"/>
              </w:rPr>
              <w:lastRenderedPageBreak/>
              <w:t>場館</w:t>
            </w:r>
          </w:p>
          <w:p w:rsidR="00145799" w:rsidRPr="0079375D" w:rsidRDefault="00145799" w:rsidP="00F438F0">
            <w:pPr>
              <w:jc w:val="center"/>
              <w:rPr>
                <w:rFonts w:ascii="標楷體" w:eastAsia="標楷體" w:hAnsi="標楷體"/>
              </w:rPr>
            </w:pPr>
            <w:r w:rsidRPr="0079375D">
              <w:rPr>
                <w:rFonts w:ascii="標楷體" w:eastAsia="標楷體" w:hAnsi="標楷體"/>
              </w:rPr>
              <w:t>名稱</w:t>
            </w:r>
          </w:p>
        </w:tc>
        <w:tc>
          <w:tcPr>
            <w:tcW w:w="2265" w:type="dxa"/>
            <w:gridSpan w:val="2"/>
            <w:vAlign w:val="center"/>
          </w:tcPr>
          <w:p w:rsidR="00145799" w:rsidRPr="0079375D" w:rsidRDefault="00145799" w:rsidP="00F438F0">
            <w:pPr>
              <w:jc w:val="center"/>
              <w:rPr>
                <w:rFonts w:ascii="標楷體" w:eastAsia="標楷體" w:hAnsi="標楷體"/>
              </w:rPr>
            </w:pPr>
            <w:r w:rsidRPr="0079375D">
              <w:rPr>
                <w:rFonts w:ascii="標楷體" w:eastAsia="標楷體" w:hAnsi="標楷體"/>
              </w:rPr>
              <w:t>特展檔期</w:t>
            </w:r>
          </w:p>
          <w:p w:rsidR="00145799" w:rsidRPr="0079375D" w:rsidRDefault="00145799" w:rsidP="00F438F0">
            <w:pPr>
              <w:jc w:val="center"/>
              <w:rPr>
                <w:rFonts w:ascii="標楷體" w:eastAsia="標楷體" w:hAnsi="標楷體"/>
              </w:rPr>
            </w:pPr>
            <w:r w:rsidRPr="0079375D">
              <w:rPr>
                <w:rFonts w:ascii="標楷體" w:eastAsia="標楷體" w:hAnsi="標楷體"/>
              </w:rPr>
              <w:t>（節目場次）</w:t>
            </w:r>
          </w:p>
        </w:tc>
        <w:tc>
          <w:tcPr>
            <w:tcW w:w="1908" w:type="dxa"/>
            <w:vAlign w:val="center"/>
          </w:tcPr>
          <w:p w:rsidR="00145799" w:rsidRPr="0079375D" w:rsidRDefault="00145799" w:rsidP="00F438F0">
            <w:pPr>
              <w:jc w:val="center"/>
              <w:rPr>
                <w:rFonts w:ascii="標楷體" w:eastAsia="標楷體" w:hAnsi="標楷體"/>
              </w:rPr>
            </w:pPr>
            <w:r w:rsidRPr="0079375D">
              <w:rPr>
                <w:rFonts w:ascii="標楷體" w:eastAsia="標楷體" w:hAnsi="標楷體"/>
              </w:rPr>
              <w:t>特展名稱</w:t>
            </w:r>
          </w:p>
          <w:p w:rsidR="00145799" w:rsidRPr="0079375D" w:rsidRDefault="00145799" w:rsidP="00F438F0">
            <w:pPr>
              <w:jc w:val="center"/>
              <w:rPr>
                <w:rFonts w:ascii="標楷體" w:eastAsia="標楷體" w:hAnsi="標楷體"/>
              </w:rPr>
            </w:pPr>
            <w:r w:rsidRPr="0079375D">
              <w:rPr>
                <w:rFonts w:ascii="標楷體" w:eastAsia="標楷體" w:hAnsi="標楷體"/>
              </w:rPr>
              <w:t>（節目名稱）</w:t>
            </w:r>
          </w:p>
        </w:tc>
        <w:tc>
          <w:tcPr>
            <w:tcW w:w="4850" w:type="dxa"/>
            <w:vAlign w:val="center"/>
          </w:tcPr>
          <w:p w:rsidR="00145799" w:rsidRPr="0079375D" w:rsidRDefault="00145799" w:rsidP="00F438F0">
            <w:pPr>
              <w:jc w:val="center"/>
              <w:rPr>
                <w:rFonts w:ascii="標楷體" w:eastAsia="標楷體" w:hAnsi="標楷體"/>
              </w:rPr>
            </w:pPr>
            <w:r w:rsidRPr="0079375D">
              <w:rPr>
                <w:rFonts w:ascii="標楷體" w:eastAsia="標楷體" w:hAnsi="標楷體"/>
              </w:rPr>
              <w:t>特展簡介</w:t>
            </w:r>
          </w:p>
          <w:p w:rsidR="00145799" w:rsidRPr="0079375D" w:rsidRDefault="00145799" w:rsidP="00F438F0">
            <w:pPr>
              <w:jc w:val="center"/>
              <w:rPr>
                <w:rFonts w:ascii="標楷體" w:eastAsia="標楷體" w:hAnsi="標楷體"/>
              </w:rPr>
            </w:pPr>
            <w:r w:rsidRPr="0079375D">
              <w:rPr>
                <w:rFonts w:ascii="標楷體" w:eastAsia="標楷體" w:hAnsi="標楷體"/>
              </w:rPr>
              <w:t>（節目簡介）</w:t>
            </w:r>
          </w:p>
        </w:tc>
        <w:tc>
          <w:tcPr>
            <w:tcW w:w="1461" w:type="dxa"/>
            <w:vAlign w:val="center"/>
          </w:tcPr>
          <w:p w:rsidR="00145799" w:rsidRPr="0079375D" w:rsidRDefault="00145799" w:rsidP="00F438F0">
            <w:pPr>
              <w:jc w:val="center"/>
              <w:rPr>
                <w:rFonts w:ascii="標楷體" w:eastAsia="標楷體" w:hAnsi="標楷體"/>
              </w:rPr>
            </w:pPr>
            <w:r w:rsidRPr="0079375D">
              <w:rPr>
                <w:rFonts w:ascii="標楷體" w:eastAsia="標楷體" w:hAnsi="標楷體"/>
              </w:rPr>
              <w:t>提供免費導</w:t>
            </w:r>
            <w:proofErr w:type="gramStart"/>
            <w:r w:rsidRPr="0079375D">
              <w:rPr>
                <w:rFonts w:ascii="標楷體" w:eastAsia="標楷體" w:hAnsi="標楷體"/>
              </w:rPr>
              <w:t>覽</w:t>
            </w:r>
            <w:proofErr w:type="gramEnd"/>
            <w:r w:rsidRPr="0079375D">
              <w:rPr>
                <w:rFonts w:ascii="標楷體" w:eastAsia="標楷體" w:hAnsi="標楷體"/>
              </w:rPr>
              <w:t>與票券</w:t>
            </w:r>
          </w:p>
        </w:tc>
        <w:tc>
          <w:tcPr>
            <w:tcW w:w="961" w:type="dxa"/>
            <w:vAlign w:val="center"/>
          </w:tcPr>
          <w:p w:rsidR="00145799" w:rsidRPr="0079375D" w:rsidRDefault="00145799" w:rsidP="00F438F0">
            <w:pPr>
              <w:jc w:val="center"/>
              <w:rPr>
                <w:rFonts w:ascii="標楷體" w:eastAsia="標楷體" w:hAnsi="標楷體"/>
              </w:rPr>
            </w:pPr>
            <w:r w:rsidRPr="0079375D">
              <w:rPr>
                <w:rFonts w:ascii="標楷體" w:eastAsia="標楷體" w:hAnsi="標楷體"/>
              </w:rPr>
              <w:t>提供特殊學校學生參觀</w:t>
            </w:r>
          </w:p>
        </w:tc>
        <w:tc>
          <w:tcPr>
            <w:tcW w:w="2441" w:type="dxa"/>
            <w:vAlign w:val="center"/>
          </w:tcPr>
          <w:p w:rsidR="00145799" w:rsidRPr="0079375D" w:rsidRDefault="00145799" w:rsidP="00F438F0">
            <w:pPr>
              <w:jc w:val="center"/>
              <w:rPr>
                <w:rFonts w:ascii="標楷體" w:eastAsia="標楷體" w:hAnsi="標楷體"/>
              </w:rPr>
            </w:pPr>
            <w:r>
              <w:rPr>
                <w:rFonts w:ascii="標楷體" w:eastAsia="標楷體" w:hAnsi="標楷體" w:hint="eastAsia"/>
              </w:rPr>
              <w:t>備註</w:t>
            </w:r>
          </w:p>
        </w:tc>
      </w:tr>
      <w:tr w:rsidR="00145799" w:rsidRPr="0079375D" w:rsidTr="00F438F0">
        <w:trPr>
          <w:trHeight w:val="3221"/>
        </w:trPr>
        <w:tc>
          <w:tcPr>
            <w:tcW w:w="993" w:type="dxa"/>
            <w:vMerge w:val="restart"/>
            <w:vAlign w:val="center"/>
          </w:tcPr>
          <w:p w:rsidR="00145799" w:rsidRPr="00586657" w:rsidRDefault="00145799" w:rsidP="00F438F0">
            <w:pPr>
              <w:jc w:val="center"/>
              <w:rPr>
                <w:rFonts w:ascii="標楷體" w:eastAsia="標楷體" w:hAnsi="標楷體" w:cstheme="minorBidi"/>
                <w:b/>
              </w:rPr>
            </w:pPr>
            <w:proofErr w:type="gramStart"/>
            <w:r w:rsidRPr="00D07CF1">
              <w:rPr>
                <w:rFonts w:ascii="標楷體" w:eastAsia="標楷體" w:hAnsi="標楷體" w:cstheme="minorBidi" w:hint="eastAsia"/>
                <w:b/>
                <w:color w:val="000000" w:themeColor="text1"/>
              </w:rPr>
              <w:t>臺</w:t>
            </w:r>
            <w:proofErr w:type="gramEnd"/>
            <w:r w:rsidRPr="00D07CF1">
              <w:rPr>
                <w:rFonts w:ascii="標楷體" w:eastAsia="標楷體" w:hAnsi="標楷體" w:cstheme="minorBidi" w:hint="eastAsia"/>
                <w:b/>
                <w:color w:val="000000" w:themeColor="text1"/>
              </w:rPr>
              <w:t>中國家歌劇院</w:t>
            </w:r>
          </w:p>
        </w:tc>
        <w:tc>
          <w:tcPr>
            <w:tcW w:w="338" w:type="dxa"/>
            <w:vAlign w:val="center"/>
          </w:tcPr>
          <w:p w:rsidR="00145799" w:rsidRPr="0079375D" w:rsidRDefault="00145799" w:rsidP="00F438F0">
            <w:pPr>
              <w:jc w:val="center"/>
              <w:rPr>
                <w:rFonts w:ascii="標楷體" w:eastAsia="標楷體" w:hAnsi="標楷體"/>
              </w:rPr>
            </w:pPr>
            <w:r w:rsidRPr="0079375D">
              <w:rPr>
                <w:rFonts w:ascii="標楷體" w:eastAsia="標楷體" w:hAnsi="標楷體" w:hint="eastAsia"/>
              </w:rPr>
              <w:t>1</w:t>
            </w:r>
          </w:p>
          <w:p w:rsidR="00145799" w:rsidRPr="0079375D" w:rsidRDefault="00145799" w:rsidP="00F438F0">
            <w:pPr>
              <w:jc w:val="center"/>
              <w:rPr>
                <w:rFonts w:ascii="標楷體" w:eastAsia="標楷體" w:hAnsi="標楷體"/>
              </w:rPr>
            </w:pPr>
          </w:p>
        </w:tc>
        <w:tc>
          <w:tcPr>
            <w:tcW w:w="1927" w:type="dxa"/>
            <w:vAlign w:val="center"/>
          </w:tcPr>
          <w:p w:rsidR="00145799" w:rsidRPr="004A546E" w:rsidRDefault="00145799" w:rsidP="00F438F0">
            <w:pPr>
              <w:autoSpaceDE w:val="0"/>
              <w:autoSpaceDN w:val="0"/>
              <w:adjustRightInd w:val="0"/>
              <w:rPr>
                <w:rFonts w:ascii="標楷體" w:eastAsia="標楷體" w:hAnsiTheme="minorHAnsi" w:cs="標楷體"/>
                <w:color w:val="000000"/>
                <w:kern w:val="0"/>
                <w:szCs w:val="24"/>
              </w:rPr>
            </w:pPr>
          </w:p>
          <w:tbl>
            <w:tblPr>
              <w:tblW w:w="0" w:type="auto"/>
              <w:tblBorders>
                <w:top w:val="nil"/>
                <w:left w:val="nil"/>
                <w:bottom w:val="nil"/>
                <w:right w:val="nil"/>
              </w:tblBorders>
              <w:tblLook w:val="0000" w:firstRow="0" w:lastRow="0" w:firstColumn="0" w:lastColumn="0" w:noHBand="0" w:noVBand="0"/>
            </w:tblPr>
            <w:tblGrid>
              <w:gridCol w:w="1711"/>
            </w:tblGrid>
            <w:tr w:rsidR="00145799" w:rsidRPr="004A546E" w:rsidTr="00F438F0">
              <w:trPr>
                <w:trHeight w:val="480"/>
              </w:trPr>
              <w:tc>
                <w:tcPr>
                  <w:tcW w:w="0" w:type="auto"/>
                </w:tcPr>
                <w:p w:rsidR="00145799" w:rsidRPr="009E4218" w:rsidRDefault="00145799" w:rsidP="00F438F0">
                  <w:pPr>
                    <w:autoSpaceDE w:val="0"/>
                    <w:autoSpaceDN w:val="0"/>
                    <w:adjustRightInd w:val="0"/>
                    <w:jc w:val="center"/>
                    <w:rPr>
                      <w:rFonts w:ascii="標楷體" w:eastAsia="標楷體" w:hAnsiTheme="minorHAnsi" w:cs="標楷體"/>
                      <w:color w:val="000000" w:themeColor="text1"/>
                      <w:kern w:val="0"/>
                      <w:sz w:val="23"/>
                      <w:szCs w:val="23"/>
                    </w:rPr>
                  </w:pPr>
                  <w:r w:rsidRPr="009E4218">
                    <w:rPr>
                      <w:rFonts w:ascii="標楷體" w:eastAsia="標楷體" w:hAnsiTheme="minorHAnsi" w:cs="標楷體"/>
                      <w:color w:val="000000" w:themeColor="text1"/>
                      <w:kern w:val="0"/>
                      <w:sz w:val="23"/>
                      <w:szCs w:val="23"/>
                    </w:rPr>
                    <w:t>109.10.29(</w:t>
                  </w:r>
                  <w:r w:rsidRPr="009E4218">
                    <w:rPr>
                      <w:rFonts w:ascii="標楷體" w:eastAsia="標楷體" w:hAnsiTheme="minorHAnsi" w:cs="標楷體" w:hint="eastAsia"/>
                      <w:color w:val="000000" w:themeColor="text1"/>
                      <w:kern w:val="0"/>
                      <w:sz w:val="23"/>
                      <w:szCs w:val="23"/>
                    </w:rPr>
                    <w:t>四</w:t>
                  </w:r>
                  <w:r w:rsidRPr="009E4218">
                    <w:rPr>
                      <w:rFonts w:ascii="標楷體" w:eastAsia="標楷體" w:hAnsiTheme="minorHAnsi" w:cs="標楷體"/>
                      <w:color w:val="000000" w:themeColor="text1"/>
                      <w:kern w:val="0"/>
                      <w:sz w:val="23"/>
                      <w:szCs w:val="23"/>
                    </w:rPr>
                    <w:t>)</w:t>
                  </w:r>
                </w:p>
                <w:p w:rsidR="00145799" w:rsidRPr="009E4218" w:rsidRDefault="00145799" w:rsidP="00F438F0">
                  <w:pPr>
                    <w:autoSpaceDE w:val="0"/>
                    <w:autoSpaceDN w:val="0"/>
                    <w:adjustRightInd w:val="0"/>
                    <w:jc w:val="center"/>
                    <w:rPr>
                      <w:rFonts w:ascii="標楷體" w:eastAsia="標楷體" w:hAnsiTheme="minorHAnsi" w:cs="標楷體"/>
                      <w:color w:val="000000" w:themeColor="text1"/>
                      <w:kern w:val="0"/>
                      <w:sz w:val="23"/>
                      <w:szCs w:val="23"/>
                    </w:rPr>
                  </w:pPr>
                  <w:proofErr w:type="gramStart"/>
                  <w:r w:rsidRPr="009E4218">
                    <w:rPr>
                      <w:rFonts w:ascii="標楷體" w:eastAsia="標楷體" w:hAnsiTheme="minorHAnsi" w:cs="標楷體" w:hint="eastAsia"/>
                      <w:color w:val="000000" w:themeColor="text1"/>
                      <w:kern w:val="0"/>
                      <w:sz w:val="23"/>
                      <w:szCs w:val="23"/>
                    </w:rPr>
                    <w:t>午場</w:t>
                  </w:r>
                  <w:proofErr w:type="gramEnd"/>
                </w:p>
                <w:p w:rsidR="00145799" w:rsidRPr="009E4218" w:rsidRDefault="00145799" w:rsidP="00F438F0">
                  <w:pPr>
                    <w:autoSpaceDE w:val="0"/>
                    <w:autoSpaceDN w:val="0"/>
                    <w:adjustRightInd w:val="0"/>
                    <w:jc w:val="center"/>
                    <w:rPr>
                      <w:rFonts w:ascii="標楷體" w:eastAsia="標楷體" w:hAnsiTheme="minorHAnsi" w:cs="標楷體"/>
                      <w:color w:val="000000" w:themeColor="text1"/>
                      <w:kern w:val="0"/>
                      <w:sz w:val="23"/>
                      <w:szCs w:val="23"/>
                    </w:rPr>
                  </w:pPr>
                  <w:r w:rsidRPr="009E4218">
                    <w:rPr>
                      <w:rFonts w:ascii="標楷體" w:eastAsia="標楷體" w:hAnsiTheme="minorHAnsi" w:cs="標楷體" w:hint="eastAsia"/>
                      <w:color w:val="000000" w:themeColor="text1"/>
                      <w:kern w:val="0"/>
                      <w:sz w:val="23"/>
                      <w:szCs w:val="23"/>
                    </w:rPr>
                    <w:t>【國中限定】</w:t>
                  </w:r>
                </w:p>
              </w:tc>
            </w:tr>
          </w:tbl>
          <w:p w:rsidR="00145799" w:rsidRPr="0079375D" w:rsidRDefault="00145799" w:rsidP="00F438F0">
            <w:pPr>
              <w:jc w:val="center"/>
              <w:rPr>
                <w:rFonts w:ascii="標楷體" w:eastAsia="標楷體" w:hAnsi="標楷體"/>
              </w:rPr>
            </w:pPr>
          </w:p>
        </w:tc>
        <w:tc>
          <w:tcPr>
            <w:tcW w:w="1908" w:type="dxa"/>
            <w:tcBorders>
              <w:top w:val="single" w:sz="4" w:space="0" w:color="auto"/>
              <w:left w:val="single" w:sz="4" w:space="0" w:color="auto"/>
              <w:bottom w:val="single" w:sz="4" w:space="0" w:color="auto"/>
              <w:right w:val="single" w:sz="4" w:space="0" w:color="auto"/>
            </w:tcBorders>
            <w:vAlign w:val="center"/>
          </w:tcPr>
          <w:p w:rsidR="00145799" w:rsidRDefault="00145799" w:rsidP="00F438F0">
            <w:pPr>
              <w:jc w:val="center"/>
              <w:rPr>
                <w:rFonts w:ascii="標楷體" w:eastAsia="標楷體" w:hAnsi="標楷體"/>
                <w:b/>
              </w:rPr>
            </w:pPr>
            <w:r w:rsidRPr="004A546E">
              <w:rPr>
                <w:rFonts w:ascii="標楷體" w:eastAsia="標楷體" w:hAnsi="標楷體" w:hint="eastAsia"/>
                <w:b/>
              </w:rPr>
              <w:t>《藝起進劇場》</w:t>
            </w:r>
          </w:p>
          <w:p w:rsidR="00145799" w:rsidRPr="0079375D" w:rsidRDefault="00145799" w:rsidP="00F438F0">
            <w:pPr>
              <w:jc w:val="center"/>
              <w:rPr>
                <w:rFonts w:ascii="標楷體" w:eastAsia="標楷體" w:hAnsi="標楷體"/>
              </w:rPr>
            </w:pPr>
            <w:r>
              <w:rPr>
                <w:rFonts w:ascii="標楷體" w:eastAsia="標楷體" w:hAnsi="標楷體" w:hint="eastAsia"/>
                <w:b/>
              </w:rPr>
              <w:t>戲劇篇</w:t>
            </w:r>
          </w:p>
        </w:tc>
        <w:tc>
          <w:tcPr>
            <w:tcW w:w="4850"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634"/>
            </w:tblGrid>
            <w:tr w:rsidR="00145799" w:rsidRPr="00FB0B23" w:rsidTr="00F438F0">
              <w:trPr>
                <w:trHeight w:val="1200"/>
              </w:trPr>
              <w:tc>
                <w:tcPr>
                  <w:tcW w:w="0" w:type="auto"/>
                </w:tcPr>
                <w:p w:rsidR="00145799" w:rsidRPr="00FB0B23" w:rsidRDefault="00145799" w:rsidP="00F438F0">
                  <w:pPr>
                    <w:autoSpaceDE w:val="0"/>
                    <w:autoSpaceDN w:val="0"/>
                    <w:adjustRightInd w:val="0"/>
                    <w:rPr>
                      <w:rFonts w:ascii="標楷體" w:eastAsia="標楷體" w:hAnsiTheme="minorHAnsi" w:cs="標楷體"/>
                      <w:color w:val="000000"/>
                      <w:kern w:val="0"/>
                      <w:sz w:val="23"/>
                      <w:szCs w:val="23"/>
                    </w:rPr>
                  </w:pPr>
                  <w:r w:rsidRPr="00FB0B23">
                    <w:rPr>
                      <w:rFonts w:ascii="標楷體" w:eastAsia="標楷體" w:hAnsiTheme="minorHAnsi" w:cs="標楷體" w:hint="eastAsia"/>
                      <w:color w:val="000000"/>
                      <w:kern w:val="0"/>
                      <w:sz w:val="23"/>
                      <w:szCs w:val="23"/>
                    </w:rPr>
                    <w:t>以節錄改編自莎士比亞經典喜劇《仲夏夜之夢》的《熱天酣眠》校園版戀人橋段演出作為基礎，解構創作過程延伸講解互動內容，帶領學生理解及欣賞戲劇的本質。活動將由《熱天酣眠》的演員進行串接，搭配觀賞、引導思考及討論、分享練習等過程，讓學生親身體驗經典劇目在不同時空及文化背景之下，如何經由改編映照出當代，同時了解以藝術方式傳遞與表</w:t>
                  </w:r>
                  <w:r>
                    <w:rPr>
                      <w:rFonts w:ascii="標楷體" w:eastAsia="標楷體" w:hAnsiTheme="minorHAnsi" w:cs="標楷體" w:hint="eastAsia"/>
                      <w:color w:val="000000"/>
                      <w:kern w:val="0"/>
                      <w:sz w:val="23"/>
                      <w:szCs w:val="23"/>
                    </w:rPr>
                    <w:t>達思想的過程。</w:t>
                  </w:r>
                </w:p>
              </w:tc>
            </w:tr>
          </w:tbl>
          <w:p w:rsidR="00145799" w:rsidRPr="00FB0B23" w:rsidRDefault="00145799" w:rsidP="00F438F0">
            <w:pPr>
              <w:jc w:val="both"/>
              <w:rPr>
                <w:rFonts w:ascii="標楷體" w:eastAsia="標楷體" w:hAnsi="標楷體" w:cstheme="minorBidi"/>
                <w:sz w:val="22"/>
              </w:rPr>
            </w:pPr>
          </w:p>
        </w:tc>
        <w:tc>
          <w:tcPr>
            <w:tcW w:w="1461" w:type="dxa"/>
            <w:vAlign w:val="center"/>
          </w:tcPr>
          <w:p w:rsidR="0006629E" w:rsidRDefault="00145799" w:rsidP="00F438F0">
            <w:pPr>
              <w:rPr>
                <w:rFonts w:ascii="標楷體" w:eastAsia="標楷體" w:hAnsi="標楷體"/>
              </w:rPr>
            </w:pPr>
            <w:r w:rsidRPr="00FB0B23">
              <w:rPr>
                <w:rFonts w:ascii="標楷體" w:eastAsia="標楷體" w:hAnsi="標楷體" w:hint="eastAsia"/>
              </w:rPr>
              <w:t xml:space="preserve">■13:00 </w:t>
            </w:r>
          </w:p>
          <w:p w:rsidR="00145799" w:rsidRPr="00FB0B23" w:rsidRDefault="00145799" w:rsidP="00F438F0">
            <w:pPr>
              <w:rPr>
                <w:rFonts w:ascii="標楷體" w:eastAsia="標楷體" w:hAnsi="標楷體"/>
              </w:rPr>
            </w:pPr>
            <w:r w:rsidRPr="00FB0B23">
              <w:rPr>
                <w:rFonts w:ascii="標楷體" w:eastAsia="標楷體" w:hAnsi="標楷體" w:hint="eastAsia"/>
              </w:rPr>
              <w:t>免費導</w:t>
            </w:r>
            <w:proofErr w:type="gramStart"/>
            <w:r w:rsidRPr="00FB0B23">
              <w:rPr>
                <w:rFonts w:ascii="標楷體" w:eastAsia="標楷體" w:hAnsi="標楷體" w:hint="eastAsia"/>
              </w:rPr>
              <w:t>覽</w:t>
            </w:r>
            <w:proofErr w:type="gramEnd"/>
            <w:r w:rsidRPr="00FB0B23">
              <w:rPr>
                <w:rFonts w:ascii="標楷體" w:eastAsia="標楷體" w:hAnsi="標楷體" w:hint="eastAsia"/>
              </w:rPr>
              <w:t xml:space="preserve"> </w:t>
            </w:r>
          </w:p>
          <w:p w:rsidR="00145799" w:rsidRPr="0079375D" w:rsidRDefault="00145799" w:rsidP="00F438F0">
            <w:pPr>
              <w:rPr>
                <w:rFonts w:ascii="標楷體" w:eastAsia="標楷體" w:hAnsi="標楷體"/>
              </w:rPr>
            </w:pPr>
            <w:r w:rsidRPr="00FB0B23">
              <w:rPr>
                <w:rFonts w:ascii="標楷體" w:eastAsia="標楷體" w:hAnsi="標楷體" w:hint="eastAsia"/>
              </w:rPr>
              <w:t>■票</w:t>
            </w:r>
            <w:proofErr w:type="gramStart"/>
            <w:r w:rsidRPr="00FB0B23">
              <w:rPr>
                <w:rFonts w:ascii="標楷體" w:eastAsia="標楷體" w:hAnsi="標楷體" w:hint="eastAsia"/>
              </w:rPr>
              <w:t>券</w:t>
            </w:r>
            <w:proofErr w:type="gramEnd"/>
            <w:r w:rsidRPr="00FB0B23">
              <w:rPr>
                <w:rFonts w:ascii="標楷體" w:eastAsia="標楷體" w:hAnsi="標楷體" w:hint="eastAsia"/>
              </w:rPr>
              <w:t>： 100 張</w:t>
            </w:r>
          </w:p>
        </w:tc>
        <w:tc>
          <w:tcPr>
            <w:tcW w:w="961" w:type="dxa"/>
            <w:vAlign w:val="center"/>
          </w:tcPr>
          <w:p w:rsidR="00145799" w:rsidRPr="0079375D" w:rsidRDefault="00145799" w:rsidP="00F438F0">
            <w:pPr>
              <w:jc w:val="center"/>
              <w:rPr>
                <w:rFonts w:ascii="標楷體" w:eastAsia="標楷體" w:hAnsi="標楷體"/>
              </w:rPr>
            </w:pPr>
            <w:r w:rsidRPr="0079375D">
              <w:rPr>
                <w:rFonts w:ascii="標楷體" w:eastAsia="標楷體" w:hAnsi="標楷體" w:hint="eastAsia"/>
              </w:rPr>
              <w:t>否</w:t>
            </w:r>
          </w:p>
        </w:tc>
        <w:tc>
          <w:tcPr>
            <w:tcW w:w="2441" w:type="dxa"/>
            <w:vAlign w:val="center"/>
          </w:tcPr>
          <w:p w:rsidR="00145799" w:rsidRPr="00FB0B23" w:rsidRDefault="00145799" w:rsidP="00F438F0">
            <w:pPr>
              <w:jc w:val="center"/>
              <w:rPr>
                <w:rFonts w:ascii="標楷體" w:eastAsia="標楷體" w:hAnsi="標楷體"/>
              </w:rPr>
            </w:pPr>
            <w:r w:rsidRPr="00FB0B23">
              <w:rPr>
                <w:rFonts w:ascii="標楷體" w:eastAsia="標楷體" w:hAnsi="標楷體"/>
              </w:rPr>
              <w:t>13:00-14:00</w:t>
            </w:r>
          </w:p>
          <w:p w:rsidR="00145799" w:rsidRPr="00FB0B23" w:rsidRDefault="00145799" w:rsidP="00F438F0">
            <w:pPr>
              <w:jc w:val="center"/>
              <w:rPr>
                <w:rFonts w:ascii="標楷體" w:eastAsia="標楷體" w:hAnsi="標楷體"/>
              </w:rPr>
            </w:pPr>
            <w:r w:rsidRPr="00FB0B23">
              <w:rPr>
                <w:rFonts w:ascii="標楷體" w:eastAsia="標楷體" w:hAnsi="標楷體" w:hint="eastAsia"/>
              </w:rPr>
              <w:t>場館導</w:t>
            </w:r>
            <w:proofErr w:type="gramStart"/>
            <w:r w:rsidRPr="00FB0B23">
              <w:rPr>
                <w:rFonts w:ascii="標楷體" w:eastAsia="標楷體" w:hAnsi="標楷體" w:hint="eastAsia"/>
              </w:rPr>
              <w:t>覽</w:t>
            </w:r>
            <w:proofErr w:type="gramEnd"/>
          </w:p>
          <w:p w:rsidR="00145799" w:rsidRPr="00FB0B23" w:rsidRDefault="00145799" w:rsidP="00F438F0">
            <w:pPr>
              <w:jc w:val="center"/>
              <w:rPr>
                <w:rFonts w:ascii="標楷體" w:eastAsia="標楷體" w:hAnsi="標楷體"/>
              </w:rPr>
            </w:pPr>
            <w:r w:rsidRPr="00FB0B23">
              <w:rPr>
                <w:rFonts w:ascii="標楷體" w:eastAsia="標楷體" w:hAnsi="標楷體" w:hint="eastAsia"/>
              </w:rPr>
              <w:t>↓</w:t>
            </w:r>
          </w:p>
          <w:p w:rsidR="00145799" w:rsidRPr="00FB0B23" w:rsidRDefault="00145799" w:rsidP="00F438F0">
            <w:pPr>
              <w:jc w:val="center"/>
              <w:rPr>
                <w:rFonts w:ascii="標楷體" w:eastAsia="標楷體" w:hAnsi="標楷體"/>
              </w:rPr>
            </w:pPr>
            <w:r w:rsidRPr="00FB0B23">
              <w:rPr>
                <w:rFonts w:ascii="標楷體" w:eastAsia="標楷體" w:hAnsi="標楷體"/>
              </w:rPr>
              <w:t>14:30 -16:00</w:t>
            </w:r>
          </w:p>
          <w:p w:rsidR="00145799" w:rsidRPr="00FB0B23" w:rsidRDefault="00145799" w:rsidP="00F438F0">
            <w:pPr>
              <w:jc w:val="center"/>
              <w:rPr>
                <w:rFonts w:ascii="標楷體" w:eastAsia="標楷體" w:hAnsi="標楷體"/>
              </w:rPr>
            </w:pPr>
            <w:r w:rsidRPr="00FB0B23">
              <w:rPr>
                <w:rFonts w:ascii="標楷體" w:eastAsia="標楷體" w:hAnsi="標楷體" w:hint="eastAsia"/>
              </w:rPr>
              <w:t>觀賞演出</w:t>
            </w:r>
          </w:p>
          <w:p w:rsidR="00145799" w:rsidRPr="00FB0B23" w:rsidRDefault="00145799" w:rsidP="00F438F0">
            <w:pPr>
              <w:jc w:val="center"/>
              <w:rPr>
                <w:rFonts w:ascii="標楷體" w:eastAsia="標楷體" w:hAnsi="標楷體"/>
              </w:rPr>
            </w:pPr>
            <w:r w:rsidRPr="00FB0B23">
              <w:rPr>
                <w:rFonts w:ascii="標楷體" w:eastAsia="標楷體" w:hAnsi="標楷體" w:hint="eastAsia"/>
              </w:rPr>
              <w:t>↓</w:t>
            </w:r>
          </w:p>
          <w:p w:rsidR="00145799" w:rsidRPr="0079375D" w:rsidRDefault="00145799" w:rsidP="00F438F0">
            <w:pPr>
              <w:jc w:val="center"/>
              <w:rPr>
                <w:rFonts w:ascii="標楷體" w:eastAsia="標楷體" w:hAnsi="標楷體"/>
                <w:sz w:val="22"/>
              </w:rPr>
            </w:pPr>
            <w:r w:rsidRPr="00FB0B23">
              <w:rPr>
                <w:rFonts w:ascii="標楷體" w:eastAsia="標楷體" w:hAnsi="標楷體" w:hint="eastAsia"/>
              </w:rPr>
              <w:t>賦歸</w:t>
            </w:r>
          </w:p>
        </w:tc>
      </w:tr>
      <w:tr w:rsidR="00145799" w:rsidRPr="0079375D" w:rsidTr="00F438F0">
        <w:trPr>
          <w:trHeight w:val="3225"/>
        </w:trPr>
        <w:tc>
          <w:tcPr>
            <w:tcW w:w="993" w:type="dxa"/>
            <w:vMerge/>
          </w:tcPr>
          <w:p w:rsidR="00145799" w:rsidRPr="0079375D" w:rsidRDefault="00145799" w:rsidP="00F438F0">
            <w:pPr>
              <w:rPr>
                <w:rFonts w:ascii="標楷體" w:eastAsia="標楷體" w:hAnsi="標楷體" w:cstheme="minorBidi"/>
              </w:rPr>
            </w:pPr>
          </w:p>
        </w:tc>
        <w:tc>
          <w:tcPr>
            <w:tcW w:w="338" w:type="dxa"/>
            <w:vAlign w:val="center"/>
          </w:tcPr>
          <w:p w:rsidR="00145799" w:rsidRPr="0079375D" w:rsidRDefault="00145799" w:rsidP="00F438F0">
            <w:pPr>
              <w:jc w:val="center"/>
              <w:rPr>
                <w:rFonts w:ascii="標楷體" w:eastAsia="標楷體" w:hAnsi="標楷體" w:cstheme="minorBidi"/>
              </w:rPr>
            </w:pPr>
            <w:r w:rsidRPr="0079375D">
              <w:rPr>
                <w:rFonts w:ascii="標楷體" w:eastAsia="標楷體" w:hAnsi="標楷體" w:cstheme="minorBidi" w:hint="eastAsia"/>
              </w:rPr>
              <w:t>2</w:t>
            </w:r>
          </w:p>
        </w:tc>
        <w:tc>
          <w:tcPr>
            <w:tcW w:w="1927" w:type="dxa"/>
            <w:vAlign w:val="center"/>
          </w:tcPr>
          <w:p w:rsidR="00145799" w:rsidRPr="00423A06" w:rsidRDefault="00145799" w:rsidP="00F438F0">
            <w:pPr>
              <w:autoSpaceDE w:val="0"/>
              <w:autoSpaceDN w:val="0"/>
              <w:adjustRightInd w:val="0"/>
              <w:rPr>
                <w:rFonts w:ascii="標楷體" w:eastAsia="標楷體" w:hAnsiTheme="minorHAnsi" w:cs="標楷體"/>
                <w:color w:val="000000"/>
                <w:kern w:val="0"/>
                <w:szCs w:val="24"/>
              </w:rPr>
            </w:pPr>
          </w:p>
          <w:tbl>
            <w:tblPr>
              <w:tblW w:w="0" w:type="auto"/>
              <w:tblBorders>
                <w:top w:val="nil"/>
                <w:left w:val="nil"/>
                <w:bottom w:val="nil"/>
                <w:right w:val="nil"/>
              </w:tblBorders>
              <w:tblLook w:val="0000" w:firstRow="0" w:lastRow="0" w:firstColumn="0" w:lastColumn="0" w:noHBand="0" w:noVBand="0"/>
            </w:tblPr>
            <w:tblGrid>
              <w:gridCol w:w="1711"/>
            </w:tblGrid>
            <w:tr w:rsidR="00145799" w:rsidRPr="00423A06" w:rsidTr="00F438F0">
              <w:trPr>
                <w:trHeight w:val="480"/>
              </w:trPr>
              <w:tc>
                <w:tcPr>
                  <w:tcW w:w="0" w:type="auto"/>
                </w:tcPr>
                <w:p w:rsidR="00145799" w:rsidRPr="00423A06" w:rsidRDefault="00145799" w:rsidP="00F438F0">
                  <w:pPr>
                    <w:autoSpaceDE w:val="0"/>
                    <w:autoSpaceDN w:val="0"/>
                    <w:adjustRightInd w:val="0"/>
                    <w:jc w:val="center"/>
                    <w:rPr>
                      <w:rFonts w:ascii="標楷體" w:eastAsia="標楷體" w:hAnsiTheme="minorHAnsi" w:cs="標楷體"/>
                      <w:color w:val="000000"/>
                      <w:kern w:val="0"/>
                      <w:sz w:val="23"/>
                      <w:szCs w:val="23"/>
                    </w:rPr>
                  </w:pPr>
                  <w:r w:rsidRPr="00423A06">
                    <w:rPr>
                      <w:rFonts w:ascii="標楷體" w:eastAsia="標楷體" w:hAnsiTheme="minorHAnsi" w:cs="標楷體"/>
                      <w:color w:val="000000"/>
                      <w:kern w:val="0"/>
                      <w:sz w:val="23"/>
                      <w:szCs w:val="23"/>
                    </w:rPr>
                    <w:t>109.11.18(</w:t>
                  </w:r>
                  <w:r w:rsidRPr="00423A06">
                    <w:rPr>
                      <w:rFonts w:ascii="標楷體" w:eastAsia="標楷體" w:hAnsiTheme="minorHAnsi" w:cs="標楷體" w:hint="eastAsia"/>
                      <w:color w:val="000000"/>
                      <w:kern w:val="0"/>
                      <w:sz w:val="23"/>
                      <w:szCs w:val="23"/>
                    </w:rPr>
                    <w:t>三</w:t>
                  </w:r>
                  <w:r w:rsidRPr="00423A06">
                    <w:rPr>
                      <w:rFonts w:ascii="標楷體" w:eastAsia="標楷體" w:hAnsiTheme="minorHAnsi" w:cs="標楷體"/>
                      <w:color w:val="000000"/>
                      <w:kern w:val="0"/>
                      <w:sz w:val="23"/>
                      <w:szCs w:val="23"/>
                    </w:rPr>
                    <w:t>)</w:t>
                  </w:r>
                </w:p>
                <w:p w:rsidR="00145799" w:rsidRPr="00423A06" w:rsidRDefault="00145799" w:rsidP="00F438F0">
                  <w:pPr>
                    <w:autoSpaceDE w:val="0"/>
                    <w:autoSpaceDN w:val="0"/>
                    <w:adjustRightInd w:val="0"/>
                    <w:jc w:val="center"/>
                    <w:rPr>
                      <w:rFonts w:ascii="標楷體" w:eastAsia="標楷體" w:hAnsiTheme="minorHAnsi" w:cs="標楷體"/>
                      <w:color w:val="000000"/>
                      <w:kern w:val="0"/>
                      <w:sz w:val="23"/>
                      <w:szCs w:val="23"/>
                    </w:rPr>
                  </w:pPr>
                  <w:proofErr w:type="gramStart"/>
                  <w:r w:rsidRPr="00423A06">
                    <w:rPr>
                      <w:rFonts w:ascii="標楷體" w:eastAsia="標楷體" w:hAnsiTheme="minorHAnsi" w:cs="標楷體" w:hint="eastAsia"/>
                      <w:color w:val="000000"/>
                      <w:kern w:val="0"/>
                      <w:sz w:val="23"/>
                      <w:szCs w:val="23"/>
                    </w:rPr>
                    <w:t>午場</w:t>
                  </w:r>
                  <w:proofErr w:type="gramEnd"/>
                </w:p>
                <w:p w:rsidR="00145799" w:rsidRPr="00423A06" w:rsidRDefault="00145799" w:rsidP="00F438F0">
                  <w:pPr>
                    <w:autoSpaceDE w:val="0"/>
                    <w:autoSpaceDN w:val="0"/>
                    <w:adjustRightInd w:val="0"/>
                    <w:jc w:val="center"/>
                    <w:rPr>
                      <w:rFonts w:ascii="標楷體" w:eastAsia="標楷體" w:hAnsiTheme="minorHAnsi" w:cs="標楷體"/>
                      <w:color w:val="000000"/>
                      <w:kern w:val="0"/>
                      <w:sz w:val="23"/>
                      <w:szCs w:val="23"/>
                    </w:rPr>
                  </w:pPr>
                  <w:r w:rsidRPr="00423A06">
                    <w:rPr>
                      <w:rFonts w:ascii="標楷體" w:eastAsia="標楷體" w:hAnsiTheme="minorHAnsi" w:cs="標楷體" w:hint="eastAsia"/>
                      <w:color w:val="000000"/>
                      <w:kern w:val="0"/>
                      <w:sz w:val="23"/>
                      <w:szCs w:val="23"/>
                    </w:rPr>
                    <w:t>【國中限定】</w:t>
                  </w:r>
                </w:p>
              </w:tc>
            </w:tr>
          </w:tbl>
          <w:p w:rsidR="00145799" w:rsidRDefault="00145799" w:rsidP="00F438F0">
            <w:pPr>
              <w:jc w:val="right"/>
              <w:rPr>
                <w:rFonts w:ascii="標楷體" w:eastAsia="標楷體" w:hAnsi="標楷體"/>
              </w:rPr>
            </w:pPr>
          </w:p>
          <w:p w:rsidR="00145799" w:rsidRPr="0079375D" w:rsidRDefault="00145799" w:rsidP="00F438F0">
            <w:pPr>
              <w:rPr>
                <w:rFonts w:ascii="標楷體" w:eastAsia="標楷體" w:hAnsi="標楷體"/>
              </w:rPr>
            </w:pPr>
          </w:p>
        </w:tc>
        <w:tc>
          <w:tcPr>
            <w:tcW w:w="1908" w:type="dxa"/>
            <w:vAlign w:val="center"/>
          </w:tcPr>
          <w:p w:rsidR="00145799" w:rsidRPr="0079375D" w:rsidRDefault="00145799" w:rsidP="00F438F0">
            <w:pPr>
              <w:jc w:val="center"/>
              <w:rPr>
                <w:rFonts w:ascii="標楷體" w:eastAsia="標楷體" w:hAnsi="標楷體"/>
                <w:b/>
              </w:rPr>
            </w:pPr>
            <w:r>
              <w:rPr>
                <w:rFonts w:ascii="標楷體" w:eastAsia="標楷體" w:hAnsi="標楷體" w:hint="eastAsia"/>
                <w:b/>
              </w:rPr>
              <w:t>《</w:t>
            </w:r>
            <w:r w:rsidRPr="0079375D">
              <w:rPr>
                <w:rFonts w:ascii="標楷體" w:eastAsia="標楷體" w:hAnsi="標楷體" w:hint="eastAsia"/>
                <w:b/>
              </w:rPr>
              <w:t>劇場大冒險</w:t>
            </w:r>
            <w:r>
              <w:rPr>
                <w:rFonts w:ascii="標楷體" w:eastAsia="標楷體" w:hAnsi="標楷體" w:hint="eastAsia"/>
                <w:b/>
              </w:rPr>
              <w:t>》</w:t>
            </w:r>
          </w:p>
        </w:tc>
        <w:tc>
          <w:tcPr>
            <w:tcW w:w="4850" w:type="dxa"/>
            <w:vAlign w:val="center"/>
          </w:tcPr>
          <w:tbl>
            <w:tblPr>
              <w:tblW w:w="0" w:type="auto"/>
              <w:tblBorders>
                <w:top w:val="nil"/>
                <w:left w:val="nil"/>
                <w:bottom w:val="nil"/>
                <w:right w:val="nil"/>
              </w:tblBorders>
              <w:tblLook w:val="0000" w:firstRow="0" w:lastRow="0" w:firstColumn="0" w:lastColumn="0" w:noHBand="0" w:noVBand="0"/>
            </w:tblPr>
            <w:tblGrid>
              <w:gridCol w:w="4634"/>
            </w:tblGrid>
            <w:tr w:rsidR="00145799" w:rsidRPr="00423A06" w:rsidTr="00F438F0">
              <w:trPr>
                <w:trHeight w:val="1200"/>
              </w:trPr>
              <w:tc>
                <w:tcPr>
                  <w:tcW w:w="0" w:type="auto"/>
                </w:tcPr>
                <w:p w:rsidR="00145799" w:rsidRPr="00423A06" w:rsidRDefault="00145799" w:rsidP="00F438F0">
                  <w:pPr>
                    <w:autoSpaceDE w:val="0"/>
                    <w:autoSpaceDN w:val="0"/>
                    <w:adjustRightInd w:val="0"/>
                    <w:rPr>
                      <w:rFonts w:ascii="標楷體" w:eastAsia="標楷體" w:hAnsiTheme="minorHAnsi" w:cs="標楷體"/>
                      <w:color w:val="000000"/>
                      <w:kern w:val="0"/>
                      <w:sz w:val="23"/>
                      <w:szCs w:val="23"/>
                    </w:rPr>
                  </w:pPr>
                  <w:r w:rsidRPr="00423A06">
                    <w:rPr>
                      <w:rFonts w:ascii="標楷體" w:eastAsia="標楷體" w:hAnsiTheme="minorHAnsi" w:cs="標楷體" w:hint="eastAsia"/>
                      <w:color w:val="000000"/>
                      <w:kern w:val="0"/>
                      <w:sz w:val="23"/>
                      <w:szCs w:val="23"/>
                    </w:rPr>
                    <w:t>包含示範演出、技術解密、升降舞台體驗與後台參觀，帶民眾直擊劇場心臟，認識幕後機關。</w:t>
                  </w:r>
                </w:p>
                <w:p w:rsidR="00145799" w:rsidRPr="00423A06" w:rsidRDefault="00145799" w:rsidP="00F438F0">
                  <w:pPr>
                    <w:autoSpaceDE w:val="0"/>
                    <w:autoSpaceDN w:val="0"/>
                    <w:adjustRightInd w:val="0"/>
                    <w:rPr>
                      <w:rFonts w:ascii="標楷體" w:eastAsia="標楷體" w:hAnsiTheme="minorHAnsi" w:cs="標楷體"/>
                      <w:color w:val="000000"/>
                      <w:kern w:val="0"/>
                      <w:sz w:val="23"/>
                      <w:szCs w:val="23"/>
                    </w:rPr>
                  </w:pPr>
                  <w:r w:rsidRPr="00423A06">
                    <w:rPr>
                      <w:rFonts w:ascii="標楷體" w:eastAsia="標楷體" w:hAnsiTheme="minorHAnsi" w:cs="標楷體" w:hint="eastAsia"/>
                      <w:color w:val="000000"/>
                      <w:kern w:val="0"/>
                      <w:sz w:val="23"/>
                      <w:szCs w:val="23"/>
                    </w:rPr>
                    <w:t>精闢的導</w:t>
                  </w:r>
                  <w:proofErr w:type="gramStart"/>
                  <w:r w:rsidRPr="00423A06">
                    <w:rPr>
                      <w:rFonts w:ascii="標楷體" w:eastAsia="標楷體" w:hAnsiTheme="minorHAnsi" w:cs="標楷體" w:hint="eastAsia"/>
                      <w:color w:val="000000"/>
                      <w:kern w:val="0"/>
                      <w:sz w:val="23"/>
                      <w:szCs w:val="23"/>
                    </w:rPr>
                    <w:t>覽</w:t>
                  </w:r>
                  <w:proofErr w:type="gramEnd"/>
                  <w:r w:rsidRPr="00423A06">
                    <w:rPr>
                      <w:rFonts w:ascii="標楷體" w:eastAsia="標楷體" w:hAnsiTheme="minorHAnsi" w:cs="標楷體" w:hint="eastAsia"/>
                      <w:color w:val="000000"/>
                      <w:kern w:val="0"/>
                      <w:sz w:val="23"/>
                      <w:szCs w:val="23"/>
                    </w:rPr>
                    <w:t>解說及舞台體驗，窺探劇場調度的機關奧秘。影像、道具、燈光、音樂共同堆疊出的情境氣氛，每</w:t>
                  </w:r>
                  <w:proofErr w:type="gramStart"/>
                  <w:r w:rsidRPr="00423A06">
                    <w:rPr>
                      <w:rFonts w:ascii="標楷體" w:eastAsia="標楷體" w:hAnsiTheme="minorHAnsi" w:cs="標楷體" w:hint="eastAsia"/>
                      <w:color w:val="000000"/>
                      <w:kern w:val="0"/>
                      <w:sz w:val="23"/>
                      <w:szCs w:val="23"/>
                    </w:rPr>
                    <w:t>個</w:t>
                  </w:r>
                  <w:proofErr w:type="gramEnd"/>
                  <w:r w:rsidRPr="00423A06">
                    <w:rPr>
                      <w:rFonts w:ascii="標楷體" w:eastAsia="標楷體" w:hAnsiTheme="minorHAnsi" w:cs="標楷體" w:hint="eastAsia"/>
                      <w:color w:val="000000"/>
                      <w:kern w:val="0"/>
                      <w:sz w:val="23"/>
                      <w:szCs w:val="23"/>
                    </w:rPr>
                    <w:t>轉眼即逝的畫面牽動著觀眾情緒高潮迭起、每</w:t>
                  </w:r>
                  <w:proofErr w:type="gramStart"/>
                  <w:r w:rsidRPr="00423A06">
                    <w:rPr>
                      <w:rFonts w:ascii="標楷體" w:eastAsia="標楷體" w:hAnsiTheme="minorHAnsi" w:cs="標楷體" w:hint="eastAsia"/>
                      <w:color w:val="000000"/>
                      <w:kern w:val="0"/>
                      <w:sz w:val="23"/>
                      <w:szCs w:val="23"/>
                    </w:rPr>
                    <w:t>道光影流</w:t>
                  </w:r>
                  <w:proofErr w:type="gramEnd"/>
                  <w:r w:rsidRPr="00423A06">
                    <w:rPr>
                      <w:rFonts w:ascii="標楷體" w:eastAsia="標楷體" w:hAnsiTheme="minorHAnsi" w:cs="標楷體" w:hint="eastAsia"/>
                      <w:color w:val="000000"/>
                      <w:kern w:val="0"/>
                      <w:sz w:val="23"/>
                      <w:szCs w:val="23"/>
                    </w:rPr>
                    <w:t>瀉，都暗藏技術人員精準的設計與執行。舞台上快速變換的</w:t>
                  </w:r>
                  <w:proofErr w:type="gramStart"/>
                  <w:r w:rsidRPr="00423A06">
                    <w:rPr>
                      <w:rFonts w:ascii="標楷體" w:eastAsia="標楷體" w:hAnsiTheme="minorHAnsi" w:cs="標楷體" w:hint="eastAsia"/>
                      <w:color w:val="000000"/>
                      <w:kern w:val="0"/>
                      <w:sz w:val="23"/>
                      <w:szCs w:val="23"/>
                    </w:rPr>
                    <w:t>自然壯景</w:t>
                  </w:r>
                  <w:proofErr w:type="gramEnd"/>
                  <w:r w:rsidRPr="00423A06">
                    <w:rPr>
                      <w:rFonts w:ascii="標楷體" w:eastAsia="標楷體" w:hAnsiTheme="minorHAnsi" w:cs="標楷體" w:hint="eastAsia"/>
                      <w:color w:val="000000"/>
                      <w:kern w:val="0"/>
                      <w:sz w:val="23"/>
                      <w:szCs w:val="23"/>
                    </w:rPr>
                    <w:t>，讓您目眩神迷！</w:t>
                  </w:r>
                  <w:r w:rsidRPr="00423A06">
                    <w:rPr>
                      <w:rFonts w:ascii="標楷體" w:eastAsia="標楷體" w:hAnsiTheme="minorHAnsi" w:cs="標楷體"/>
                      <w:color w:val="000000"/>
                      <w:kern w:val="0"/>
                      <w:sz w:val="23"/>
                      <w:szCs w:val="23"/>
                    </w:rPr>
                    <w:t xml:space="preserve"> </w:t>
                  </w:r>
                </w:p>
              </w:tc>
            </w:tr>
          </w:tbl>
          <w:p w:rsidR="00145799" w:rsidRPr="00423A06" w:rsidRDefault="00145799" w:rsidP="00F438F0">
            <w:pPr>
              <w:rPr>
                <w:rFonts w:ascii="標楷體" w:eastAsia="標楷體" w:hAnsi="標楷體"/>
                <w:sz w:val="22"/>
              </w:rPr>
            </w:pPr>
          </w:p>
        </w:tc>
        <w:tc>
          <w:tcPr>
            <w:tcW w:w="1461" w:type="dxa"/>
            <w:vAlign w:val="center"/>
          </w:tcPr>
          <w:p w:rsidR="00145799" w:rsidRPr="00423A06" w:rsidRDefault="00145799" w:rsidP="00F438F0">
            <w:pPr>
              <w:rPr>
                <w:rFonts w:ascii="標楷體" w:eastAsia="標楷體" w:hAnsi="標楷體"/>
              </w:rPr>
            </w:pPr>
            <w:r w:rsidRPr="00423A06">
              <w:rPr>
                <w:rFonts w:ascii="標楷體" w:eastAsia="標楷體" w:hAnsi="標楷體" w:hint="eastAsia"/>
              </w:rPr>
              <w:t>■11:30</w:t>
            </w:r>
            <w:r w:rsidR="0006629E">
              <w:rPr>
                <w:rFonts w:ascii="標楷體" w:eastAsia="標楷體" w:hAnsi="標楷體" w:hint="eastAsia"/>
              </w:rPr>
              <w:t xml:space="preserve">  </w:t>
            </w:r>
            <w:r w:rsidRPr="00423A06">
              <w:rPr>
                <w:rFonts w:ascii="標楷體" w:eastAsia="標楷體" w:hAnsi="標楷體" w:hint="eastAsia"/>
              </w:rPr>
              <w:t>免費導</w:t>
            </w:r>
            <w:proofErr w:type="gramStart"/>
            <w:r w:rsidRPr="00423A06">
              <w:rPr>
                <w:rFonts w:ascii="標楷體" w:eastAsia="標楷體" w:hAnsi="標楷體" w:hint="eastAsia"/>
              </w:rPr>
              <w:t>覽</w:t>
            </w:r>
            <w:proofErr w:type="gramEnd"/>
            <w:r w:rsidRPr="00423A06">
              <w:rPr>
                <w:rFonts w:ascii="標楷體" w:eastAsia="標楷體" w:hAnsi="標楷體" w:hint="eastAsia"/>
              </w:rPr>
              <w:t xml:space="preserve"> </w:t>
            </w:r>
          </w:p>
          <w:p w:rsidR="00145799" w:rsidRDefault="00145799" w:rsidP="00F438F0">
            <w:pPr>
              <w:rPr>
                <w:rFonts w:ascii="標楷體" w:eastAsia="標楷體" w:hAnsi="標楷體"/>
              </w:rPr>
            </w:pPr>
            <w:r w:rsidRPr="00423A06">
              <w:rPr>
                <w:rFonts w:ascii="標楷體" w:eastAsia="標楷體" w:hAnsi="標楷體" w:hint="eastAsia"/>
              </w:rPr>
              <w:t>■票</w:t>
            </w:r>
            <w:proofErr w:type="gramStart"/>
            <w:r w:rsidRPr="00423A06">
              <w:rPr>
                <w:rFonts w:ascii="標楷體" w:eastAsia="標楷體" w:hAnsi="標楷體" w:hint="eastAsia"/>
              </w:rPr>
              <w:t>券</w:t>
            </w:r>
            <w:proofErr w:type="gramEnd"/>
            <w:r w:rsidRPr="00423A06">
              <w:rPr>
                <w:rFonts w:ascii="標楷體" w:eastAsia="標楷體" w:hAnsi="標楷體" w:hint="eastAsia"/>
              </w:rPr>
              <w:t xml:space="preserve">： </w:t>
            </w:r>
            <w:r>
              <w:rPr>
                <w:rFonts w:ascii="標楷體" w:eastAsia="標楷體" w:hAnsi="標楷體" w:hint="eastAsia"/>
              </w:rPr>
              <w:t xml:space="preserve">   </w:t>
            </w:r>
          </w:p>
          <w:p w:rsidR="00145799" w:rsidRPr="0079375D" w:rsidRDefault="00145799" w:rsidP="00F438F0">
            <w:pPr>
              <w:rPr>
                <w:rFonts w:ascii="標楷體" w:eastAsia="標楷體" w:hAnsi="標楷體"/>
              </w:rPr>
            </w:pPr>
            <w:r>
              <w:rPr>
                <w:rFonts w:ascii="標楷體" w:eastAsia="標楷體" w:hAnsi="標楷體" w:hint="eastAsia"/>
              </w:rPr>
              <w:t xml:space="preserve">  </w:t>
            </w:r>
            <w:r w:rsidRPr="00423A06">
              <w:rPr>
                <w:rFonts w:ascii="標楷體" w:eastAsia="標楷體" w:hAnsi="標楷體" w:hint="eastAsia"/>
              </w:rPr>
              <w:t>90 張</w:t>
            </w:r>
          </w:p>
        </w:tc>
        <w:tc>
          <w:tcPr>
            <w:tcW w:w="961" w:type="dxa"/>
            <w:vAlign w:val="center"/>
          </w:tcPr>
          <w:p w:rsidR="00145799" w:rsidRPr="0079375D" w:rsidRDefault="00145799" w:rsidP="00F438F0">
            <w:pPr>
              <w:jc w:val="center"/>
              <w:rPr>
                <w:rFonts w:ascii="標楷體" w:eastAsia="標楷體" w:hAnsi="標楷體"/>
              </w:rPr>
            </w:pPr>
            <w:r w:rsidRPr="0079375D">
              <w:rPr>
                <w:rFonts w:ascii="標楷體" w:eastAsia="標楷體" w:hAnsi="標楷體" w:hint="eastAsia"/>
              </w:rPr>
              <w:t>否</w:t>
            </w:r>
          </w:p>
        </w:tc>
        <w:tc>
          <w:tcPr>
            <w:tcW w:w="2441" w:type="dxa"/>
          </w:tcPr>
          <w:p w:rsidR="00145799" w:rsidRPr="00423A06" w:rsidRDefault="00145799" w:rsidP="00F438F0">
            <w:pPr>
              <w:rPr>
                <w:rFonts w:ascii="標楷體" w:eastAsia="標楷體" w:hAnsi="標楷體" w:cstheme="minorBidi"/>
              </w:rPr>
            </w:pPr>
            <w:r>
              <w:rPr>
                <w:rFonts w:ascii="標楷體" w:eastAsia="標楷體" w:hAnsi="標楷體" w:cstheme="minorBidi" w:hint="eastAsia"/>
              </w:rPr>
              <w:t xml:space="preserve">  </w:t>
            </w:r>
            <w:r w:rsidRPr="00423A06">
              <w:rPr>
                <w:rFonts w:ascii="標楷體" w:eastAsia="標楷體" w:hAnsi="標楷體" w:cstheme="minorBidi"/>
              </w:rPr>
              <w:t>11:30 -12:30</w:t>
            </w:r>
          </w:p>
          <w:p w:rsidR="00145799" w:rsidRPr="00423A06" w:rsidRDefault="00145799" w:rsidP="00F438F0">
            <w:pPr>
              <w:jc w:val="center"/>
              <w:rPr>
                <w:rFonts w:ascii="標楷體" w:eastAsia="標楷體" w:hAnsi="標楷體" w:cstheme="minorBidi"/>
              </w:rPr>
            </w:pPr>
            <w:r w:rsidRPr="00423A06">
              <w:rPr>
                <w:rFonts w:ascii="標楷體" w:eastAsia="標楷體" w:hAnsi="標楷體" w:cstheme="minorBidi" w:hint="eastAsia"/>
              </w:rPr>
              <w:t>場館導</w:t>
            </w:r>
            <w:proofErr w:type="gramStart"/>
            <w:r w:rsidRPr="00423A06">
              <w:rPr>
                <w:rFonts w:ascii="標楷體" w:eastAsia="標楷體" w:hAnsi="標楷體" w:cstheme="minorBidi" w:hint="eastAsia"/>
              </w:rPr>
              <w:t>覽</w:t>
            </w:r>
            <w:proofErr w:type="gramEnd"/>
          </w:p>
          <w:p w:rsidR="00145799" w:rsidRPr="00423A06" w:rsidRDefault="00145799" w:rsidP="00F438F0">
            <w:pPr>
              <w:jc w:val="center"/>
              <w:rPr>
                <w:rFonts w:ascii="標楷體" w:eastAsia="標楷體" w:hAnsi="標楷體" w:cstheme="minorBidi"/>
              </w:rPr>
            </w:pPr>
            <w:r w:rsidRPr="00423A06">
              <w:rPr>
                <w:rFonts w:ascii="標楷體" w:eastAsia="標楷體" w:hAnsi="標楷體" w:cstheme="minorBidi" w:hint="eastAsia"/>
              </w:rPr>
              <w:t>↓</w:t>
            </w:r>
          </w:p>
          <w:p w:rsidR="00145799" w:rsidRPr="00423A06" w:rsidRDefault="00145799" w:rsidP="00F438F0">
            <w:pPr>
              <w:jc w:val="center"/>
              <w:rPr>
                <w:rFonts w:ascii="標楷體" w:eastAsia="標楷體" w:hAnsi="標楷體" w:cstheme="minorBidi"/>
              </w:rPr>
            </w:pPr>
            <w:r w:rsidRPr="00423A06">
              <w:rPr>
                <w:rFonts w:ascii="標楷體" w:eastAsia="標楷體" w:hAnsi="標楷體" w:cstheme="minorBidi"/>
              </w:rPr>
              <w:t>12:30 -13:30</w:t>
            </w:r>
          </w:p>
          <w:p w:rsidR="00145799" w:rsidRPr="00423A06" w:rsidRDefault="00145799" w:rsidP="00F438F0">
            <w:pPr>
              <w:jc w:val="center"/>
              <w:rPr>
                <w:rFonts w:ascii="標楷體" w:eastAsia="標楷體" w:hAnsi="標楷體" w:cstheme="minorBidi"/>
              </w:rPr>
            </w:pPr>
            <w:r w:rsidRPr="00423A06">
              <w:rPr>
                <w:rFonts w:ascii="標楷體" w:eastAsia="標楷體" w:hAnsi="標楷體" w:cstheme="minorBidi" w:hint="eastAsia"/>
              </w:rPr>
              <w:t>午餐 (自理 )</w:t>
            </w:r>
          </w:p>
          <w:p w:rsidR="00145799" w:rsidRPr="00423A06" w:rsidRDefault="00145799" w:rsidP="00F438F0">
            <w:pPr>
              <w:jc w:val="center"/>
              <w:rPr>
                <w:rFonts w:ascii="標楷體" w:eastAsia="標楷體" w:hAnsi="標楷體" w:cstheme="minorBidi"/>
              </w:rPr>
            </w:pPr>
            <w:r w:rsidRPr="00423A06">
              <w:rPr>
                <w:rFonts w:ascii="標楷體" w:eastAsia="標楷體" w:hAnsi="標楷體" w:cstheme="minorBidi" w:hint="eastAsia"/>
              </w:rPr>
              <w:t>↓</w:t>
            </w:r>
          </w:p>
          <w:p w:rsidR="00145799" w:rsidRPr="00423A06" w:rsidRDefault="00145799" w:rsidP="00F438F0">
            <w:pPr>
              <w:jc w:val="center"/>
              <w:rPr>
                <w:rFonts w:ascii="標楷體" w:eastAsia="標楷體" w:hAnsi="標楷體" w:cstheme="minorBidi"/>
              </w:rPr>
            </w:pPr>
            <w:r w:rsidRPr="00423A06">
              <w:rPr>
                <w:rFonts w:ascii="標楷體" w:eastAsia="標楷體" w:hAnsi="標楷體" w:cstheme="minorBidi"/>
              </w:rPr>
              <w:t>14:00 -15:30</w:t>
            </w:r>
          </w:p>
          <w:p w:rsidR="00145799" w:rsidRPr="00423A06" w:rsidRDefault="00145799" w:rsidP="00F438F0">
            <w:pPr>
              <w:jc w:val="center"/>
              <w:rPr>
                <w:rFonts w:ascii="標楷體" w:eastAsia="標楷體" w:hAnsi="標楷體" w:cstheme="minorBidi"/>
              </w:rPr>
            </w:pPr>
            <w:r w:rsidRPr="00423A06">
              <w:rPr>
                <w:rFonts w:ascii="標楷體" w:eastAsia="標楷體" w:hAnsi="標楷體" w:cstheme="minorBidi" w:hint="eastAsia"/>
              </w:rPr>
              <w:t>觀賞演出</w:t>
            </w:r>
          </w:p>
          <w:p w:rsidR="00145799" w:rsidRPr="00423A06" w:rsidRDefault="00145799" w:rsidP="00F438F0">
            <w:pPr>
              <w:jc w:val="center"/>
              <w:rPr>
                <w:rFonts w:ascii="標楷體" w:eastAsia="標楷體" w:hAnsi="標楷體" w:cstheme="minorBidi"/>
              </w:rPr>
            </w:pPr>
            <w:r w:rsidRPr="00423A06">
              <w:rPr>
                <w:rFonts w:ascii="標楷體" w:eastAsia="標楷體" w:hAnsi="標楷體" w:cstheme="minorBidi" w:hint="eastAsia"/>
              </w:rPr>
              <w:t>↓</w:t>
            </w:r>
          </w:p>
          <w:p w:rsidR="00145799" w:rsidRPr="0079375D" w:rsidRDefault="00145799" w:rsidP="00F438F0">
            <w:pPr>
              <w:jc w:val="center"/>
              <w:rPr>
                <w:rFonts w:ascii="標楷體" w:eastAsia="標楷體" w:hAnsi="標楷體" w:cstheme="minorBidi"/>
                <w:sz w:val="22"/>
              </w:rPr>
            </w:pPr>
            <w:r w:rsidRPr="00423A06">
              <w:rPr>
                <w:rFonts w:ascii="標楷體" w:eastAsia="標楷體" w:hAnsi="標楷體" w:cstheme="minorBidi" w:hint="eastAsia"/>
              </w:rPr>
              <w:t>賦歸</w:t>
            </w:r>
          </w:p>
        </w:tc>
      </w:tr>
      <w:tr w:rsidR="00145799" w:rsidRPr="0079375D" w:rsidTr="00F438F0">
        <w:trPr>
          <w:trHeight w:val="1132"/>
        </w:trPr>
        <w:tc>
          <w:tcPr>
            <w:tcW w:w="14879" w:type="dxa"/>
            <w:gridSpan w:val="8"/>
          </w:tcPr>
          <w:tbl>
            <w:tblPr>
              <w:tblW w:w="0" w:type="auto"/>
              <w:tblBorders>
                <w:top w:val="nil"/>
                <w:left w:val="nil"/>
                <w:bottom w:val="nil"/>
                <w:right w:val="nil"/>
              </w:tblBorders>
              <w:tblLook w:val="0000" w:firstRow="0" w:lastRow="0" w:firstColumn="0" w:lastColumn="0" w:noHBand="0" w:noVBand="0"/>
            </w:tblPr>
            <w:tblGrid>
              <w:gridCol w:w="10681"/>
            </w:tblGrid>
            <w:tr w:rsidR="00145799" w:rsidRPr="00423A06" w:rsidTr="00F438F0">
              <w:trPr>
                <w:trHeight w:val="623"/>
              </w:trPr>
              <w:tc>
                <w:tcPr>
                  <w:tcW w:w="0" w:type="auto"/>
                </w:tcPr>
                <w:p w:rsidR="009C5EC7" w:rsidRDefault="0006629E" w:rsidP="00F438F0">
                  <w:pPr>
                    <w:autoSpaceDE w:val="0"/>
                    <w:autoSpaceDN w:val="0"/>
                    <w:adjustRightInd w:val="0"/>
                    <w:rPr>
                      <w:rFonts w:ascii="標楷體" w:eastAsia="標楷體" w:hAnsiTheme="minorHAnsi" w:cs="標楷體"/>
                      <w:color w:val="000000"/>
                      <w:kern w:val="0"/>
                      <w:sz w:val="23"/>
                      <w:szCs w:val="23"/>
                    </w:rPr>
                  </w:pPr>
                  <w:r w:rsidRPr="0006629E">
                    <w:rPr>
                      <w:rFonts w:ascii="標楷體" w:eastAsia="標楷體" w:hAnsiTheme="minorHAnsi" w:cs="標楷體" w:hint="eastAsia"/>
                      <w:color w:val="000000"/>
                      <w:kern w:val="0"/>
                      <w:sz w:val="23"/>
                      <w:szCs w:val="23"/>
                    </w:rPr>
                    <w:t>※</w:t>
                  </w:r>
                  <w:r w:rsidR="00145799" w:rsidRPr="00423A06">
                    <w:rPr>
                      <w:rFonts w:ascii="標楷體" w:eastAsia="標楷體" w:hAnsiTheme="minorHAnsi" w:cs="標楷體" w:hint="eastAsia"/>
                      <w:color w:val="000000"/>
                      <w:kern w:val="0"/>
                      <w:sz w:val="23"/>
                      <w:szCs w:val="23"/>
                    </w:rPr>
                    <w:t>本活動以偏鄉學生藝術體驗為主，</w:t>
                  </w:r>
                  <w:r w:rsidR="00145799" w:rsidRPr="00423A06">
                    <w:rPr>
                      <w:rFonts w:ascii="標楷體" w:eastAsia="標楷體" w:hAnsiTheme="minorHAnsi" w:cs="標楷體"/>
                      <w:color w:val="000000"/>
                      <w:kern w:val="0"/>
                      <w:sz w:val="23"/>
                      <w:szCs w:val="23"/>
                    </w:rPr>
                    <w:t>10/2</w:t>
                  </w:r>
                  <w:r>
                    <w:rPr>
                      <w:rFonts w:ascii="標楷體" w:eastAsia="標楷體" w:hAnsiTheme="minorHAnsi" w:cs="標楷體" w:hint="eastAsia"/>
                      <w:color w:val="000000"/>
                      <w:kern w:val="0"/>
                      <w:sz w:val="23"/>
                      <w:szCs w:val="23"/>
                    </w:rPr>
                    <w:t>9</w:t>
                  </w:r>
                  <w:r w:rsidR="00145799" w:rsidRPr="00423A06">
                    <w:rPr>
                      <w:rFonts w:ascii="標楷體" w:eastAsia="標楷體" w:hAnsiTheme="minorHAnsi" w:cs="標楷體"/>
                      <w:color w:val="000000"/>
                      <w:kern w:val="0"/>
                      <w:sz w:val="23"/>
                      <w:szCs w:val="23"/>
                    </w:rPr>
                    <w:t>(</w:t>
                  </w:r>
                  <w:r w:rsidR="00145799" w:rsidRPr="00423A06">
                    <w:rPr>
                      <w:rFonts w:ascii="標楷體" w:eastAsia="標楷體" w:hAnsiTheme="minorHAnsi" w:cs="標楷體" w:hint="eastAsia"/>
                      <w:color w:val="000000"/>
                      <w:kern w:val="0"/>
                      <w:sz w:val="23"/>
                      <w:szCs w:val="23"/>
                    </w:rPr>
                    <w:t>三</w:t>
                  </w:r>
                  <w:r w:rsidR="00145799" w:rsidRPr="00423A06">
                    <w:rPr>
                      <w:rFonts w:ascii="標楷體" w:eastAsia="標楷體" w:hAnsiTheme="minorHAnsi" w:cs="標楷體"/>
                      <w:color w:val="000000"/>
                      <w:kern w:val="0"/>
                      <w:sz w:val="23"/>
                      <w:szCs w:val="23"/>
                    </w:rPr>
                    <w:t>)</w:t>
                  </w:r>
                  <w:r w:rsidR="00145799" w:rsidRPr="00423A06">
                    <w:rPr>
                      <w:rFonts w:ascii="標楷體" w:eastAsia="標楷體" w:hAnsiTheme="minorHAnsi" w:cs="標楷體" w:hint="eastAsia"/>
                      <w:color w:val="000000"/>
                      <w:kern w:val="0"/>
                      <w:sz w:val="23"/>
                      <w:szCs w:val="23"/>
                    </w:rPr>
                    <w:t>場次票</w:t>
                  </w:r>
                  <w:proofErr w:type="gramStart"/>
                  <w:r w:rsidR="00145799" w:rsidRPr="00423A06">
                    <w:rPr>
                      <w:rFonts w:ascii="標楷體" w:eastAsia="標楷體" w:hAnsiTheme="minorHAnsi" w:cs="標楷體" w:hint="eastAsia"/>
                      <w:color w:val="000000"/>
                      <w:kern w:val="0"/>
                      <w:sz w:val="23"/>
                      <w:szCs w:val="23"/>
                    </w:rPr>
                    <w:t>券</w:t>
                  </w:r>
                  <w:proofErr w:type="gramEnd"/>
                  <w:r w:rsidR="00145799" w:rsidRPr="00423A06">
                    <w:rPr>
                      <w:rFonts w:ascii="標楷體" w:eastAsia="標楷體" w:hAnsiTheme="minorHAnsi" w:cs="標楷體" w:hint="eastAsia"/>
                      <w:color w:val="000000"/>
                      <w:kern w:val="0"/>
                      <w:sz w:val="23"/>
                      <w:szCs w:val="23"/>
                    </w:rPr>
                    <w:t>上限為</w:t>
                  </w:r>
                  <w:r w:rsidR="00145799" w:rsidRPr="00423A06">
                    <w:rPr>
                      <w:rFonts w:ascii="標楷體" w:eastAsia="標楷體" w:hAnsiTheme="minorHAnsi" w:cs="標楷體"/>
                      <w:color w:val="000000"/>
                      <w:kern w:val="0"/>
                      <w:sz w:val="23"/>
                      <w:szCs w:val="23"/>
                    </w:rPr>
                    <w:t>100</w:t>
                  </w:r>
                  <w:r w:rsidR="00145799" w:rsidRPr="00423A06">
                    <w:rPr>
                      <w:rFonts w:ascii="標楷體" w:eastAsia="標楷體" w:hAnsiTheme="minorHAnsi" w:cs="標楷體" w:hint="eastAsia"/>
                      <w:color w:val="000000"/>
                      <w:kern w:val="0"/>
                      <w:sz w:val="23"/>
                      <w:szCs w:val="23"/>
                    </w:rPr>
                    <w:t>張；</w:t>
                  </w:r>
                  <w:r w:rsidR="00145799" w:rsidRPr="00423A06">
                    <w:rPr>
                      <w:rFonts w:ascii="標楷體" w:eastAsia="標楷體" w:hAnsiTheme="minorHAnsi" w:cs="標楷體"/>
                      <w:color w:val="000000"/>
                      <w:kern w:val="0"/>
                      <w:sz w:val="23"/>
                      <w:szCs w:val="23"/>
                    </w:rPr>
                    <w:t>11/18(</w:t>
                  </w:r>
                  <w:r w:rsidR="00145799" w:rsidRPr="00423A06">
                    <w:rPr>
                      <w:rFonts w:ascii="標楷體" w:eastAsia="標楷體" w:hAnsiTheme="minorHAnsi" w:cs="標楷體" w:hint="eastAsia"/>
                      <w:color w:val="000000"/>
                      <w:kern w:val="0"/>
                      <w:sz w:val="23"/>
                      <w:szCs w:val="23"/>
                    </w:rPr>
                    <w:t>三</w:t>
                  </w:r>
                  <w:r w:rsidR="00145799" w:rsidRPr="00423A06">
                    <w:rPr>
                      <w:rFonts w:ascii="標楷體" w:eastAsia="標楷體" w:hAnsiTheme="minorHAnsi" w:cs="標楷體"/>
                      <w:color w:val="000000"/>
                      <w:kern w:val="0"/>
                      <w:sz w:val="23"/>
                      <w:szCs w:val="23"/>
                    </w:rPr>
                    <w:t>)</w:t>
                  </w:r>
                  <w:r w:rsidR="00145799" w:rsidRPr="00423A06">
                    <w:rPr>
                      <w:rFonts w:ascii="標楷體" w:eastAsia="標楷體" w:hAnsiTheme="minorHAnsi" w:cs="標楷體" w:hint="eastAsia"/>
                      <w:color w:val="000000"/>
                      <w:kern w:val="0"/>
                      <w:sz w:val="23"/>
                      <w:szCs w:val="23"/>
                    </w:rPr>
                    <w:t>場次票</w:t>
                  </w:r>
                  <w:proofErr w:type="gramStart"/>
                  <w:r w:rsidR="00145799" w:rsidRPr="00423A06">
                    <w:rPr>
                      <w:rFonts w:ascii="標楷體" w:eastAsia="標楷體" w:hAnsiTheme="minorHAnsi" w:cs="標楷體" w:hint="eastAsia"/>
                      <w:color w:val="000000"/>
                      <w:kern w:val="0"/>
                      <w:sz w:val="23"/>
                      <w:szCs w:val="23"/>
                    </w:rPr>
                    <w:t>券</w:t>
                  </w:r>
                  <w:proofErr w:type="gramEnd"/>
                  <w:r w:rsidR="00145799" w:rsidRPr="00423A06">
                    <w:rPr>
                      <w:rFonts w:ascii="標楷體" w:eastAsia="標楷體" w:hAnsiTheme="minorHAnsi" w:cs="標楷體" w:hint="eastAsia"/>
                      <w:color w:val="000000"/>
                      <w:kern w:val="0"/>
                      <w:sz w:val="23"/>
                      <w:szCs w:val="23"/>
                    </w:rPr>
                    <w:t>上限為</w:t>
                  </w:r>
                  <w:r w:rsidR="00145799" w:rsidRPr="00423A06">
                    <w:rPr>
                      <w:rFonts w:ascii="標楷體" w:eastAsia="標楷體" w:hAnsiTheme="minorHAnsi" w:cs="標楷體"/>
                      <w:color w:val="000000"/>
                      <w:kern w:val="0"/>
                      <w:sz w:val="23"/>
                      <w:szCs w:val="23"/>
                    </w:rPr>
                    <w:t>90</w:t>
                  </w:r>
                  <w:r w:rsidR="00145799" w:rsidRPr="00423A06">
                    <w:rPr>
                      <w:rFonts w:ascii="標楷體" w:eastAsia="標楷體" w:hAnsiTheme="minorHAnsi" w:cs="標楷體" w:hint="eastAsia"/>
                      <w:color w:val="000000"/>
                      <w:kern w:val="0"/>
                      <w:sz w:val="23"/>
                      <w:szCs w:val="23"/>
                    </w:rPr>
                    <w:t>張</w:t>
                  </w:r>
                  <w:r w:rsidR="009C5EC7">
                    <w:rPr>
                      <w:rFonts w:ascii="標楷體" w:eastAsia="標楷體" w:hAnsiTheme="minorHAnsi" w:cs="標楷體" w:hint="eastAsia"/>
                      <w:color w:val="000000"/>
                      <w:kern w:val="0"/>
                      <w:sz w:val="23"/>
                      <w:szCs w:val="23"/>
                    </w:rPr>
                    <w:t>。</w:t>
                  </w:r>
                </w:p>
                <w:p w:rsidR="0006629E" w:rsidRDefault="0006629E" w:rsidP="00F438F0">
                  <w:pPr>
                    <w:autoSpaceDE w:val="0"/>
                    <w:autoSpaceDN w:val="0"/>
                    <w:adjustRightInd w:val="0"/>
                    <w:rPr>
                      <w:rFonts w:ascii="標楷體" w:eastAsia="標楷體" w:hAnsiTheme="minorHAnsi" w:cs="標楷體"/>
                      <w:color w:val="000000"/>
                      <w:kern w:val="0"/>
                      <w:sz w:val="23"/>
                      <w:szCs w:val="23"/>
                    </w:rPr>
                  </w:pPr>
                  <w:r w:rsidRPr="0006629E">
                    <w:rPr>
                      <w:rFonts w:ascii="標楷體" w:eastAsia="標楷體" w:hAnsiTheme="minorHAnsi" w:cs="標楷體" w:hint="eastAsia"/>
                      <w:color w:val="000000"/>
                      <w:kern w:val="0"/>
                      <w:sz w:val="23"/>
                      <w:szCs w:val="23"/>
                    </w:rPr>
                    <w:t>※館所聯絡窗口：</w:t>
                  </w:r>
                  <w:r w:rsidR="00145799" w:rsidRPr="00423A06">
                    <w:rPr>
                      <w:rFonts w:ascii="標楷體" w:eastAsia="標楷體" w:hAnsiTheme="minorHAnsi" w:cs="標楷體" w:hint="eastAsia"/>
                      <w:color w:val="000000"/>
                      <w:kern w:val="0"/>
                      <w:sz w:val="23"/>
                      <w:szCs w:val="23"/>
                    </w:rPr>
                    <w:t>林杏沂</w:t>
                  </w:r>
                </w:p>
                <w:p w:rsidR="0006629E" w:rsidRDefault="0006629E" w:rsidP="00F438F0">
                  <w:pPr>
                    <w:autoSpaceDE w:val="0"/>
                    <w:autoSpaceDN w:val="0"/>
                    <w:adjustRightInd w:val="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 xml:space="preserve">  電話:</w:t>
                  </w:r>
                  <w:r w:rsidR="00145799" w:rsidRPr="00423A06">
                    <w:rPr>
                      <w:rFonts w:ascii="標楷體" w:eastAsia="標楷體" w:hAnsiTheme="minorHAnsi" w:cs="標楷體"/>
                      <w:color w:val="000000"/>
                      <w:kern w:val="0"/>
                      <w:sz w:val="23"/>
                      <w:szCs w:val="23"/>
                    </w:rPr>
                    <w:t>04-24155893</w:t>
                  </w:r>
                </w:p>
                <w:p w:rsidR="00145799" w:rsidRPr="00423A06" w:rsidRDefault="0006629E" w:rsidP="00F438F0">
                  <w:pPr>
                    <w:autoSpaceDE w:val="0"/>
                    <w:autoSpaceDN w:val="0"/>
                    <w:adjustRightInd w:val="0"/>
                    <w:rPr>
                      <w:rFonts w:ascii="標楷體" w:eastAsia="標楷體" w:hAnsiTheme="minorHAnsi" w:cs="標楷體"/>
                      <w:color w:val="000000"/>
                      <w:kern w:val="0"/>
                      <w:sz w:val="23"/>
                      <w:szCs w:val="23"/>
                    </w:rPr>
                  </w:pPr>
                  <w:r>
                    <w:rPr>
                      <w:rFonts w:ascii="Times New Roman" w:eastAsia="標楷體" w:hAnsi="Times New Roman" w:hint="eastAsia"/>
                      <w:color w:val="0462C1"/>
                      <w:kern w:val="0"/>
                      <w:sz w:val="23"/>
                      <w:szCs w:val="23"/>
                    </w:rPr>
                    <w:t xml:space="preserve">  </w:t>
                  </w:r>
                  <w:r w:rsidRPr="0006629E">
                    <w:rPr>
                      <w:rFonts w:ascii="Times New Roman" w:eastAsia="標楷體" w:hAnsi="Times New Roman" w:hint="eastAsia"/>
                      <w:color w:val="000000" w:themeColor="text1"/>
                      <w:kern w:val="0"/>
                      <w:sz w:val="23"/>
                      <w:szCs w:val="23"/>
                    </w:rPr>
                    <w:t>電子信箱</w:t>
                  </w:r>
                  <w:r w:rsidRPr="0006629E">
                    <w:rPr>
                      <w:rFonts w:ascii="Times New Roman" w:eastAsia="標楷體" w:hAnsi="Times New Roman" w:hint="eastAsia"/>
                      <w:color w:val="000000" w:themeColor="text1"/>
                      <w:kern w:val="0"/>
                      <w:sz w:val="23"/>
                      <w:szCs w:val="23"/>
                    </w:rPr>
                    <w:t>:</w:t>
                  </w:r>
                  <w:r w:rsidR="00145799" w:rsidRPr="0006629E">
                    <w:rPr>
                      <w:rFonts w:ascii="Times New Roman" w:eastAsia="標楷體" w:hAnsi="Times New Roman"/>
                      <w:color w:val="000000" w:themeColor="text1"/>
                      <w:kern w:val="0"/>
                      <w:sz w:val="23"/>
                      <w:szCs w:val="23"/>
                    </w:rPr>
                    <w:t>hsing0755@npac-ntt.org</w:t>
                  </w:r>
                </w:p>
              </w:tc>
            </w:tr>
          </w:tbl>
          <w:p w:rsidR="00145799" w:rsidRPr="00423A06" w:rsidRDefault="00145799" w:rsidP="00F438F0">
            <w:pPr>
              <w:rPr>
                <w:rFonts w:ascii="標楷體" w:eastAsia="標楷體" w:hAnsi="標楷體" w:cstheme="minorBidi"/>
              </w:rPr>
            </w:pPr>
          </w:p>
        </w:tc>
      </w:tr>
    </w:tbl>
    <w:tbl>
      <w:tblPr>
        <w:tblStyle w:val="2"/>
        <w:tblpPr w:leftFromText="180" w:rightFromText="180" w:horzAnchor="margin" w:tblpY="216"/>
        <w:tblW w:w="14885" w:type="dxa"/>
        <w:tblInd w:w="0" w:type="dxa"/>
        <w:tblLook w:val="04A0" w:firstRow="1" w:lastRow="0" w:firstColumn="1" w:lastColumn="0" w:noHBand="0" w:noVBand="1"/>
      </w:tblPr>
      <w:tblGrid>
        <w:gridCol w:w="1317"/>
        <w:gridCol w:w="338"/>
        <w:gridCol w:w="1464"/>
        <w:gridCol w:w="1979"/>
        <w:gridCol w:w="3261"/>
        <w:gridCol w:w="3265"/>
        <w:gridCol w:w="1271"/>
        <w:gridCol w:w="1990"/>
      </w:tblGrid>
      <w:tr w:rsidR="004634BC" w:rsidRPr="00C37B97" w:rsidTr="004634BC">
        <w:tc>
          <w:tcPr>
            <w:tcW w:w="1317" w:type="dxa"/>
            <w:tcBorders>
              <w:top w:val="single" w:sz="4" w:space="0" w:color="auto"/>
              <w:left w:val="single" w:sz="4" w:space="0" w:color="auto"/>
              <w:bottom w:val="single" w:sz="4" w:space="0" w:color="auto"/>
              <w:right w:val="single" w:sz="4" w:space="0" w:color="auto"/>
            </w:tcBorders>
            <w:vAlign w:val="center"/>
            <w:hideMark/>
          </w:tcPr>
          <w:p w:rsidR="004634BC" w:rsidRDefault="004634BC" w:rsidP="004634BC">
            <w:pPr>
              <w:jc w:val="center"/>
              <w:rPr>
                <w:rFonts w:ascii="標楷體" w:eastAsia="標楷體" w:hAnsi="標楷體"/>
              </w:rPr>
            </w:pPr>
          </w:p>
          <w:p w:rsidR="004634BC" w:rsidRPr="00C37B97" w:rsidRDefault="004634BC" w:rsidP="004634BC">
            <w:pPr>
              <w:rPr>
                <w:rFonts w:ascii="標楷體" w:eastAsia="標楷體" w:hAnsi="標楷體"/>
              </w:rPr>
            </w:pPr>
            <w:r>
              <w:rPr>
                <w:rFonts w:ascii="標楷體" w:eastAsia="標楷體" w:hAnsi="標楷體" w:hint="eastAsia"/>
              </w:rPr>
              <w:t xml:space="preserve"> </w:t>
            </w:r>
            <w:r w:rsidRPr="00C37B97">
              <w:rPr>
                <w:rFonts w:ascii="標楷體" w:eastAsia="標楷體" w:hAnsi="標楷體" w:hint="eastAsia"/>
              </w:rPr>
              <w:t>場館</w:t>
            </w:r>
          </w:p>
          <w:p w:rsidR="004634BC" w:rsidRPr="00C37B97" w:rsidRDefault="004634BC" w:rsidP="004634BC">
            <w:pPr>
              <w:ind w:firstLineChars="50" w:firstLine="120"/>
              <w:rPr>
                <w:rFonts w:ascii="標楷體" w:eastAsia="標楷體" w:hAnsi="標楷體"/>
              </w:rPr>
            </w:pPr>
            <w:r w:rsidRPr="00C37B97">
              <w:rPr>
                <w:rFonts w:ascii="標楷體" w:eastAsia="標楷體" w:hAnsi="標楷體" w:hint="eastAsia"/>
              </w:rPr>
              <w:t>名稱</w:t>
            </w:r>
          </w:p>
        </w:tc>
        <w:tc>
          <w:tcPr>
            <w:tcW w:w="1802" w:type="dxa"/>
            <w:gridSpan w:val="2"/>
            <w:tcBorders>
              <w:top w:val="single" w:sz="4" w:space="0" w:color="auto"/>
              <w:left w:val="single" w:sz="4" w:space="0" w:color="auto"/>
              <w:bottom w:val="single" w:sz="4" w:space="0" w:color="auto"/>
              <w:right w:val="single" w:sz="4" w:space="0" w:color="auto"/>
            </w:tcBorders>
            <w:vAlign w:val="center"/>
            <w:hideMark/>
          </w:tcPr>
          <w:p w:rsidR="004634BC" w:rsidRPr="00C37B97" w:rsidRDefault="004634BC" w:rsidP="004634BC">
            <w:pPr>
              <w:jc w:val="center"/>
              <w:rPr>
                <w:rFonts w:ascii="標楷體" w:eastAsia="標楷體" w:hAnsi="標楷體"/>
              </w:rPr>
            </w:pPr>
            <w:r w:rsidRPr="00C37B97">
              <w:rPr>
                <w:rFonts w:ascii="標楷體" w:eastAsia="標楷體" w:hAnsi="標楷體" w:hint="eastAsia"/>
              </w:rPr>
              <w:t>展覽檔期</w:t>
            </w:r>
          </w:p>
          <w:p w:rsidR="004634BC" w:rsidRPr="00C37B97" w:rsidRDefault="004634BC" w:rsidP="004634BC">
            <w:pPr>
              <w:jc w:val="center"/>
              <w:rPr>
                <w:rFonts w:ascii="標楷體" w:eastAsia="標楷體" w:hAnsi="標楷體"/>
              </w:rPr>
            </w:pPr>
            <w:r w:rsidRPr="00C37B97">
              <w:rPr>
                <w:rFonts w:ascii="標楷體" w:eastAsia="標楷體" w:hAnsi="標楷體" w:hint="eastAsia"/>
              </w:rPr>
              <w:t>（節目場次）</w:t>
            </w:r>
          </w:p>
        </w:tc>
        <w:tc>
          <w:tcPr>
            <w:tcW w:w="1979" w:type="dxa"/>
            <w:tcBorders>
              <w:top w:val="single" w:sz="4" w:space="0" w:color="auto"/>
              <w:left w:val="single" w:sz="4" w:space="0" w:color="auto"/>
              <w:bottom w:val="single" w:sz="4" w:space="0" w:color="auto"/>
              <w:right w:val="single" w:sz="4" w:space="0" w:color="auto"/>
            </w:tcBorders>
            <w:vAlign w:val="center"/>
            <w:hideMark/>
          </w:tcPr>
          <w:p w:rsidR="004634BC" w:rsidRPr="00C37B97" w:rsidRDefault="004634BC" w:rsidP="004634BC">
            <w:pPr>
              <w:jc w:val="center"/>
              <w:rPr>
                <w:rFonts w:ascii="標楷體" w:eastAsia="標楷體" w:hAnsi="標楷體"/>
              </w:rPr>
            </w:pPr>
            <w:r w:rsidRPr="00C37B97">
              <w:rPr>
                <w:rFonts w:ascii="標楷體" w:eastAsia="標楷體" w:hAnsi="標楷體" w:hint="eastAsia"/>
              </w:rPr>
              <w:t>展覽名稱</w:t>
            </w:r>
          </w:p>
          <w:p w:rsidR="004634BC" w:rsidRPr="00C37B97" w:rsidRDefault="004634BC" w:rsidP="004634BC">
            <w:pPr>
              <w:jc w:val="center"/>
              <w:rPr>
                <w:rFonts w:ascii="標楷體" w:eastAsia="標楷體" w:hAnsi="標楷體"/>
              </w:rPr>
            </w:pPr>
            <w:r w:rsidRPr="00C37B97">
              <w:rPr>
                <w:rFonts w:ascii="標楷體" w:eastAsia="標楷體" w:hAnsi="標楷體" w:hint="eastAsia"/>
              </w:rPr>
              <w:t>（節目名稱）</w:t>
            </w:r>
          </w:p>
        </w:tc>
        <w:tc>
          <w:tcPr>
            <w:tcW w:w="3261" w:type="dxa"/>
            <w:tcBorders>
              <w:top w:val="single" w:sz="4" w:space="0" w:color="auto"/>
              <w:left w:val="single" w:sz="4" w:space="0" w:color="auto"/>
              <w:bottom w:val="single" w:sz="4" w:space="0" w:color="auto"/>
              <w:right w:val="single" w:sz="4" w:space="0" w:color="auto"/>
            </w:tcBorders>
            <w:vAlign w:val="center"/>
            <w:hideMark/>
          </w:tcPr>
          <w:p w:rsidR="004634BC" w:rsidRPr="00C37B97" w:rsidRDefault="004634BC" w:rsidP="004634BC">
            <w:pPr>
              <w:jc w:val="center"/>
              <w:rPr>
                <w:rFonts w:ascii="標楷體" w:eastAsia="標楷體" w:hAnsi="標楷體"/>
              </w:rPr>
            </w:pPr>
            <w:r w:rsidRPr="00C37B97">
              <w:rPr>
                <w:rFonts w:ascii="標楷體" w:eastAsia="標楷體" w:hAnsi="標楷體" w:hint="eastAsia"/>
              </w:rPr>
              <w:t>展覽簡介</w:t>
            </w:r>
          </w:p>
          <w:p w:rsidR="004634BC" w:rsidRPr="00C37B97" w:rsidRDefault="004634BC" w:rsidP="004634BC">
            <w:pPr>
              <w:jc w:val="center"/>
              <w:rPr>
                <w:rFonts w:ascii="標楷體" w:eastAsia="標楷體" w:hAnsi="標楷體"/>
              </w:rPr>
            </w:pPr>
            <w:r w:rsidRPr="00C37B97">
              <w:rPr>
                <w:rFonts w:ascii="標楷體" w:eastAsia="標楷體" w:hAnsi="標楷體" w:hint="eastAsia"/>
              </w:rPr>
              <w:t>（節目簡介）</w:t>
            </w:r>
          </w:p>
        </w:tc>
        <w:tc>
          <w:tcPr>
            <w:tcW w:w="3265" w:type="dxa"/>
            <w:tcBorders>
              <w:top w:val="single" w:sz="4" w:space="0" w:color="auto"/>
              <w:left w:val="single" w:sz="4" w:space="0" w:color="auto"/>
              <w:bottom w:val="single" w:sz="4" w:space="0" w:color="auto"/>
              <w:right w:val="single" w:sz="4" w:space="0" w:color="auto"/>
            </w:tcBorders>
            <w:vAlign w:val="center"/>
            <w:hideMark/>
          </w:tcPr>
          <w:p w:rsidR="004634BC" w:rsidRPr="00C37B97" w:rsidRDefault="004634BC" w:rsidP="004634BC">
            <w:pPr>
              <w:jc w:val="center"/>
              <w:rPr>
                <w:rFonts w:ascii="標楷體" w:eastAsia="標楷體" w:hAnsi="標楷體"/>
              </w:rPr>
            </w:pPr>
            <w:r w:rsidRPr="00C37B97">
              <w:rPr>
                <w:rFonts w:ascii="標楷體" w:eastAsia="標楷體" w:hAnsi="標楷體" w:hint="eastAsia"/>
              </w:rPr>
              <w:t>提供免費導</w:t>
            </w:r>
            <w:proofErr w:type="gramStart"/>
            <w:r w:rsidRPr="00C37B97">
              <w:rPr>
                <w:rFonts w:ascii="標楷體" w:eastAsia="標楷體" w:hAnsi="標楷體" w:hint="eastAsia"/>
              </w:rPr>
              <w:t>覽</w:t>
            </w:r>
            <w:proofErr w:type="gramEnd"/>
            <w:r w:rsidRPr="00C37B97">
              <w:rPr>
                <w:rFonts w:ascii="標楷體" w:eastAsia="標楷體" w:hAnsi="標楷體" w:hint="eastAsia"/>
              </w:rPr>
              <w:t>與票券</w:t>
            </w:r>
          </w:p>
        </w:tc>
        <w:tc>
          <w:tcPr>
            <w:tcW w:w="1271" w:type="dxa"/>
            <w:tcBorders>
              <w:top w:val="single" w:sz="4" w:space="0" w:color="auto"/>
              <w:left w:val="single" w:sz="4" w:space="0" w:color="auto"/>
              <w:bottom w:val="single" w:sz="4" w:space="0" w:color="auto"/>
              <w:right w:val="single" w:sz="4" w:space="0" w:color="auto"/>
            </w:tcBorders>
            <w:vAlign w:val="center"/>
            <w:hideMark/>
          </w:tcPr>
          <w:p w:rsidR="004634BC" w:rsidRPr="00C37B97" w:rsidRDefault="004634BC" w:rsidP="004634BC">
            <w:pPr>
              <w:jc w:val="center"/>
              <w:rPr>
                <w:rFonts w:ascii="標楷體" w:eastAsia="標楷體" w:hAnsi="標楷體"/>
              </w:rPr>
            </w:pPr>
            <w:r w:rsidRPr="00C37B97">
              <w:rPr>
                <w:rFonts w:ascii="標楷體" w:eastAsia="標楷體" w:hAnsi="標楷體" w:hint="eastAsia"/>
              </w:rPr>
              <w:t>提供特殊學校學生參觀</w:t>
            </w:r>
          </w:p>
        </w:tc>
        <w:tc>
          <w:tcPr>
            <w:tcW w:w="1990" w:type="dxa"/>
            <w:tcBorders>
              <w:top w:val="single" w:sz="4" w:space="0" w:color="auto"/>
              <w:left w:val="single" w:sz="4" w:space="0" w:color="auto"/>
              <w:bottom w:val="single" w:sz="4" w:space="0" w:color="auto"/>
              <w:right w:val="single" w:sz="4" w:space="0" w:color="auto"/>
            </w:tcBorders>
            <w:vAlign w:val="center"/>
            <w:hideMark/>
          </w:tcPr>
          <w:p w:rsidR="004634BC" w:rsidRPr="00C37B97" w:rsidRDefault="004634BC" w:rsidP="004634BC">
            <w:pPr>
              <w:jc w:val="center"/>
              <w:rPr>
                <w:rFonts w:ascii="標楷體" w:eastAsia="標楷體" w:hAnsi="標楷體"/>
              </w:rPr>
            </w:pPr>
            <w:r>
              <w:rPr>
                <w:rFonts w:ascii="標楷體" w:eastAsia="標楷體" w:hAnsi="標楷體" w:hint="eastAsia"/>
              </w:rPr>
              <w:t>備註</w:t>
            </w:r>
          </w:p>
        </w:tc>
      </w:tr>
      <w:tr w:rsidR="004634BC" w:rsidRPr="00C37B97" w:rsidTr="004634BC">
        <w:trPr>
          <w:trHeight w:val="2010"/>
        </w:trPr>
        <w:tc>
          <w:tcPr>
            <w:tcW w:w="1317" w:type="dxa"/>
            <w:vMerge w:val="restart"/>
            <w:tcBorders>
              <w:top w:val="single" w:sz="4" w:space="0" w:color="auto"/>
              <w:left w:val="single" w:sz="4" w:space="0" w:color="auto"/>
              <w:bottom w:val="single" w:sz="4" w:space="0" w:color="auto"/>
              <w:right w:val="single" w:sz="4" w:space="0" w:color="auto"/>
            </w:tcBorders>
            <w:vAlign w:val="center"/>
            <w:hideMark/>
          </w:tcPr>
          <w:p w:rsidR="004634BC" w:rsidRPr="00586657" w:rsidRDefault="004634BC" w:rsidP="004634BC">
            <w:pPr>
              <w:jc w:val="center"/>
              <w:rPr>
                <w:rFonts w:ascii="標楷體" w:eastAsia="標楷體" w:hAnsi="標楷體" w:cstheme="minorBidi"/>
                <w:b/>
              </w:rPr>
            </w:pPr>
            <w:r w:rsidRPr="00D07CF1">
              <w:rPr>
                <w:rFonts w:ascii="標楷體" w:eastAsia="標楷體" w:hAnsi="標楷體" w:cstheme="minorBidi" w:hint="eastAsia"/>
                <w:b/>
                <w:color w:val="000000" w:themeColor="text1"/>
              </w:rPr>
              <w:t>國立臺灣美術館</w:t>
            </w:r>
          </w:p>
        </w:tc>
        <w:tc>
          <w:tcPr>
            <w:tcW w:w="338" w:type="dxa"/>
            <w:tcBorders>
              <w:top w:val="single" w:sz="4" w:space="0" w:color="auto"/>
              <w:left w:val="single" w:sz="4" w:space="0" w:color="auto"/>
              <w:bottom w:val="single" w:sz="4" w:space="0" w:color="auto"/>
              <w:right w:val="single" w:sz="4" w:space="0" w:color="auto"/>
            </w:tcBorders>
            <w:vAlign w:val="center"/>
          </w:tcPr>
          <w:p w:rsidR="004634BC" w:rsidRPr="00C37B97" w:rsidRDefault="004634BC" w:rsidP="004634BC">
            <w:pPr>
              <w:jc w:val="center"/>
              <w:rPr>
                <w:rFonts w:ascii="標楷體" w:eastAsia="標楷體" w:hAnsi="標楷體"/>
              </w:rPr>
            </w:pPr>
            <w:r w:rsidRPr="00C37B97">
              <w:rPr>
                <w:rFonts w:ascii="標楷體" w:eastAsia="標楷體" w:hAnsi="標楷體" w:hint="eastAsia"/>
              </w:rPr>
              <w:t>1</w:t>
            </w:r>
          </w:p>
          <w:p w:rsidR="004634BC" w:rsidRPr="00C37B97" w:rsidRDefault="004634BC" w:rsidP="004634BC">
            <w:pPr>
              <w:jc w:val="center"/>
              <w:rPr>
                <w:rFonts w:ascii="標楷體" w:eastAsia="標楷體" w:hAnsi="標楷體"/>
              </w:rPr>
            </w:pPr>
          </w:p>
        </w:tc>
        <w:tc>
          <w:tcPr>
            <w:tcW w:w="1464" w:type="dxa"/>
            <w:tcBorders>
              <w:top w:val="single" w:sz="4" w:space="0" w:color="auto"/>
              <w:left w:val="single" w:sz="4" w:space="0" w:color="auto"/>
              <w:bottom w:val="single" w:sz="4" w:space="0" w:color="auto"/>
              <w:right w:val="single" w:sz="4" w:space="0" w:color="auto"/>
            </w:tcBorders>
            <w:vAlign w:val="center"/>
            <w:hideMark/>
          </w:tcPr>
          <w:p w:rsidR="004634BC" w:rsidRPr="00C37B97" w:rsidRDefault="004634BC" w:rsidP="004634BC">
            <w:pPr>
              <w:jc w:val="center"/>
              <w:rPr>
                <w:rFonts w:ascii="標楷體" w:eastAsia="標楷體" w:hAnsi="標楷體"/>
              </w:rPr>
            </w:pPr>
            <w:r w:rsidRPr="00C37B97">
              <w:rPr>
                <w:rFonts w:ascii="標楷體" w:eastAsia="標楷體" w:hAnsi="標楷體" w:hint="eastAsia"/>
              </w:rPr>
              <w:t>109/10/17-110/02/28</w:t>
            </w:r>
          </w:p>
        </w:tc>
        <w:tc>
          <w:tcPr>
            <w:tcW w:w="1979" w:type="dxa"/>
            <w:tcBorders>
              <w:top w:val="single" w:sz="4" w:space="0" w:color="auto"/>
              <w:left w:val="single" w:sz="4" w:space="0" w:color="auto"/>
              <w:bottom w:val="single" w:sz="4" w:space="0" w:color="auto"/>
              <w:right w:val="single" w:sz="4" w:space="0" w:color="auto"/>
            </w:tcBorders>
            <w:vAlign w:val="center"/>
            <w:hideMark/>
          </w:tcPr>
          <w:p w:rsidR="004634BC" w:rsidRPr="00C37B97" w:rsidRDefault="004634BC" w:rsidP="004634BC">
            <w:pPr>
              <w:jc w:val="center"/>
              <w:rPr>
                <w:rFonts w:ascii="標楷體" w:eastAsia="標楷體" w:hAnsi="標楷體"/>
              </w:rPr>
            </w:pPr>
            <w:r w:rsidRPr="00C37B97">
              <w:rPr>
                <w:rFonts w:ascii="標楷體" w:eastAsia="標楷體" w:hAnsi="標楷體" w:hint="eastAsia"/>
              </w:rPr>
              <w:t>2020 台灣美術雙年展（暫定）</w:t>
            </w:r>
          </w:p>
        </w:tc>
        <w:tc>
          <w:tcPr>
            <w:tcW w:w="3261" w:type="dxa"/>
            <w:tcBorders>
              <w:top w:val="single" w:sz="4" w:space="0" w:color="auto"/>
              <w:left w:val="single" w:sz="4" w:space="0" w:color="auto"/>
              <w:bottom w:val="single" w:sz="4" w:space="0" w:color="auto"/>
              <w:right w:val="single" w:sz="4" w:space="0" w:color="auto"/>
            </w:tcBorders>
            <w:hideMark/>
          </w:tcPr>
          <w:p w:rsidR="004634BC" w:rsidRPr="00C37B97" w:rsidRDefault="004634BC" w:rsidP="004634BC">
            <w:pPr>
              <w:jc w:val="both"/>
              <w:rPr>
                <w:rFonts w:ascii="標楷體" w:eastAsia="標楷體" w:hAnsi="標楷體" w:cstheme="minorBidi"/>
                <w:sz w:val="22"/>
              </w:rPr>
            </w:pPr>
            <w:r w:rsidRPr="00C37B97">
              <w:rPr>
                <w:rFonts w:ascii="標楷體" w:eastAsia="標楷體" w:hAnsi="標楷體" w:cstheme="minorBidi" w:hint="eastAsia"/>
                <w:sz w:val="22"/>
              </w:rPr>
              <w:t>兩年一度的臺灣美術雙年展，擬邀請</w:t>
            </w:r>
            <w:r>
              <w:rPr>
                <w:rFonts w:ascii="標楷體" w:eastAsia="標楷體" w:hAnsi="標楷體" w:cstheme="minorBidi" w:hint="eastAsia"/>
                <w:sz w:val="22"/>
              </w:rPr>
              <w:t>臺</w:t>
            </w:r>
            <w:r w:rsidRPr="00C37B97">
              <w:rPr>
                <w:rFonts w:ascii="標楷體" w:eastAsia="標楷體" w:hAnsi="標楷體" w:cstheme="minorBidi" w:hint="eastAsia"/>
                <w:sz w:val="22"/>
              </w:rPr>
              <w:t>灣在地之藝術家，透過其藝術作品去呈現</w:t>
            </w:r>
            <w:r>
              <w:rPr>
                <w:rFonts w:ascii="標楷體" w:eastAsia="標楷體" w:hAnsi="標楷體" w:cstheme="minorBidi" w:hint="eastAsia"/>
                <w:sz w:val="22"/>
              </w:rPr>
              <w:t>臺</w:t>
            </w:r>
            <w:r w:rsidRPr="00C37B97">
              <w:rPr>
                <w:rFonts w:ascii="標楷體" w:eastAsia="標楷體" w:hAnsi="標楷體" w:cstheme="minorBidi" w:hint="eastAsia"/>
                <w:sz w:val="22"/>
              </w:rPr>
              <w:t>灣社會、文化、歷史、族群、環境變遷等當代議題。</w:t>
            </w:r>
          </w:p>
        </w:tc>
        <w:tc>
          <w:tcPr>
            <w:tcW w:w="3265" w:type="dxa"/>
            <w:tcBorders>
              <w:top w:val="single" w:sz="4" w:space="0" w:color="auto"/>
              <w:left w:val="single" w:sz="4" w:space="0" w:color="auto"/>
              <w:bottom w:val="single" w:sz="4" w:space="0" w:color="auto"/>
              <w:right w:val="single" w:sz="4" w:space="0" w:color="auto"/>
            </w:tcBorders>
            <w:vAlign w:val="center"/>
            <w:hideMark/>
          </w:tcPr>
          <w:p w:rsidR="004634BC" w:rsidRPr="00C37B97" w:rsidRDefault="004634BC" w:rsidP="004634BC">
            <w:pPr>
              <w:rPr>
                <w:rFonts w:ascii="標楷體" w:eastAsia="標楷體" w:hAnsi="標楷體"/>
              </w:rPr>
            </w:pPr>
            <w:proofErr w:type="gramStart"/>
            <w:r w:rsidRPr="00C37B97">
              <w:rPr>
                <w:rFonts w:ascii="標楷體" w:eastAsia="標楷體" w:hAnsi="標楷體" w:hint="eastAsia"/>
              </w:rPr>
              <w:t>█</w:t>
            </w:r>
            <w:proofErr w:type="gramEnd"/>
            <w:r w:rsidRPr="00C37B97">
              <w:rPr>
                <w:rFonts w:ascii="標楷體" w:eastAsia="標楷體" w:hAnsi="標楷體" w:hint="eastAsia"/>
              </w:rPr>
              <w:t xml:space="preserve">免費導覽  </w:t>
            </w:r>
          </w:p>
          <w:p w:rsidR="004634BC" w:rsidRDefault="004634BC" w:rsidP="004634BC">
            <w:pPr>
              <w:rPr>
                <w:rFonts w:ascii="標楷體" w:eastAsia="標楷體" w:hAnsi="標楷體"/>
              </w:rPr>
            </w:pPr>
            <w:r w:rsidRPr="00C37B97">
              <w:rPr>
                <w:rFonts w:ascii="標楷體" w:eastAsia="標楷體" w:hAnsi="標楷體" w:hint="eastAsia"/>
              </w:rPr>
              <w:t xml:space="preserve">  (時間：</w:t>
            </w:r>
          </w:p>
          <w:p w:rsidR="004634BC" w:rsidRDefault="004634BC" w:rsidP="004634BC">
            <w:pPr>
              <w:rPr>
                <w:rFonts w:ascii="標楷體" w:eastAsia="標楷體" w:hAnsi="標楷體"/>
              </w:rPr>
            </w:pPr>
            <w:r w:rsidRPr="00C37B97">
              <w:rPr>
                <w:rFonts w:ascii="標楷體" w:eastAsia="標楷體" w:hAnsi="標楷體"/>
              </w:rPr>
              <w:t>14:00-15:00</w:t>
            </w:r>
          </w:p>
          <w:p w:rsidR="004634BC" w:rsidRDefault="004634BC" w:rsidP="004634BC">
            <w:pPr>
              <w:rPr>
                <w:rFonts w:ascii="標楷體" w:eastAsia="標楷體" w:hAnsi="標楷體"/>
              </w:rPr>
            </w:pPr>
            <w:r>
              <w:rPr>
                <w:rFonts w:ascii="標楷體" w:eastAsia="標楷體" w:hAnsi="標楷體" w:hint="eastAsia"/>
              </w:rPr>
              <w:t>(109年10月-110年1月，每週三、四可供申請)</w:t>
            </w:r>
            <w:bookmarkStart w:id="0" w:name="_GoBack"/>
            <w:bookmarkEnd w:id="0"/>
          </w:p>
          <w:p w:rsidR="004634BC" w:rsidRPr="00C37B97" w:rsidRDefault="004634BC" w:rsidP="004634BC">
            <w:pPr>
              <w:rPr>
                <w:rFonts w:ascii="標楷體" w:eastAsia="標楷體" w:hAnsi="標楷體"/>
              </w:rPr>
            </w:pPr>
            <w:r>
              <w:rPr>
                <w:rFonts w:ascii="標楷體" w:eastAsia="標楷體" w:hAnsi="標楷體" w:hint="eastAsia"/>
              </w:rPr>
              <w:t>(</w:t>
            </w:r>
            <w:r w:rsidRPr="00C37B97">
              <w:rPr>
                <w:rFonts w:ascii="標楷體" w:eastAsia="標楷體" w:hAnsi="標楷體" w:hint="eastAsia"/>
              </w:rPr>
              <w:t>展覽期間共計</w:t>
            </w:r>
            <w:r>
              <w:rPr>
                <w:rFonts w:ascii="標楷體" w:eastAsia="標楷體" w:hAnsi="標楷體" w:hint="eastAsia"/>
              </w:rPr>
              <w:t>10校</w:t>
            </w:r>
            <w:r w:rsidRPr="00C37B97">
              <w:rPr>
                <w:rFonts w:ascii="標楷體" w:eastAsia="標楷體" w:hAnsi="標楷體" w:hint="eastAsia"/>
              </w:rPr>
              <w:t>)</w:t>
            </w:r>
          </w:p>
          <w:p w:rsidR="004634BC" w:rsidRPr="00C37B97" w:rsidRDefault="004634BC" w:rsidP="004634BC">
            <w:pPr>
              <w:rPr>
                <w:rFonts w:ascii="標楷體" w:eastAsia="標楷體" w:hAnsi="標楷體"/>
              </w:rPr>
            </w:pPr>
            <w:r>
              <w:rPr>
                <w:rFonts w:ascii="新細明體" w:hAnsi="新細明體" w:hint="eastAsia"/>
              </w:rPr>
              <w:t>■</w:t>
            </w:r>
            <w:r w:rsidRPr="00C37B97">
              <w:rPr>
                <w:rFonts w:ascii="標楷體" w:eastAsia="標楷體" w:hAnsi="標楷體" w:hint="eastAsia"/>
              </w:rPr>
              <w:t>票</w:t>
            </w:r>
            <w:proofErr w:type="gramStart"/>
            <w:r w:rsidRPr="00C37B97">
              <w:rPr>
                <w:rFonts w:ascii="標楷體" w:eastAsia="標楷體" w:hAnsi="標楷體" w:hint="eastAsia"/>
              </w:rPr>
              <w:t>券</w:t>
            </w:r>
            <w:proofErr w:type="gramEnd"/>
          </w:p>
          <w:p w:rsidR="004634BC" w:rsidRPr="00C37B97" w:rsidRDefault="004634BC" w:rsidP="004634BC">
            <w:pPr>
              <w:rPr>
                <w:rFonts w:ascii="標楷體" w:eastAsia="標楷體" w:hAnsi="標楷體"/>
              </w:rPr>
            </w:pPr>
            <w:r w:rsidRPr="00C37B97">
              <w:rPr>
                <w:rFonts w:ascii="標楷體" w:eastAsia="標楷體" w:hAnsi="標楷體" w:hint="eastAsia"/>
              </w:rPr>
              <w:t>免費入場</w:t>
            </w:r>
          </w:p>
        </w:tc>
        <w:tc>
          <w:tcPr>
            <w:tcW w:w="1271" w:type="dxa"/>
            <w:tcBorders>
              <w:top w:val="single" w:sz="4" w:space="0" w:color="auto"/>
              <w:left w:val="single" w:sz="4" w:space="0" w:color="auto"/>
              <w:bottom w:val="single" w:sz="4" w:space="0" w:color="auto"/>
              <w:right w:val="single" w:sz="4" w:space="0" w:color="auto"/>
            </w:tcBorders>
            <w:vAlign w:val="center"/>
            <w:hideMark/>
          </w:tcPr>
          <w:p w:rsidR="004634BC" w:rsidRPr="00C37B97" w:rsidRDefault="004634BC" w:rsidP="004634BC">
            <w:pPr>
              <w:jc w:val="center"/>
              <w:rPr>
                <w:rFonts w:ascii="標楷體" w:eastAsia="標楷體" w:hAnsi="標楷體"/>
              </w:rPr>
            </w:pPr>
            <w:r w:rsidRPr="00C37B97">
              <w:rPr>
                <w:rFonts w:ascii="標楷體" w:eastAsia="標楷體" w:hAnsi="標楷體" w:hint="eastAsia"/>
              </w:rPr>
              <w:t>無</w:t>
            </w:r>
          </w:p>
        </w:tc>
        <w:tc>
          <w:tcPr>
            <w:tcW w:w="1990" w:type="dxa"/>
            <w:tcBorders>
              <w:top w:val="single" w:sz="4" w:space="0" w:color="auto"/>
              <w:left w:val="single" w:sz="4" w:space="0" w:color="auto"/>
              <w:bottom w:val="single" w:sz="4" w:space="0" w:color="auto"/>
              <w:right w:val="single" w:sz="4" w:space="0" w:color="auto"/>
            </w:tcBorders>
            <w:vAlign w:val="center"/>
            <w:hideMark/>
          </w:tcPr>
          <w:p w:rsidR="004634BC" w:rsidRPr="00C37B97" w:rsidRDefault="004634BC" w:rsidP="004634BC">
            <w:pPr>
              <w:rPr>
                <w:rFonts w:ascii="標楷體" w:eastAsia="標楷體" w:hAnsi="標楷體"/>
                <w:sz w:val="22"/>
              </w:rPr>
            </w:pPr>
            <w:proofErr w:type="gramStart"/>
            <w:r w:rsidRPr="00C37B97">
              <w:rPr>
                <w:rFonts w:ascii="標楷體" w:eastAsia="標楷體" w:hAnsi="標楷體" w:hint="eastAsia"/>
                <w:sz w:val="22"/>
              </w:rPr>
              <w:t>＊</w:t>
            </w:r>
            <w:proofErr w:type="gramEnd"/>
            <w:r w:rsidRPr="00C37B97">
              <w:rPr>
                <w:rFonts w:ascii="標楷體" w:eastAsia="標楷體" w:hAnsi="標楷體" w:hint="eastAsia"/>
                <w:sz w:val="22"/>
              </w:rPr>
              <w:t>備註:</w:t>
            </w:r>
            <w:r>
              <w:rPr>
                <w:rFonts w:ascii="標楷體" w:eastAsia="標楷體" w:hAnsi="標楷體" w:hint="eastAsia"/>
                <w:sz w:val="22"/>
              </w:rPr>
              <w:t>可接受10</w:t>
            </w:r>
            <w:r w:rsidRPr="00C37B97">
              <w:rPr>
                <w:rFonts w:ascii="標楷體" w:eastAsia="標楷體" w:hAnsi="標楷體" w:hint="eastAsia"/>
                <w:sz w:val="22"/>
              </w:rPr>
              <w:t>所學校申請/</w:t>
            </w:r>
            <w:r>
              <w:rPr>
                <w:rFonts w:ascii="標楷體" w:eastAsia="標楷體" w:hAnsi="標楷體" w:hint="eastAsia"/>
                <w:sz w:val="22"/>
              </w:rPr>
              <w:t>每所學校</w:t>
            </w:r>
            <w:r w:rsidRPr="00C37B97">
              <w:rPr>
                <w:rFonts w:ascii="標楷體" w:eastAsia="標楷體" w:hAnsi="標楷體" w:hint="eastAsia"/>
                <w:sz w:val="22"/>
              </w:rPr>
              <w:t>上限</w:t>
            </w:r>
            <w:r>
              <w:rPr>
                <w:rFonts w:ascii="標楷體" w:eastAsia="標楷體" w:hAnsi="標楷體" w:hint="eastAsia"/>
                <w:sz w:val="22"/>
              </w:rPr>
              <w:t>60</w:t>
            </w:r>
            <w:r w:rsidRPr="00C37B97">
              <w:rPr>
                <w:rFonts w:ascii="標楷體" w:eastAsia="標楷體" w:hAnsi="標楷體" w:hint="eastAsia"/>
                <w:sz w:val="22"/>
              </w:rPr>
              <w:t>人入館</w:t>
            </w:r>
          </w:p>
        </w:tc>
      </w:tr>
      <w:tr w:rsidR="004634BC" w:rsidRPr="00C37B97" w:rsidTr="004634BC">
        <w:trPr>
          <w:trHeight w:val="336"/>
        </w:trPr>
        <w:tc>
          <w:tcPr>
            <w:tcW w:w="1317" w:type="dxa"/>
            <w:vMerge/>
            <w:tcBorders>
              <w:top w:val="single" w:sz="4" w:space="0" w:color="auto"/>
              <w:left w:val="single" w:sz="4" w:space="0" w:color="auto"/>
              <w:bottom w:val="single" w:sz="4" w:space="0" w:color="auto"/>
              <w:right w:val="single" w:sz="4" w:space="0" w:color="auto"/>
            </w:tcBorders>
            <w:vAlign w:val="center"/>
            <w:hideMark/>
          </w:tcPr>
          <w:p w:rsidR="004634BC" w:rsidRPr="00C37B97" w:rsidRDefault="004634BC" w:rsidP="004634BC">
            <w:pPr>
              <w:widowControl/>
              <w:rPr>
                <w:rFonts w:ascii="標楷體" w:eastAsia="標楷體" w:hAnsi="標楷體" w:cstheme="minorBidi"/>
              </w:rPr>
            </w:pPr>
          </w:p>
        </w:tc>
        <w:tc>
          <w:tcPr>
            <w:tcW w:w="338" w:type="dxa"/>
            <w:tcBorders>
              <w:top w:val="single" w:sz="4" w:space="0" w:color="auto"/>
              <w:left w:val="single" w:sz="4" w:space="0" w:color="auto"/>
              <w:bottom w:val="single" w:sz="4" w:space="0" w:color="auto"/>
              <w:right w:val="single" w:sz="4" w:space="0" w:color="auto"/>
            </w:tcBorders>
            <w:vAlign w:val="center"/>
            <w:hideMark/>
          </w:tcPr>
          <w:p w:rsidR="004634BC" w:rsidRPr="00C37B97" w:rsidRDefault="004634BC" w:rsidP="004634BC">
            <w:pPr>
              <w:jc w:val="center"/>
              <w:rPr>
                <w:rFonts w:ascii="標楷體" w:eastAsia="標楷體" w:hAnsi="標楷體" w:cstheme="minorBidi"/>
              </w:rPr>
            </w:pPr>
            <w:r w:rsidRPr="00C37B97">
              <w:rPr>
                <w:rFonts w:ascii="標楷體" w:eastAsia="標楷體" w:hAnsi="標楷體" w:cstheme="minorBidi" w:hint="eastAsia"/>
              </w:rPr>
              <w:t>2</w:t>
            </w:r>
          </w:p>
        </w:tc>
        <w:tc>
          <w:tcPr>
            <w:tcW w:w="1464" w:type="dxa"/>
            <w:tcBorders>
              <w:top w:val="single" w:sz="4" w:space="0" w:color="auto"/>
              <w:left w:val="single" w:sz="4" w:space="0" w:color="auto"/>
              <w:bottom w:val="single" w:sz="4" w:space="0" w:color="auto"/>
              <w:right w:val="single" w:sz="4" w:space="0" w:color="auto"/>
            </w:tcBorders>
            <w:vAlign w:val="center"/>
          </w:tcPr>
          <w:p w:rsidR="004634BC" w:rsidRPr="00D07CF1" w:rsidRDefault="004634BC" w:rsidP="004634BC">
            <w:pPr>
              <w:jc w:val="center"/>
              <w:rPr>
                <w:rFonts w:ascii="標楷體" w:eastAsia="標楷體" w:hAnsi="標楷體"/>
                <w:color w:val="000000" w:themeColor="text1"/>
              </w:rPr>
            </w:pPr>
            <w:r w:rsidRPr="00D07CF1">
              <w:rPr>
                <w:rFonts w:ascii="標楷體" w:eastAsia="標楷體" w:hAnsi="標楷體" w:hint="eastAsia"/>
                <w:color w:val="000000" w:themeColor="text1"/>
              </w:rPr>
              <w:t>109/09/26-12/06</w:t>
            </w:r>
          </w:p>
          <w:p w:rsidR="004634BC" w:rsidRPr="000F120B" w:rsidRDefault="004634BC" w:rsidP="004634BC">
            <w:pPr>
              <w:rPr>
                <w:rFonts w:ascii="標楷體" w:eastAsia="標楷體" w:hAnsi="標楷體"/>
                <w:color w:val="FF0000"/>
              </w:rPr>
            </w:pPr>
          </w:p>
        </w:tc>
        <w:tc>
          <w:tcPr>
            <w:tcW w:w="1979" w:type="dxa"/>
            <w:tcBorders>
              <w:top w:val="single" w:sz="4" w:space="0" w:color="auto"/>
              <w:left w:val="single" w:sz="4" w:space="0" w:color="auto"/>
              <w:bottom w:val="single" w:sz="4" w:space="0" w:color="auto"/>
              <w:right w:val="single" w:sz="4" w:space="0" w:color="auto"/>
            </w:tcBorders>
            <w:vAlign w:val="center"/>
            <w:hideMark/>
          </w:tcPr>
          <w:p w:rsidR="004634BC" w:rsidRPr="00C37B97" w:rsidRDefault="004634BC" w:rsidP="004634BC">
            <w:pPr>
              <w:jc w:val="center"/>
              <w:rPr>
                <w:rFonts w:ascii="標楷體" w:eastAsia="標楷體" w:hAnsi="標楷體"/>
              </w:rPr>
            </w:pPr>
            <w:r w:rsidRPr="00C37B97">
              <w:rPr>
                <w:rFonts w:ascii="標楷體" w:eastAsia="標楷體" w:hAnsi="標楷體" w:hint="eastAsia"/>
              </w:rPr>
              <w:t>漫畫藝術</w:t>
            </w:r>
            <w:proofErr w:type="gramStart"/>
            <w:r w:rsidRPr="00C37B97">
              <w:rPr>
                <w:rFonts w:ascii="標楷體" w:eastAsia="標楷體" w:hAnsi="標楷體" w:hint="eastAsia"/>
              </w:rPr>
              <w:t>特</w:t>
            </w:r>
            <w:proofErr w:type="gramEnd"/>
            <w:r w:rsidRPr="00C37B97">
              <w:rPr>
                <w:rFonts w:ascii="標楷體" w:eastAsia="標楷體" w:hAnsi="標楷體" w:hint="eastAsia"/>
              </w:rPr>
              <w:t>展</w:t>
            </w:r>
          </w:p>
          <w:p w:rsidR="004634BC" w:rsidRPr="00C37B97" w:rsidRDefault="004634BC" w:rsidP="004634BC">
            <w:pPr>
              <w:jc w:val="center"/>
              <w:rPr>
                <w:rFonts w:ascii="標楷體" w:eastAsia="標楷體" w:hAnsi="標楷體"/>
              </w:rPr>
            </w:pPr>
            <w:r w:rsidRPr="00C37B97">
              <w:rPr>
                <w:rFonts w:ascii="標楷體" w:eastAsia="標楷體" w:hAnsi="標楷體" w:hint="eastAsia"/>
              </w:rPr>
              <w:t>（暫定）</w:t>
            </w:r>
          </w:p>
        </w:tc>
        <w:tc>
          <w:tcPr>
            <w:tcW w:w="3261" w:type="dxa"/>
            <w:tcBorders>
              <w:top w:val="single" w:sz="4" w:space="0" w:color="auto"/>
              <w:left w:val="single" w:sz="4" w:space="0" w:color="auto"/>
              <w:bottom w:val="single" w:sz="4" w:space="0" w:color="auto"/>
              <w:right w:val="single" w:sz="4" w:space="0" w:color="auto"/>
            </w:tcBorders>
            <w:vAlign w:val="center"/>
          </w:tcPr>
          <w:p w:rsidR="004634BC" w:rsidRPr="00C37B97" w:rsidRDefault="004634BC" w:rsidP="004634BC">
            <w:pPr>
              <w:rPr>
                <w:rFonts w:ascii="標楷體" w:eastAsia="標楷體" w:hAnsi="標楷體"/>
                <w:sz w:val="22"/>
              </w:rPr>
            </w:pPr>
            <w:r w:rsidRPr="00C37B97">
              <w:rPr>
                <w:rFonts w:ascii="標楷體" w:eastAsia="標楷體" w:hAnsi="標楷體" w:hint="eastAsia"/>
                <w:sz w:val="22"/>
              </w:rPr>
              <w:t>探究</w:t>
            </w:r>
            <w:r>
              <w:rPr>
                <w:rFonts w:ascii="標楷體" w:eastAsia="標楷體" w:hAnsi="標楷體" w:hint="eastAsia"/>
                <w:sz w:val="22"/>
              </w:rPr>
              <w:t>臺</w:t>
            </w:r>
            <w:r w:rsidRPr="00C37B97">
              <w:rPr>
                <w:rFonts w:ascii="標楷體" w:eastAsia="標楷體" w:hAnsi="標楷體" w:hint="eastAsia"/>
                <w:sz w:val="22"/>
              </w:rPr>
              <w:t>灣漫畫的「原生文化」、「同人文化」以及當代漫畫藝術的創作、收藏以及保存等議題。</w:t>
            </w:r>
          </w:p>
        </w:tc>
        <w:tc>
          <w:tcPr>
            <w:tcW w:w="3265" w:type="dxa"/>
            <w:tcBorders>
              <w:top w:val="single" w:sz="4" w:space="0" w:color="auto"/>
              <w:left w:val="single" w:sz="4" w:space="0" w:color="auto"/>
              <w:bottom w:val="single" w:sz="4" w:space="0" w:color="auto"/>
              <w:right w:val="single" w:sz="4" w:space="0" w:color="auto"/>
            </w:tcBorders>
            <w:vAlign w:val="center"/>
            <w:hideMark/>
          </w:tcPr>
          <w:p w:rsidR="004634BC" w:rsidRPr="00C37B97" w:rsidRDefault="004634BC" w:rsidP="004634BC">
            <w:pPr>
              <w:rPr>
                <w:rFonts w:ascii="標楷體" w:eastAsia="標楷體" w:hAnsi="標楷體"/>
              </w:rPr>
            </w:pPr>
            <w:proofErr w:type="gramStart"/>
            <w:r w:rsidRPr="00C37B97">
              <w:rPr>
                <w:rFonts w:ascii="標楷體" w:eastAsia="標楷體" w:hAnsi="標楷體" w:hint="eastAsia"/>
              </w:rPr>
              <w:t>█</w:t>
            </w:r>
            <w:proofErr w:type="gramEnd"/>
            <w:r w:rsidRPr="00C37B97">
              <w:rPr>
                <w:rFonts w:ascii="標楷體" w:eastAsia="標楷體" w:hAnsi="標楷體" w:hint="eastAsia"/>
              </w:rPr>
              <w:t>免費導覽</w:t>
            </w:r>
          </w:p>
          <w:p w:rsidR="004634BC" w:rsidRDefault="004634BC" w:rsidP="004634BC">
            <w:pPr>
              <w:rPr>
                <w:rFonts w:ascii="標楷體" w:eastAsia="標楷體" w:hAnsi="標楷體"/>
              </w:rPr>
            </w:pPr>
            <w:r>
              <w:rPr>
                <w:rFonts w:ascii="標楷體" w:eastAsia="標楷體" w:hAnsi="標楷體" w:hint="eastAsia"/>
              </w:rPr>
              <w:t>10:00-11:00</w:t>
            </w:r>
          </w:p>
          <w:p w:rsidR="004634BC" w:rsidRPr="00A83317" w:rsidRDefault="004634BC" w:rsidP="004634BC">
            <w:pPr>
              <w:rPr>
                <w:rFonts w:ascii="標楷體" w:eastAsia="標楷體" w:hAnsi="標楷體"/>
              </w:rPr>
            </w:pPr>
            <w:r>
              <w:rPr>
                <w:rFonts w:ascii="標楷體" w:eastAsia="標楷體" w:hAnsi="標楷體" w:hint="eastAsia"/>
              </w:rPr>
              <w:t xml:space="preserve"> (109年10月8日-12月1日，每週二、五可供申請)</w:t>
            </w:r>
          </w:p>
          <w:p w:rsidR="004634BC" w:rsidRPr="00C37B97" w:rsidRDefault="004634BC" w:rsidP="004634BC">
            <w:pPr>
              <w:rPr>
                <w:rFonts w:ascii="標楷體" w:eastAsia="標楷體" w:hAnsi="標楷體"/>
              </w:rPr>
            </w:pPr>
            <w:r>
              <w:rPr>
                <w:rFonts w:ascii="新細明體" w:hAnsi="新細明體" w:hint="eastAsia"/>
              </w:rPr>
              <w:t>■</w:t>
            </w:r>
            <w:r w:rsidRPr="00C37B97">
              <w:rPr>
                <w:rFonts w:ascii="標楷體" w:eastAsia="標楷體" w:hAnsi="標楷體" w:hint="eastAsia"/>
              </w:rPr>
              <w:t>票</w:t>
            </w:r>
            <w:proofErr w:type="gramStart"/>
            <w:r w:rsidRPr="00C37B97">
              <w:rPr>
                <w:rFonts w:ascii="標楷體" w:eastAsia="標楷體" w:hAnsi="標楷體" w:hint="eastAsia"/>
              </w:rPr>
              <w:t>券</w:t>
            </w:r>
            <w:proofErr w:type="gramEnd"/>
            <w:r w:rsidRPr="00C37B97">
              <w:rPr>
                <w:rFonts w:ascii="標楷體" w:eastAsia="標楷體" w:hAnsi="標楷體" w:hint="eastAsia"/>
              </w:rPr>
              <w:t xml:space="preserve">：    </w:t>
            </w:r>
          </w:p>
          <w:p w:rsidR="004634BC" w:rsidRPr="00C37B97" w:rsidRDefault="004634BC" w:rsidP="004634BC">
            <w:pPr>
              <w:rPr>
                <w:rFonts w:ascii="標楷體" w:eastAsia="標楷體" w:hAnsi="標楷體"/>
              </w:rPr>
            </w:pPr>
            <w:r w:rsidRPr="00C37B97">
              <w:rPr>
                <w:rFonts w:ascii="標楷體" w:eastAsia="標楷體" w:hAnsi="標楷體" w:hint="eastAsia"/>
              </w:rPr>
              <w:t>免費入場</w:t>
            </w:r>
          </w:p>
        </w:tc>
        <w:tc>
          <w:tcPr>
            <w:tcW w:w="1271" w:type="dxa"/>
            <w:tcBorders>
              <w:top w:val="single" w:sz="4" w:space="0" w:color="auto"/>
              <w:left w:val="single" w:sz="4" w:space="0" w:color="auto"/>
              <w:bottom w:val="single" w:sz="4" w:space="0" w:color="auto"/>
              <w:right w:val="single" w:sz="4" w:space="0" w:color="auto"/>
            </w:tcBorders>
            <w:vAlign w:val="center"/>
            <w:hideMark/>
          </w:tcPr>
          <w:p w:rsidR="004634BC" w:rsidRPr="00C37B97" w:rsidRDefault="004634BC" w:rsidP="004634BC">
            <w:pPr>
              <w:jc w:val="center"/>
              <w:rPr>
                <w:rFonts w:ascii="標楷體" w:eastAsia="標楷體" w:hAnsi="標楷體"/>
              </w:rPr>
            </w:pPr>
            <w:r w:rsidRPr="00C37B97">
              <w:rPr>
                <w:rFonts w:ascii="標楷體" w:eastAsia="標楷體" w:hAnsi="標楷體" w:hint="eastAsia"/>
              </w:rPr>
              <w:t>無</w:t>
            </w:r>
          </w:p>
        </w:tc>
        <w:tc>
          <w:tcPr>
            <w:tcW w:w="1990" w:type="dxa"/>
            <w:tcBorders>
              <w:top w:val="single" w:sz="4" w:space="0" w:color="auto"/>
              <w:left w:val="single" w:sz="4" w:space="0" w:color="auto"/>
              <w:bottom w:val="single" w:sz="4" w:space="0" w:color="auto"/>
              <w:right w:val="single" w:sz="4" w:space="0" w:color="auto"/>
            </w:tcBorders>
          </w:tcPr>
          <w:p w:rsidR="004634BC" w:rsidRPr="00C37B97" w:rsidRDefault="004634BC" w:rsidP="004634BC">
            <w:pPr>
              <w:jc w:val="center"/>
              <w:rPr>
                <w:rFonts w:ascii="標楷體" w:eastAsia="標楷體" w:hAnsi="標楷體" w:cstheme="minorBidi"/>
              </w:rPr>
            </w:pPr>
          </w:p>
          <w:p w:rsidR="004634BC" w:rsidRPr="00C37B97" w:rsidRDefault="004634BC" w:rsidP="004634BC">
            <w:pPr>
              <w:jc w:val="center"/>
              <w:rPr>
                <w:rFonts w:ascii="標楷體" w:eastAsia="標楷體" w:hAnsi="標楷體" w:cstheme="minorBidi"/>
                <w:sz w:val="22"/>
              </w:rPr>
            </w:pPr>
            <w:proofErr w:type="gramStart"/>
            <w:r w:rsidRPr="00C37B97">
              <w:rPr>
                <w:rFonts w:ascii="標楷體" w:eastAsia="標楷體" w:hAnsi="標楷體" w:cstheme="minorBidi" w:hint="eastAsia"/>
                <w:sz w:val="22"/>
              </w:rPr>
              <w:t>＊</w:t>
            </w:r>
            <w:proofErr w:type="gramEnd"/>
            <w:r w:rsidRPr="00C37B97">
              <w:rPr>
                <w:rFonts w:ascii="標楷體" w:eastAsia="標楷體" w:hAnsi="標楷體" w:cstheme="minorBidi" w:hint="eastAsia"/>
                <w:sz w:val="22"/>
              </w:rPr>
              <w:t>備註:</w:t>
            </w:r>
            <w:r>
              <w:rPr>
                <w:rFonts w:ascii="標楷體" w:eastAsia="標楷體" w:hAnsi="標楷體" w:cstheme="minorBidi" w:hint="eastAsia"/>
                <w:sz w:val="22"/>
              </w:rPr>
              <w:t>可接受10</w:t>
            </w:r>
            <w:r w:rsidRPr="00C37B97">
              <w:rPr>
                <w:rFonts w:ascii="標楷體" w:eastAsia="標楷體" w:hAnsi="標楷體" w:cstheme="minorBidi" w:hint="eastAsia"/>
                <w:sz w:val="22"/>
              </w:rPr>
              <w:t>所學校申請/</w:t>
            </w:r>
            <w:r>
              <w:rPr>
                <w:rFonts w:ascii="標楷體" w:eastAsia="標楷體" w:hAnsi="標楷體" w:hint="eastAsia"/>
                <w:sz w:val="22"/>
              </w:rPr>
              <w:t>每場次</w:t>
            </w:r>
            <w:r w:rsidRPr="00C37B97">
              <w:rPr>
                <w:rFonts w:ascii="標楷體" w:eastAsia="標楷體" w:hAnsi="標楷體" w:cstheme="minorBidi" w:hint="eastAsia"/>
                <w:sz w:val="22"/>
              </w:rPr>
              <w:t>上限</w:t>
            </w:r>
            <w:r>
              <w:rPr>
                <w:rFonts w:ascii="標楷體" w:eastAsia="標楷體" w:hAnsi="標楷體" w:cstheme="minorBidi" w:hint="eastAsia"/>
                <w:sz w:val="22"/>
              </w:rPr>
              <w:t>40</w:t>
            </w:r>
            <w:r w:rsidRPr="00C37B97">
              <w:rPr>
                <w:rFonts w:ascii="標楷體" w:eastAsia="標楷體" w:hAnsi="標楷體" w:cstheme="minorBidi" w:hint="eastAsia"/>
                <w:sz w:val="22"/>
              </w:rPr>
              <w:t>人入館</w:t>
            </w:r>
          </w:p>
        </w:tc>
      </w:tr>
      <w:tr w:rsidR="004634BC" w:rsidRPr="00C37B97" w:rsidTr="004634BC">
        <w:trPr>
          <w:trHeight w:val="1662"/>
        </w:trPr>
        <w:tc>
          <w:tcPr>
            <w:tcW w:w="14885" w:type="dxa"/>
            <w:gridSpan w:val="8"/>
            <w:tcBorders>
              <w:top w:val="single" w:sz="4" w:space="0" w:color="auto"/>
              <w:left w:val="single" w:sz="4" w:space="0" w:color="auto"/>
              <w:bottom w:val="single" w:sz="4" w:space="0" w:color="auto"/>
              <w:right w:val="single" w:sz="4" w:space="0" w:color="auto"/>
            </w:tcBorders>
            <w:hideMark/>
          </w:tcPr>
          <w:p w:rsidR="004634BC" w:rsidRPr="00C37B97" w:rsidRDefault="004634BC" w:rsidP="004634BC">
            <w:pPr>
              <w:rPr>
                <w:rFonts w:ascii="標楷體" w:eastAsia="標楷體" w:hAnsi="標楷體" w:cstheme="minorBidi"/>
              </w:rPr>
            </w:pPr>
            <w:r w:rsidRPr="00C37B97">
              <w:rPr>
                <w:rFonts w:ascii="標楷體" w:eastAsia="標楷體" w:hAnsi="標楷體" w:cstheme="minorBidi" w:hint="eastAsia"/>
              </w:rPr>
              <w:t>※本活動以學生藝術體驗為主，若同行親友</w:t>
            </w:r>
            <w:proofErr w:type="gramStart"/>
            <w:r w:rsidRPr="00C37B97">
              <w:rPr>
                <w:rFonts w:ascii="標楷體" w:eastAsia="標楷體" w:hAnsi="標楷體" w:cstheme="minorBidi" w:hint="eastAsia"/>
              </w:rPr>
              <w:t>入場觀演需求</w:t>
            </w:r>
            <w:proofErr w:type="gramEnd"/>
            <w:r w:rsidRPr="00C37B97">
              <w:rPr>
                <w:rFonts w:ascii="標楷體" w:eastAsia="標楷體" w:hAnsi="標楷體" w:cstheme="minorBidi" w:hint="eastAsia"/>
              </w:rPr>
              <w:t>，請自行購票。</w:t>
            </w:r>
          </w:p>
          <w:p w:rsidR="004634BC" w:rsidRPr="00C37B97" w:rsidRDefault="004634BC" w:rsidP="004634BC">
            <w:pPr>
              <w:rPr>
                <w:rFonts w:ascii="標楷體" w:eastAsia="標楷體" w:hAnsi="標楷體" w:cstheme="minorBidi"/>
              </w:rPr>
            </w:pPr>
            <w:r w:rsidRPr="00C37B97">
              <w:rPr>
                <w:rFonts w:ascii="標楷體" w:eastAsia="標楷體" w:hAnsi="標楷體" w:cstheme="minorBidi" w:hint="eastAsia"/>
              </w:rPr>
              <w:t>※館所聯絡窗口：國美館  推廣組  鄧淵仁</w:t>
            </w:r>
          </w:p>
          <w:p w:rsidR="004634BC" w:rsidRPr="00C37B97" w:rsidRDefault="004634BC" w:rsidP="004634BC">
            <w:pPr>
              <w:rPr>
                <w:rFonts w:ascii="標楷體" w:eastAsia="標楷體" w:hAnsi="標楷體" w:cstheme="minorBidi"/>
              </w:rPr>
            </w:pPr>
            <w:r w:rsidRPr="00C37B97">
              <w:rPr>
                <w:rFonts w:ascii="標楷體" w:eastAsia="標楷體" w:hAnsi="標楷體" w:cstheme="minorBidi" w:hint="eastAsia"/>
              </w:rPr>
              <w:t xml:space="preserve">  電話: 04-23723552 分機132</w:t>
            </w:r>
          </w:p>
          <w:p w:rsidR="004634BC" w:rsidRPr="00C37B97" w:rsidRDefault="004634BC" w:rsidP="004634BC">
            <w:pPr>
              <w:rPr>
                <w:rFonts w:ascii="標楷體" w:eastAsia="標楷體" w:hAnsi="標楷體" w:cstheme="minorBidi"/>
              </w:rPr>
            </w:pPr>
            <w:r w:rsidRPr="00C37B97">
              <w:rPr>
                <w:rFonts w:ascii="標楷體" w:eastAsia="標楷體" w:hAnsi="標楷體" w:cstheme="minorBidi" w:hint="eastAsia"/>
              </w:rPr>
              <w:t xml:space="preserve">  電子郵件: </w:t>
            </w:r>
            <w:r w:rsidRPr="00C37B97">
              <w:rPr>
                <w:rFonts w:ascii="標楷體" w:eastAsia="標楷體" w:hAnsi="標楷體" w:cstheme="minorBidi"/>
              </w:rPr>
              <w:t>milesd@art.ntmofa.gov.tw</w:t>
            </w:r>
          </w:p>
        </w:tc>
      </w:tr>
    </w:tbl>
    <w:p w:rsidR="00FF0663" w:rsidRPr="004634BC" w:rsidRDefault="00FF0663" w:rsidP="00CB42DE">
      <w:pPr>
        <w:widowControl/>
        <w:snapToGrid w:val="0"/>
        <w:spacing w:line="276" w:lineRule="auto"/>
        <w:rPr>
          <w:rFonts w:ascii="標楷體" w:eastAsia="標楷體" w:hAnsi="標楷體"/>
          <w:b/>
          <w:sz w:val="28"/>
          <w:szCs w:val="28"/>
        </w:rPr>
      </w:pPr>
    </w:p>
    <w:p w:rsidR="004634BC" w:rsidRDefault="004634BC" w:rsidP="00CB42DE">
      <w:pPr>
        <w:widowControl/>
        <w:snapToGrid w:val="0"/>
        <w:spacing w:line="276" w:lineRule="auto"/>
        <w:rPr>
          <w:rFonts w:ascii="標楷體" w:eastAsia="標楷體" w:hAnsi="標楷體"/>
          <w:b/>
          <w:sz w:val="28"/>
          <w:szCs w:val="28"/>
        </w:rPr>
      </w:pPr>
    </w:p>
    <w:p w:rsidR="004634BC" w:rsidRDefault="004634BC" w:rsidP="00CB42DE">
      <w:pPr>
        <w:widowControl/>
        <w:snapToGrid w:val="0"/>
        <w:spacing w:line="276" w:lineRule="auto"/>
        <w:rPr>
          <w:rFonts w:ascii="標楷體" w:eastAsia="標楷體" w:hAnsi="標楷體"/>
          <w:b/>
          <w:sz w:val="28"/>
          <w:szCs w:val="28"/>
        </w:rPr>
      </w:pPr>
    </w:p>
    <w:p w:rsidR="004634BC" w:rsidRDefault="004634BC" w:rsidP="00CB42DE">
      <w:pPr>
        <w:widowControl/>
        <w:snapToGrid w:val="0"/>
        <w:spacing w:line="276" w:lineRule="auto"/>
        <w:rPr>
          <w:rFonts w:ascii="標楷體" w:eastAsia="標楷體" w:hAnsi="標楷體"/>
          <w:b/>
          <w:sz w:val="28"/>
          <w:szCs w:val="28"/>
        </w:rPr>
      </w:pPr>
    </w:p>
    <w:p w:rsidR="00145799" w:rsidRDefault="00145799" w:rsidP="00CB42DE">
      <w:pPr>
        <w:widowControl/>
        <w:snapToGrid w:val="0"/>
        <w:spacing w:line="276" w:lineRule="auto"/>
        <w:rPr>
          <w:rFonts w:ascii="標楷體" w:eastAsia="標楷體" w:hAnsi="標楷體"/>
          <w:b/>
          <w:sz w:val="28"/>
          <w:szCs w:val="28"/>
        </w:rPr>
      </w:pPr>
    </w:p>
    <w:tbl>
      <w:tblPr>
        <w:tblStyle w:val="1"/>
        <w:tblW w:w="14880" w:type="dxa"/>
        <w:tblInd w:w="0" w:type="dxa"/>
        <w:tblLook w:val="04A0" w:firstRow="1" w:lastRow="0" w:firstColumn="1" w:lastColumn="0" w:noHBand="0" w:noVBand="1"/>
      </w:tblPr>
      <w:tblGrid>
        <w:gridCol w:w="1028"/>
        <w:gridCol w:w="338"/>
        <w:gridCol w:w="1464"/>
        <w:gridCol w:w="1985"/>
        <w:gridCol w:w="5103"/>
        <w:gridCol w:w="1701"/>
        <w:gridCol w:w="993"/>
        <w:gridCol w:w="2268"/>
      </w:tblGrid>
      <w:tr w:rsidR="004A546E" w:rsidTr="004A546E">
        <w:tc>
          <w:tcPr>
            <w:tcW w:w="1028" w:type="dxa"/>
            <w:tcBorders>
              <w:top w:val="single" w:sz="4" w:space="0" w:color="auto"/>
              <w:left w:val="single" w:sz="4" w:space="0" w:color="auto"/>
              <w:bottom w:val="single" w:sz="4" w:space="0" w:color="auto"/>
              <w:right w:val="single" w:sz="4" w:space="0" w:color="auto"/>
            </w:tcBorders>
            <w:vAlign w:val="center"/>
            <w:hideMark/>
          </w:tcPr>
          <w:p w:rsidR="004A546E" w:rsidRDefault="004A546E" w:rsidP="0087705C">
            <w:pPr>
              <w:jc w:val="center"/>
              <w:rPr>
                <w:rFonts w:ascii="標楷體" w:eastAsia="標楷體" w:hAnsi="標楷體"/>
              </w:rPr>
            </w:pPr>
            <w:r>
              <w:rPr>
                <w:rFonts w:ascii="標楷體" w:eastAsia="標楷體" w:hAnsi="標楷體" w:hint="eastAsia"/>
              </w:rPr>
              <w:lastRenderedPageBreak/>
              <w:t>場館</w:t>
            </w:r>
          </w:p>
          <w:p w:rsidR="004A546E" w:rsidRDefault="004A546E" w:rsidP="0087705C">
            <w:pPr>
              <w:ind w:firstLineChars="50" w:firstLine="120"/>
              <w:rPr>
                <w:rFonts w:ascii="標楷體" w:eastAsia="標楷體" w:hAnsi="標楷體"/>
              </w:rPr>
            </w:pPr>
            <w:r>
              <w:rPr>
                <w:rFonts w:ascii="標楷體" w:eastAsia="標楷體" w:hAnsi="標楷體" w:hint="eastAsia"/>
              </w:rPr>
              <w:t>名稱</w:t>
            </w:r>
          </w:p>
        </w:tc>
        <w:tc>
          <w:tcPr>
            <w:tcW w:w="1802" w:type="dxa"/>
            <w:gridSpan w:val="2"/>
            <w:tcBorders>
              <w:top w:val="single" w:sz="4" w:space="0" w:color="auto"/>
              <w:left w:val="single" w:sz="4" w:space="0" w:color="auto"/>
              <w:bottom w:val="single" w:sz="4" w:space="0" w:color="auto"/>
              <w:right w:val="single" w:sz="4" w:space="0" w:color="auto"/>
            </w:tcBorders>
            <w:vAlign w:val="center"/>
            <w:hideMark/>
          </w:tcPr>
          <w:p w:rsidR="004A546E" w:rsidRDefault="004A546E" w:rsidP="0087705C">
            <w:pPr>
              <w:jc w:val="center"/>
              <w:rPr>
                <w:rFonts w:ascii="標楷體" w:eastAsia="標楷體" w:hAnsi="標楷體"/>
              </w:rPr>
            </w:pPr>
            <w:r>
              <w:rPr>
                <w:rFonts w:ascii="標楷體" w:eastAsia="標楷體" w:hAnsi="標楷體" w:hint="eastAsia"/>
              </w:rPr>
              <w:t>展覽檔期</w:t>
            </w:r>
          </w:p>
          <w:p w:rsidR="004A546E" w:rsidRDefault="004A546E" w:rsidP="0087705C">
            <w:pPr>
              <w:jc w:val="center"/>
              <w:rPr>
                <w:rFonts w:ascii="標楷體" w:eastAsia="標楷體" w:hAnsi="標楷體"/>
              </w:rPr>
            </w:pPr>
            <w:r>
              <w:rPr>
                <w:rFonts w:ascii="標楷體" w:eastAsia="標楷體" w:hAnsi="標楷體" w:hint="eastAsia"/>
              </w:rPr>
              <w:t>（節目場次）</w:t>
            </w:r>
          </w:p>
        </w:tc>
        <w:tc>
          <w:tcPr>
            <w:tcW w:w="1985" w:type="dxa"/>
            <w:tcBorders>
              <w:top w:val="single" w:sz="4" w:space="0" w:color="auto"/>
              <w:left w:val="single" w:sz="4" w:space="0" w:color="auto"/>
              <w:bottom w:val="single" w:sz="4" w:space="0" w:color="auto"/>
              <w:right w:val="single" w:sz="4" w:space="0" w:color="auto"/>
            </w:tcBorders>
            <w:vAlign w:val="center"/>
            <w:hideMark/>
          </w:tcPr>
          <w:p w:rsidR="004A546E" w:rsidRDefault="004A546E" w:rsidP="0087705C">
            <w:pPr>
              <w:jc w:val="center"/>
              <w:rPr>
                <w:rFonts w:ascii="標楷體" w:eastAsia="標楷體" w:hAnsi="標楷體"/>
              </w:rPr>
            </w:pPr>
            <w:r>
              <w:rPr>
                <w:rFonts w:ascii="標楷體" w:eastAsia="標楷體" w:hAnsi="標楷體" w:hint="eastAsia"/>
              </w:rPr>
              <w:t>展覽名稱</w:t>
            </w:r>
          </w:p>
          <w:p w:rsidR="004A546E" w:rsidRDefault="004A546E" w:rsidP="0087705C">
            <w:pPr>
              <w:jc w:val="center"/>
              <w:rPr>
                <w:rFonts w:ascii="標楷體" w:eastAsia="標楷體" w:hAnsi="標楷體"/>
              </w:rPr>
            </w:pPr>
            <w:r>
              <w:rPr>
                <w:rFonts w:ascii="標楷體" w:eastAsia="標楷體" w:hAnsi="標楷體" w:hint="eastAsia"/>
              </w:rPr>
              <w:t>（節目名稱）</w:t>
            </w:r>
          </w:p>
        </w:tc>
        <w:tc>
          <w:tcPr>
            <w:tcW w:w="5103" w:type="dxa"/>
            <w:tcBorders>
              <w:top w:val="single" w:sz="4" w:space="0" w:color="auto"/>
              <w:left w:val="single" w:sz="4" w:space="0" w:color="auto"/>
              <w:bottom w:val="single" w:sz="4" w:space="0" w:color="auto"/>
              <w:right w:val="single" w:sz="4" w:space="0" w:color="auto"/>
            </w:tcBorders>
            <w:vAlign w:val="center"/>
            <w:hideMark/>
          </w:tcPr>
          <w:p w:rsidR="004A546E" w:rsidRDefault="004A546E" w:rsidP="0087705C">
            <w:pPr>
              <w:jc w:val="center"/>
              <w:rPr>
                <w:rFonts w:ascii="標楷體" w:eastAsia="標楷體" w:hAnsi="標楷體"/>
              </w:rPr>
            </w:pPr>
            <w:r>
              <w:rPr>
                <w:rFonts w:ascii="標楷體" w:eastAsia="標楷體" w:hAnsi="標楷體" w:hint="eastAsia"/>
              </w:rPr>
              <w:t>展覽簡介</w:t>
            </w:r>
          </w:p>
          <w:p w:rsidR="004A546E" w:rsidRDefault="004A546E" w:rsidP="0087705C">
            <w:pPr>
              <w:jc w:val="center"/>
              <w:rPr>
                <w:rFonts w:ascii="標楷體" w:eastAsia="標楷體" w:hAnsi="標楷體"/>
              </w:rPr>
            </w:pPr>
            <w:r>
              <w:rPr>
                <w:rFonts w:ascii="標楷體" w:eastAsia="標楷體" w:hAnsi="標楷體" w:hint="eastAsia"/>
              </w:rPr>
              <w:t>（節目簡介）</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546E" w:rsidRDefault="004A546E" w:rsidP="0087705C">
            <w:pPr>
              <w:jc w:val="center"/>
              <w:rPr>
                <w:rFonts w:ascii="標楷體" w:eastAsia="標楷體" w:hAnsi="標楷體"/>
              </w:rPr>
            </w:pPr>
            <w:r>
              <w:rPr>
                <w:rFonts w:ascii="標楷體" w:eastAsia="標楷體" w:hAnsi="標楷體" w:hint="eastAsia"/>
              </w:rPr>
              <w:t>提供免費導</w:t>
            </w:r>
            <w:proofErr w:type="gramStart"/>
            <w:r>
              <w:rPr>
                <w:rFonts w:ascii="標楷體" w:eastAsia="標楷體" w:hAnsi="標楷體" w:hint="eastAsia"/>
              </w:rPr>
              <w:t>覽</w:t>
            </w:r>
            <w:proofErr w:type="gramEnd"/>
            <w:r>
              <w:rPr>
                <w:rFonts w:ascii="標楷體" w:eastAsia="標楷體" w:hAnsi="標楷體" w:hint="eastAsia"/>
              </w:rPr>
              <w:t>與票券</w:t>
            </w:r>
          </w:p>
        </w:tc>
        <w:tc>
          <w:tcPr>
            <w:tcW w:w="993" w:type="dxa"/>
            <w:tcBorders>
              <w:top w:val="single" w:sz="4" w:space="0" w:color="auto"/>
              <w:left w:val="single" w:sz="4" w:space="0" w:color="auto"/>
              <w:bottom w:val="single" w:sz="4" w:space="0" w:color="auto"/>
              <w:right w:val="single" w:sz="4" w:space="0" w:color="auto"/>
            </w:tcBorders>
            <w:vAlign w:val="center"/>
            <w:hideMark/>
          </w:tcPr>
          <w:p w:rsidR="004A546E" w:rsidRDefault="004A546E" w:rsidP="0087705C">
            <w:pPr>
              <w:jc w:val="center"/>
              <w:rPr>
                <w:rFonts w:ascii="標楷體" w:eastAsia="標楷體" w:hAnsi="標楷體"/>
              </w:rPr>
            </w:pPr>
            <w:r>
              <w:rPr>
                <w:rFonts w:ascii="標楷體" w:eastAsia="標楷體" w:hAnsi="標楷體" w:hint="eastAsia"/>
              </w:rPr>
              <w:t>提供特殊學校學生參觀</w:t>
            </w:r>
          </w:p>
        </w:tc>
        <w:tc>
          <w:tcPr>
            <w:tcW w:w="2268" w:type="dxa"/>
            <w:tcBorders>
              <w:top w:val="single" w:sz="4" w:space="0" w:color="auto"/>
              <w:left w:val="single" w:sz="4" w:space="0" w:color="auto"/>
              <w:bottom w:val="single" w:sz="4" w:space="0" w:color="auto"/>
              <w:right w:val="single" w:sz="4" w:space="0" w:color="auto"/>
            </w:tcBorders>
            <w:vAlign w:val="center"/>
            <w:hideMark/>
          </w:tcPr>
          <w:p w:rsidR="004A546E" w:rsidRDefault="00BB32DE" w:rsidP="0087705C">
            <w:pPr>
              <w:jc w:val="center"/>
              <w:rPr>
                <w:rFonts w:ascii="標楷體" w:eastAsia="標楷體" w:hAnsi="標楷體"/>
              </w:rPr>
            </w:pPr>
            <w:r>
              <w:rPr>
                <w:rFonts w:ascii="標楷體" w:eastAsia="標楷體" w:hAnsi="標楷體" w:hint="eastAsia"/>
              </w:rPr>
              <w:t>備註</w:t>
            </w:r>
          </w:p>
        </w:tc>
      </w:tr>
      <w:tr w:rsidR="004A546E" w:rsidTr="004A546E">
        <w:trPr>
          <w:trHeight w:val="2010"/>
        </w:trPr>
        <w:tc>
          <w:tcPr>
            <w:tcW w:w="1028" w:type="dxa"/>
            <w:vMerge w:val="restart"/>
            <w:tcBorders>
              <w:top w:val="single" w:sz="4" w:space="0" w:color="auto"/>
              <w:left w:val="single" w:sz="4" w:space="0" w:color="auto"/>
              <w:bottom w:val="single" w:sz="4" w:space="0" w:color="auto"/>
              <w:right w:val="single" w:sz="4" w:space="0" w:color="auto"/>
            </w:tcBorders>
            <w:vAlign w:val="center"/>
            <w:hideMark/>
          </w:tcPr>
          <w:p w:rsidR="004A546E" w:rsidRDefault="004A546E" w:rsidP="0087705C">
            <w:pPr>
              <w:jc w:val="center"/>
              <w:rPr>
                <w:rFonts w:ascii="標楷體" w:eastAsia="標楷體" w:hAnsi="標楷體" w:cstheme="minorBidi"/>
              </w:rPr>
            </w:pPr>
            <w:r w:rsidRPr="00586657">
              <w:rPr>
                <w:rFonts w:ascii="標楷體" w:eastAsia="標楷體" w:hAnsi="標楷體" w:cstheme="minorBidi" w:hint="eastAsia"/>
                <w:b/>
              </w:rPr>
              <w:t>國立故宮博物</w:t>
            </w:r>
            <w:r w:rsidRPr="009E4218">
              <w:rPr>
                <w:rFonts w:ascii="標楷體" w:eastAsia="標楷體" w:hAnsi="標楷體" w:cstheme="minorBidi" w:hint="eastAsia"/>
                <w:b/>
                <w:color w:val="000000" w:themeColor="text1"/>
              </w:rPr>
              <w:t>院</w:t>
            </w:r>
            <w:r w:rsidR="009C4EB6" w:rsidRPr="009E4218">
              <w:rPr>
                <w:rFonts w:ascii="標楷體" w:eastAsia="標楷體" w:hAnsi="標楷體" w:cstheme="minorBidi" w:hint="eastAsia"/>
                <w:color w:val="000000" w:themeColor="text1"/>
              </w:rPr>
              <w:t>(</w:t>
            </w:r>
            <w:r w:rsidRPr="009E4218">
              <w:rPr>
                <w:rFonts w:ascii="標楷體" w:eastAsia="標楷體" w:hAnsi="標楷體" w:cstheme="minorBidi" w:hint="eastAsia"/>
                <w:color w:val="000000" w:themeColor="text1"/>
              </w:rPr>
              <w:t>南部院區</w:t>
            </w:r>
            <w:r w:rsidR="009C4EB6" w:rsidRPr="009E4218">
              <w:rPr>
                <w:rFonts w:ascii="標楷體" w:eastAsia="標楷體" w:hAnsi="標楷體" w:cstheme="minorBidi" w:hint="eastAsia"/>
                <w:color w:val="000000" w:themeColor="text1"/>
              </w:rPr>
              <w:t>)</w:t>
            </w:r>
          </w:p>
        </w:tc>
        <w:tc>
          <w:tcPr>
            <w:tcW w:w="338" w:type="dxa"/>
            <w:tcBorders>
              <w:top w:val="single" w:sz="4" w:space="0" w:color="auto"/>
              <w:left w:val="single" w:sz="4" w:space="0" w:color="auto"/>
              <w:bottom w:val="single" w:sz="4" w:space="0" w:color="auto"/>
              <w:right w:val="single" w:sz="4" w:space="0" w:color="auto"/>
            </w:tcBorders>
            <w:vAlign w:val="center"/>
          </w:tcPr>
          <w:p w:rsidR="004A546E" w:rsidRDefault="004A546E" w:rsidP="0087705C">
            <w:pPr>
              <w:jc w:val="center"/>
              <w:rPr>
                <w:rFonts w:ascii="標楷體" w:eastAsia="標楷體" w:hAnsi="標楷體"/>
              </w:rPr>
            </w:pPr>
            <w:r>
              <w:rPr>
                <w:rFonts w:ascii="標楷體" w:eastAsia="標楷體" w:hAnsi="標楷體" w:hint="eastAsia"/>
              </w:rPr>
              <w:t>1</w:t>
            </w:r>
          </w:p>
          <w:p w:rsidR="004A546E" w:rsidRDefault="004A546E" w:rsidP="0087705C">
            <w:pPr>
              <w:jc w:val="center"/>
              <w:rPr>
                <w:rFonts w:ascii="標楷體" w:eastAsia="標楷體" w:hAnsi="標楷體"/>
              </w:rPr>
            </w:pPr>
          </w:p>
        </w:tc>
        <w:tc>
          <w:tcPr>
            <w:tcW w:w="1464" w:type="dxa"/>
            <w:tcBorders>
              <w:top w:val="single" w:sz="4" w:space="0" w:color="auto"/>
              <w:left w:val="single" w:sz="4" w:space="0" w:color="auto"/>
              <w:bottom w:val="single" w:sz="4" w:space="0" w:color="auto"/>
              <w:right w:val="single" w:sz="4" w:space="0" w:color="auto"/>
            </w:tcBorders>
            <w:vAlign w:val="center"/>
            <w:hideMark/>
          </w:tcPr>
          <w:p w:rsidR="004A546E" w:rsidRDefault="004A546E" w:rsidP="0087705C">
            <w:pPr>
              <w:jc w:val="center"/>
              <w:rPr>
                <w:rFonts w:ascii="標楷體" w:eastAsia="標楷體" w:hAnsi="標楷體"/>
              </w:rPr>
            </w:pPr>
            <w:r>
              <w:rPr>
                <w:rFonts w:ascii="標楷體" w:eastAsia="標楷體" w:hAnsi="標楷體" w:hint="eastAsia"/>
              </w:rPr>
              <w:t>108.12.25</w:t>
            </w:r>
          </w:p>
          <w:p w:rsidR="004A546E" w:rsidRDefault="004A546E" w:rsidP="0087705C">
            <w:pPr>
              <w:jc w:val="center"/>
              <w:rPr>
                <w:rFonts w:ascii="標楷體" w:eastAsia="標楷體" w:hAnsi="標楷體"/>
              </w:rPr>
            </w:pPr>
            <w:r>
              <w:rPr>
                <w:rFonts w:ascii="標楷體" w:eastAsia="標楷體" w:hAnsi="標楷體" w:hint="eastAsia"/>
              </w:rPr>
              <w:t>~</w:t>
            </w:r>
          </w:p>
          <w:p w:rsidR="004A546E" w:rsidRDefault="004A546E" w:rsidP="0087705C">
            <w:pPr>
              <w:jc w:val="center"/>
              <w:rPr>
                <w:rFonts w:ascii="標楷體" w:eastAsia="標楷體" w:hAnsi="標楷體"/>
              </w:rPr>
            </w:pPr>
            <w:r>
              <w:rPr>
                <w:rFonts w:ascii="標楷體" w:eastAsia="標楷體" w:hAnsi="標楷體" w:hint="eastAsia"/>
              </w:rPr>
              <w:t>110.12.26</w:t>
            </w:r>
          </w:p>
        </w:tc>
        <w:tc>
          <w:tcPr>
            <w:tcW w:w="1985" w:type="dxa"/>
            <w:tcBorders>
              <w:top w:val="single" w:sz="4" w:space="0" w:color="auto"/>
              <w:left w:val="single" w:sz="4" w:space="0" w:color="auto"/>
              <w:bottom w:val="single" w:sz="4" w:space="0" w:color="auto"/>
              <w:right w:val="single" w:sz="4" w:space="0" w:color="auto"/>
            </w:tcBorders>
            <w:vAlign w:val="center"/>
            <w:hideMark/>
          </w:tcPr>
          <w:p w:rsidR="004A546E" w:rsidRDefault="004A546E" w:rsidP="0087705C">
            <w:pPr>
              <w:jc w:val="center"/>
              <w:rPr>
                <w:rFonts w:ascii="標楷體" w:eastAsia="標楷體" w:hAnsi="標楷體"/>
              </w:rPr>
            </w:pPr>
            <w:r>
              <w:rPr>
                <w:rFonts w:ascii="標楷體" w:eastAsia="標楷體" w:hAnsi="標楷體" w:hint="eastAsia"/>
              </w:rPr>
              <w:t>皇帝的多寶格</w:t>
            </w:r>
          </w:p>
        </w:tc>
        <w:tc>
          <w:tcPr>
            <w:tcW w:w="5103" w:type="dxa"/>
            <w:tcBorders>
              <w:top w:val="single" w:sz="4" w:space="0" w:color="auto"/>
              <w:left w:val="single" w:sz="4" w:space="0" w:color="auto"/>
              <w:bottom w:val="single" w:sz="4" w:space="0" w:color="auto"/>
              <w:right w:val="single" w:sz="4" w:space="0" w:color="auto"/>
            </w:tcBorders>
            <w:hideMark/>
          </w:tcPr>
          <w:p w:rsidR="004A546E" w:rsidRPr="00677218" w:rsidRDefault="004A546E" w:rsidP="0087705C">
            <w:pPr>
              <w:rPr>
                <w:rFonts w:ascii="標楷體" w:eastAsia="標楷體" w:hAnsi="標楷體" w:cstheme="minorBidi"/>
                <w:sz w:val="22"/>
              </w:rPr>
            </w:pPr>
            <w:r w:rsidRPr="00423A06">
              <w:rPr>
                <w:rFonts w:ascii="標楷體" w:eastAsia="標楷體" w:hAnsi="標楷體" w:hint="eastAsia"/>
              </w:rPr>
              <w:t>本院藏品大部分來自於清宮舊藏，其中充滿著歷代皇帝的鑑賞痕跡，且對照清宮檔案，得以追溯出多數文物重裝、組成於清乾隆朝(1736-1795)。本展覽聚焦於乾隆皇帝的品味，看他如何在前朝既有的文物整理與組裝基礎上，進一步發揮創意，清宮文物的收納與陳設顯得更為井然有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546E" w:rsidRDefault="004A546E" w:rsidP="0087705C">
            <w:pPr>
              <w:rPr>
                <w:rFonts w:ascii="標楷體" w:eastAsia="標楷體" w:hAnsi="標楷體"/>
              </w:rPr>
            </w:pPr>
            <w:r>
              <w:rPr>
                <w:rFonts w:ascii="標楷體" w:eastAsia="標楷體" w:hAnsi="標楷體" w:hint="eastAsia"/>
              </w:rPr>
              <w:t>■免費導</w:t>
            </w:r>
            <w:proofErr w:type="gramStart"/>
            <w:r>
              <w:rPr>
                <w:rFonts w:ascii="標楷體" w:eastAsia="標楷體" w:hAnsi="標楷體" w:hint="eastAsia"/>
              </w:rPr>
              <w:t>覽</w:t>
            </w:r>
            <w:proofErr w:type="gramEnd"/>
            <w:r>
              <w:rPr>
                <w:rFonts w:ascii="標楷體" w:eastAsia="標楷體" w:hAnsi="標楷體" w:hint="eastAsia"/>
              </w:rPr>
              <w:t xml:space="preserve">  </w:t>
            </w:r>
          </w:p>
          <w:p w:rsidR="004A546E" w:rsidRDefault="004A546E" w:rsidP="0087705C">
            <w:pPr>
              <w:rPr>
                <w:rFonts w:ascii="標楷體" w:eastAsia="標楷體" w:hAnsi="標楷體"/>
              </w:rPr>
            </w:pPr>
            <w:r>
              <w:rPr>
                <w:rFonts w:ascii="標楷體" w:eastAsia="標楷體" w:hAnsi="標楷體" w:hint="eastAsia"/>
              </w:rPr>
              <w:t>(上午)9：00-12：00</w:t>
            </w:r>
          </w:p>
          <w:p w:rsidR="004A546E" w:rsidRDefault="004A546E" w:rsidP="0087705C">
            <w:pPr>
              <w:rPr>
                <w:rFonts w:ascii="標楷體" w:eastAsia="標楷體" w:hAnsi="標楷體"/>
              </w:rPr>
            </w:pPr>
            <w:r>
              <w:rPr>
                <w:rFonts w:ascii="標楷體" w:eastAsia="標楷體" w:hAnsi="標楷體" w:hint="eastAsia"/>
              </w:rPr>
              <w:t>(下午)13：30-17：00</w:t>
            </w:r>
          </w:p>
          <w:p w:rsidR="004A546E" w:rsidRDefault="004A546E" w:rsidP="0087705C">
            <w:pPr>
              <w:rPr>
                <w:rFonts w:ascii="標楷體" w:eastAsia="標楷體" w:hAnsi="標楷體"/>
              </w:rPr>
            </w:pPr>
            <w:r>
              <w:rPr>
                <w:rFonts w:ascii="標楷體" w:eastAsia="標楷體" w:hAnsi="標楷體" w:hint="eastAsia"/>
              </w:rPr>
              <w:t>■票</w:t>
            </w:r>
            <w:proofErr w:type="gramStart"/>
            <w:r>
              <w:rPr>
                <w:rFonts w:ascii="標楷體" w:eastAsia="標楷體" w:hAnsi="標楷體" w:hint="eastAsia"/>
              </w:rPr>
              <w:t>券</w:t>
            </w:r>
            <w:proofErr w:type="gramEnd"/>
            <w:r>
              <w:rPr>
                <w:rFonts w:ascii="標楷體" w:eastAsia="標楷體" w:hAnsi="標楷體" w:hint="eastAsia"/>
              </w:rPr>
              <w:t>：</w:t>
            </w:r>
          </w:p>
          <w:p w:rsidR="004A546E" w:rsidRDefault="004A546E" w:rsidP="0087705C">
            <w:pPr>
              <w:rPr>
                <w:rFonts w:ascii="標楷體" w:eastAsia="標楷體" w:hAnsi="標楷體"/>
              </w:rPr>
            </w:pPr>
            <w:r>
              <w:rPr>
                <w:rFonts w:ascii="標楷體" w:eastAsia="標楷體" w:hAnsi="標楷體" w:hint="eastAsia"/>
              </w:rPr>
              <w:t>學生和陪同教師親友(10%以下)全免</w:t>
            </w:r>
          </w:p>
        </w:tc>
        <w:tc>
          <w:tcPr>
            <w:tcW w:w="993" w:type="dxa"/>
            <w:tcBorders>
              <w:top w:val="single" w:sz="4" w:space="0" w:color="auto"/>
              <w:left w:val="single" w:sz="4" w:space="0" w:color="auto"/>
              <w:bottom w:val="single" w:sz="4" w:space="0" w:color="auto"/>
              <w:right w:val="single" w:sz="4" w:space="0" w:color="auto"/>
            </w:tcBorders>
            <w:vAlign w:val="center"/>
            <w:hideMark/>
          </w:tcPr>
          <w:p w:rsidR="004A546E" w:rsidRDefault="004A546E" w:rsidP="0087705C">
            <w:pPr>
              <w:jc w:val="center"/>
              <w:rPr>
                <w:rFonts w:ascii="標楷體" w:eastAsia="標楷體" w:hAnsi="標楷體"/>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A546E" w:rsidRPr="00D8397C" w:rsidRDefault="004A546E" w:rsidP="0087705C">
            <w:pPr>
              <w:rPr>
                <w:rFonts w:ascii="標楷體" w:eastAsia="標楷體" w:hAnsi="標楷體" w:cstheme="minorBidi"/>
                <w:sz w:val="22"/>
              </w:rPr>
            </w:pPr>
            <w:r w:rsidRPr="00D8397C">
              <w:rPr>
                <w:rFonts w:ascii="標楷體" w:eastAsia="標楷體" w:hAnsi="標楷體" w:cstheme="minorBidi" w:hint="eastAsia"/>
                <w:sz w:val="22"/>
              </w:rPr>
              <w:t>1.建議參訪時間：1.5小時。(完整導</w:t>
            </w:r>
            <w:proofErr w:type="gramStart"/>
            <w:r w:rsidRPr="00D8397C">
              <w:rPr>
                <w:rFonts w:ascii="標楷體" w:eastAsia="標楷體" w:hAnsi="標楷體" w:cstheme="minorBidi" w:hint="eastAsia"/>
                <w:sz w:val="22"/>
              </w:rPr>
              <w:t>覽</w:t>
            </w:r>
            <w:proofErr w:type="gramEnd"/>
            <w:r w:rsidRPr="00D8397C">
              <w:rPr>
                <w:rFonts w:ascii="標楷體" w:eastAsia="標楷體" w:hAnsi="標楷體" w:cstheme="minorBidi" w:hint="eastAsia"/>
                <w:sz w:val="22"/>
              </w:rPr>
              <w:t>)、50分鐘(深度導覽單一展廳)</w:t>
            </w:r>
          </w:p>
          <w:p w:rsidR="004A546E" w:rsidRDefault="004A546E" w:rsidP="0087705C">
            <w:pPr>
              <w:rPr>
                <w:rFonts w:ascii="標楷體" w:eastAsia="標楷體" w:hAnsi="標楷體"/>
                <w:sz w:val="22"/>
              </w:rPr>
            </w:pPr>
            <w:r w:rsidRPr="00D8397C">
              <w:rPr>
                <w:rFonts w:ascii="標楷體" w:eastAsia="標楷體" w:hAnsi="標楷體" w:cstheme="minorBidi" w:hint="eastAsia"/>
                <w:sz w:val="22"/>
              </w:rPr>
              <w:t>2.場次：上午120人、下午120人。</w:t>
            </w:r>
          </w:p>
        </w:tc>
      </w:tr>
      <w:tr w:rsidR="004A546E" w:rsidTr="004A546E">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6E" w:rsidRDefault="004A546E" w:rsidP="0087705C">
            <w:pPr>
              <w:widowControl/>
              <w:rPr>
                <w:rFonts w:ascii="標楷體" w:eastAsia="標楷體" w:hAnsi="標楷體" w:cstheme="minorBidi"/>
              </w:rPr>
            </w:pPr>
          </w:p>
        </w:tc>
        <w:tc>
          <w:tcPr>
            <w:tcW w:w="338" w:type="dxa"/>
            <w:tcBorders>
              <w:top w:val="single" w:sz="4" w:space="0" w:color="auto"/>
              <w:left w:val="single" w:sz="4" w:space="0" w:color="auto"/>
              <w:bottom w:val="single" w:sz="4" w:space="0" w:color="auto"/>
              <w:right w:val="single" w:sz="4" w:space="0" w:color="auto"/>
            </w:tcBorders>
            <w:vAlign w:val="center"/>
            <w:hideMark/>
          </w:tcPr>
          <w:p w:rsidR="004A546E" w:rsidRDefault="004A546E" w:rsidP="0087705C">
            <w:pPr>
              <w:jc w:val="center"/>
              <w:rPr>
                <w:rFonts w:ascii="標楷體" w:eastAsia="標楷體" w:hAnsi="標楷體" w:cstheme="minorBidi"/>
              </w:rPr>
            </w:pPr>
            <w:r>
              <w:rPr>
                <w:rFonts w:ascii="標楷體" w:eastAsia="標楷體" w:hAnsi="標楷體" w:cstheme="minorBidi" w:hint="eastAsia"/>
              </w:rPr>
              <w:t>2</w:t>
            </w:r>
          </w:p>
        </w:tc>
        <w:tc>
          <w:tcPr>
            <w:tcW w:w="1464" w:type="dxa"/>
            <w:tcBorders>
              <w:top w:val="single" w:sz="4" w:space="0" w:color="auto"/>
              <w:left w:val="single" w:sz="4" w:space="0" w:color="auto"/>
              <w:bottom w:val="single" w:sz="4" w:space="0" w:color="auto"/>
              <w:right w:val="single" w:sz="4" w:space="0" w:color="auto"/>
            </w:tcBorders>
            <w:vAlign w:val="center"/>
          </w:tcPr>
          <w:p w:rsidR="004A546E" w:rsidRDefault="004A546E" w:rsidP="0087705C">
            <w:pPr>
              <w:jc w:val="center"/>
              <w:rPr>
                <w:rFonts w:ascii="標楷體" w:eastAsia="標楷體" w:hAnsi="標楷體"/>
              </w:rPr>
            </w:pPr>
            <w:r>
              <w:rPr>
                <w:rFonts w:ascii="標楷體" w:eastAsia="標楷體" w:hAnsi="標楷體" w:hint="eastAsia"/>
              </w:rPr>
              <w:t>109.06.09</w:t>
            </w:r>
          </w:p>
          <w:p w:rsidR="004A546E" w:rsidRDefault="004A546E" w:rsidP="0087705C">
            <w:pPr>
              <w:jc w:val="center"/>
              <w:rPr>
                <w:rFonts w:ascii="標楷體" w:eastAsia="標楷體" w:hAnsi="標楷體"/>
              </w:rPr>
            </w:pPr>
            <w:r>
              <w:rPr>
                <w:rFonts w:ascii="標楷體" w:eastAsia="標楷體" w:hAnsi="標楷體" w:hint="eastAsia"/>
              </w:rPr>
              <w:t>~</w:t>
            </w:r>
          </w:p>
          <w:p w:rsidR="004A546E" w:rsidRDefault="004A546E" w:rsidP="0087705C">
            <w:pPr>
              <w:jc w:val="center"/>
              <w:rPr>
                <w:rFonts w:ascii="標楷體" w:eastAsia="標楷體" w:hAnsi="標楷體"/>
              </w:rPr>
            </w:pPr>
            <w:r>
              <w:rPr>
                <w:rFonts w:ascii="標楷體" w:eastAsia="標楷體" w:hAnsi="標楷體" w:hint="eastAsia"/>
              </w:rPr>
              <w:t>110.01.03</w:t>
            </w:r>
          </w:p>
        </w:tc>
        <w:tc>
          <w:tcPr>
            <w:tcW w:w="1985" w:type="dxa"/>
            <w:tcBorders>
              <w:top w:val="single" w:sz="4" w:space="0" w:color="auto"/>
              <w:left w:val="single" w:sz="4" w:space="0" w:color="auto"/>
              <w:bottom w:val="single" w:sz="4" w:space="0" w:color="auto"/>
              <w:right w:val="single" w:sz="4" w:space="0" w:color="auto"/>
            </w:tcBorders>
            <w:vAlign w:val="center"/>
            <w:hideMark/>
          </w:tcPr>
          <w:p w:rsidR="004A546E" w:rsidRPr="00826E5E" w:rsidRDefault="004A546E" w:rsidP="0087705C">
            <w:pPr>
              <w:jc w:val="center"/>
              <w:rPr>
                <w:rFonts w:ascii="標楷體" w:eastAsia="標楷體" w:hAnsi="標楷體"/>
              </w:rPr>
            </w:pPr>
            <w:proofErr w:type="gramStart"/>
            <w:r w:rsidRPr="00826E5E">
              <w:rPr>
                <w:rFonts w:ascii="標楷體" w:eastAsia="標楷體" w:hAnsi="標楷體" w:hint="eastAsia"/>
              </w:rPr>
              <w:t>翰</w:t>
            </w:r>
            <w:proofErr w:type="gramEnd"/>
            <w:r w:rsidRPr="00826E5E">
              <w:rPr>
                <w:rFonts w:ascii="標楷體" w:eastAsia="標楷體" w:hAnsi="標楷體" w:hint="eastAsia"/>
              </w:rPr>
              <w:t>墨空間-</w:t>
            </w:r>
          </w:p>
          <w:p w:rsidR="004A546E" w:rsidRDefault="004A546E" w:rsidP="0087705C">
            <w:pPr>
              <w:jc w:val="center"/>
              <w:rPr>
                <w:rFonts w:ascii="標楷體" w:eastAsia="標楷體" w:hAnsi="標楷體"/>
                <w:b/>
              </w:rPr>
            </w:pPr>
            <w:r w:rsidRPr="00826E5E">
              <w:rPr>
                <w:rFonts w:ascii="標楷體" w:eastAsia="標楷體" w:hAnsi="標楷體" w:hint="eastAsia"/>
              </w:rPr>
              <w:t>故宮書畫賞析</w:t>
            </w:r>
          </w:p>
        </w:tc>
        <w:tc>
          <w:tcPr>
            <w:tcW w:w="5103" w:type="dxa"/>
            <w:tcBorders>
              <w:top w:val="single" w:sz="4" w:space="0" w:color="auto"/>
              <w:left w:val="single" w:sz="4" w:space="0" w:color="auto"/>
              <w:bottom w:val="single" w:sz="4" w:space="0" w:color="auto"/>
              <w:right w:val="single" w:sz="4" w:space="0" w:color="auto"/>
            </w:tcBorders>
            <w:vAlign w:val="center"/>
          </w:tcPr>
          <w:p w:rsidR="004A546E" w:rsidRDefault="004A546E" w:rsidP="0087705C">
            <w:pPr>
              <w:rPr>
                <w:rFonts w:ascii="標楷體" w:eastAsia="標楷體" w:hAnsi="標楷體"/>
                <w:sz w:val="22"/>
              </w:rPr>
            </w:pPr>
            <w:r w:rsidRPr="00423A06">
              <w:rPr>
                <w:rFonts w:ascii="標楷體" w:eastAsia="標楷體" w:hAnsi="標楷體" w:hint="eastAsia"/>
              </w:rPr>
              <w:t>本院典藏的歷代書畫，品質與數量均聞名於世，本次</w:t>
            </w:r>
            <w:proofErr w:type="gramStart"/>
            <w:r w:rsidRPr="00423A06">
              <w:rPr>
                <w:rFonts w:ascii="標楷體" w:eastAsia="標楷體" w:hAnsi="標楷體" w:hint="eastAsia"/>
              </w:rPr>
              <w:t>特從秦</w:t>
            </w:r>
            <w:proofErr w:type="gramEnd"/>
            <w:r w:rsidRPr="00423A06">
              <w:rPr>
                <w:rFonts w:ascii="標楷體" w:eastAsia="標楷體" w:hAnsi="標楷體" w:hint="eastAsia"/>
              </w:rPr>
              <w:t>漢、隋唐、宋、元、明、清等朝代挑選代表性作品，包含人物、花鳥、山水與書法等四大面項，系統性呈現歷朝歷代繪畫與書法的發展脈絡，帶領觀眾領略院藏書畫藝術之美。</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546E" w:rsidRDefault="004A546E" w:rsidP="0087705C">
            <w:pPr>
              <w:rPr>
                <w:rFonts w:ascii="標楷體" w:eastAsia="標楷體" w:hAnsi="標楷體"/>
              </w:rPr>
            </w:pPr>
            <w:r>
              <w:rPr>
                <w:rFonts w:ascii="標楷體" w:eastAsia="標楷體" w:hAnsi="標楷體" w:hint="eastAsia"/>
              </w:rPr>
              <w:t>■免費導</w:t>
            </w:r>
            <w:proofErr w:type="gramStart"/>
            <w:r>
              <w:rPr>
                <w:rFonts w:ascii="標楷體" w:eastAsia="標楷體" w:hAnsi="標楷體" w:hint="eastAsia"/>
              </w:rPr>
              <w:t>覽</w:t>
            </w:r>
            <w:proofErr w:type="gramEnd"/>
          </w:p>
          <w:p w:rsidR="004A546E" w:rsidRDefault="004A546E" w:rsidP="0087705C">
            <w:pPr>
              <w:rPr>
                <w:rFonts w:ascii="標楷體" w:eastAsia="標楷體" w:hAnsi="標楷體"/>
              </w:rPr>
            </w:pPr>
            <w:r>
              <w:rPr>
                <w:rFonts w:ascii="標楷體" w:eastAsia="標楷體" w:hAnsi="標楷體" w:hint="eastAsia"/>
              </w:rPr>
              <w:t>(上午)9：00-12：00</w:t>
            </w:r>
          </w:p>
          <w:p w:rsidR="004A546E" w:rsidRPr="00D8397C" w:rsidRDefault="004A546E" w:rsidP="0087705C">
            <w:pPr>
              <w:rPr>
                <w:rFonts w:ascii="標楷體" w:eastAsia="標楷體" w:hAnsi="標楷體"/>
              </w:rPr>
            </w:pPr>
            <w:r>
              <w:rPr>
                <w:rFonts w:ascii="標楷體" w:eastAsia="標楷體" w:hAnsi="標楷體" w:hint="eastAsia"/>
              </w:rPr>
              <w:t>(下午)13：30-17：00</w:t>
            </w:r>
          </w:p>
          <w:p w:rsidR="004A546E" w:rsidRDefault="004A546E" w:rsidP="0087705C">
            <w:pPr>
              <w:rPr>
                <w:rFonts w:ascii="標楷體" w:eastAsia="標楷體" w:hAnsi="標楷體"/>
              </w:rPr>
            </w:pPr>
            <w:r>
              <w:rPr>
                <w:rFonts w:ascii="標楷體" w:eastAsia="標楷體" w:hAnsi="標楷體" w:hint="eastAsia"/>
              </w:rPr>
              <w:t>■票</w:t>
            </w:r>
            <w:proofErr w:type="gramStart"/>
            <w:r>
              <w:rPr>
                <w:rFonts w:ascii="標楷體" w:eastAsia="標楷體" w:hAnsi="標楷體" w:hint="eastAsia"/>
              </w:rPr>
              <w:t>券</w:t>
            </w:r>
            <w:proofErr w:type="gramEnd"/>
            <w:r>
              <w:rPr>
                <w:rFonts w:ascii="標楷體" w:eastAsia="標楷體" w:hAnsi="標楷體" w:hint="eastAsia"/>
              </w:rPr>
              <w:t xml:space="preserve">：    </w:t>
            </w:r>
          </w:p>
          <w:p w:rsidR="004A546E" w:rsidRDefault="004A546E" w:rsidP="0087705C">
            <w:pPr>
              <w:rPr>
                <w:rFonts w:ascii="標楷體" w:eastAsia="標楷體" w:hAnsi="標楷體"/>
              </w:rPr>
            </w:pPr>
            <w:r w:rsidRPr="00DB4FEC">
              <w:rPr>
                <w:rFonts w:ascii="標楷體" w:eastAsia="標楷體" w:hAnsi="標楷體" w:hint="eastAsia"/>
              </w:rPr>
              <w:t>學生和陪同教師</w:t>
            </w:r>
            <w:r>
              <w:rPr>
                <w:rFonts w:ascii="標楷體" w:eastAsia="標楷體" w:hAnsi="標楷體" w:hint="eastAsia"/>
              </w:rPr>
              <w:t>親友</w:t>
            </w:r>
            <w:r w:rsidRPr="00DB4FEC">
              <w:rPr>
                <w:rFonts w:ascii="標楷體" w:eastAsia="標楷體" w:hAnsi="標楷體" w:hint="eastAsia"/>
              </w:rPr>
              <w:t>(10%以下)全免</w:t>
            </w:r>
          </w:p>
        </w:tc>
        <w:tc>
          <w:tcPr>
            <w:tcW w:w="993" w:type="dxa"/>
            <w:tcBorders>
              <w:top w:val="single" w:sz="4" w:space="0" w:color="auto"/>
              <w:left w:val="single" w:sz="4" w:space="0" w:color="auto"/>
              <w:bottom w:val="single" w:sz="4" w:space="0" w:color="auto"/>
              <w:right w:val="single" w:sz="4" w:space="0" w:color="auto"/>
            </w:tcBorders>
            <w:vAlign w:val="center"/>
            <w:hideMark/>
          </w:tcPr>
          <w:p w:rsidR="004A546E" w:rsidRDefault="004A546E" w:rsidP="0087705C">
            <w:pPr>
              <w:jc w:val="center"/>
              <w:rPr>
                <w:rFonts w:ascii="標楷體" w:eastAsia="標楷體" w:hAnsi="標楷體"/>
              </w:rPr>
            </w:pPr>
            <w:r w:rsidRPr="00052ED3">
              <w:rPr>
                <w:rFonts w:ascii="標楷體" w:eastAsia="標楷體" w:hAnsi="標楷體" w:hint="eastAsia"/>
              </w:rPr>
              <w:t>可：有提供視障輔具(觸摸點字)</w:t>
            </w:r>
          </w:p>
        </w:tc>
        <w:tc>
          <w:tcPr>
            <w:tcW w:w="2268" w:type="dxa"/>
            <w:tcBorders>
              <w:top w:val="single" w:sz="4" w:space="0" w:color="auto"/>
              <w:left w:val="single" w:sz="4" w:space="0" w:color="auto"/>
              <w:bottom w:val="single" w:sz="4" w:space="0" w:color="auto"/>
              <w:right w:val="single" w:sz="4" w:space="0" w:color="auto"/>
            </w:tcBorders>
          </w:tcPr>
          <w:p w:rsidR="004A546E" w:rsidRPr="00D8397C" w:rsidRDefault="004A546E" w:rsidP="0087705C">
            <w:pPr>
              <w:rPr>
                <w:rFonts w:ascii="標楷體" w:eastAsia="標楷體" w:hAnsi="標楷體" w:cstheme="minorBidi"/>
                <w:sz w:val="22"/>
              </w:rPr>
            </w:pPr>
            <w:r w:rsidRPr="00D8397C">
              <w:rPr>
                <w:rFonts w:ascii="標楷體" w:eastAsia="標楷體" w:hAnsi="標楷體" w:cstheme="minorBidi" w:hint="eastAsia"/>
                <w:sz w:val="22"/>
              </w:rPr>
              <w:t>1.建議參訪時間：1.5小時。(完整導</w:t>
            </w:r>
            <w:proofErr w:type="gramStart"/>
            <w:r w:rsidRPr="00D8397C">
              <w:rPr>
                <w:rFonts w:ascii="標楷體" w:eastAsia="標楷體" w:hAnsi="標楷體" w:cstheme="minorBidi" w:hint="eastAsia"/>
                <w:sz w:val="22"/>
              </w:rPr>
              <w:t>覽</w:t>
            </w:r>
            <w:proofErr w:type="gramEnd"/>
            <w:r w:rsidRPr="00D8397C">
              <w:rPr>
                <w:rFonts w:ascii="標楷體" w:eastAsia="標楷體" w:hAnsi="標楷體" w:cstheme="minorBidi" w:hint="eastAsia"/>
                <w:sz w:val="22"/>
              </w:rPr>
              <w:t>)、50分鐘(深度導覽單一展廳)</w:t>
            </w:r>
          </w:p>
          <w:p w:rsidR="004A546E" w:rsidRDefault="004A546E" w:rsidP="0087705C">
            <w:pPr>
              <w:rPr>
                <w:rFonts w:ascii="標楷體" w:eastAsia="標楷體" w:hAnsi="標楷體" w:cstheme="minorBidi"/>
                <w:sz w:val="22"/>
              </w:rPr>
            </w:pPr>
            <w:r w:rsidRPr="00D8397C">
              <w:rPr>
                <w:rFonts w:ascii="標楷體" w:eastAsia="標楷體" w:hAnsi="標楷體" w:cstheme="minorBidi" w:hint="eastAsia"/>
                <w:sz w:val="22"/>
              </w:rPr>
              <w:t>2.場次：上午120人、下午120人。</w:t>
            </w:r>
          </w:p>
        </w:tc>
      </w:tr>
      <w:tr w:rsidR="004A546E" w:rsidTr="004A546E">
        <w:trPr>
          <w:trHeight w:val="1125"/>
        </w:trPr>
        <w:tc>
          <w:tcPr>
            <w:tcW w:w="14880" w:type="dxa"/>
            <w:gridSpan w:val="8"/>
            <w:tcBorders>
              <w:top w:val="single" w:sz="4" w:space="0" w:color="auto"/>
              <w:left w:val="single" w:sz="4" w:space="0" w:color="auto"/>
              <w:bottom w:val="single" w:sz="4" w:space="0" w:color="auto"/>
              <w:right w:val="single" w:sz="4" w:space="0" w:color="auto"/>
            </w:tcBorders>
            <w:hideMark/>
          </w:tcPr>
          <w:p w:rsidR="004A546E" w:rsidRDefault="004A546E" w:rsidP="0087705C">
            <w:pPr>
              <w:rPr>
                <w:rFonts w:ascii="標楷體" w:eastAsia="標楷體" w:hAnsi="標楷體" w:cstheme="minorBidi"/>
              </w:rPr>
            </w:pPr>
            <w:r>
              <w:rPr>
                <w:rFonts w:ascii="標楷體" w:eastAsia="標楷體" w:hAnsi="標楷體" w:cstheme="minorBidi" w:hint="eastAsia"/>
              </w:rPr>
              <w:t>※本活動以學生藝術體驗為主，若同行親友</w:t>
            </w:r>
            <w:proofErr w:type="gramStart"/>
            <w:r>
              <w:rPr>
                <w:rFonts w:ascii="標楷體" w:eastAsia="標楷體" w:hAnsi="標楷體" w:cstheme="minorBidi" w:hint="eastAsia"/>
              </w:rPr>
              <w:t>入場觀演需求</w:t>
            </w:r>
            <w:proofErr w:type="gramEnd"/>
            <w:r>
              <w:rPr>
                <w:rFonts w:ascii="標楷體" w:eastAsia="標楷體" w:hAnsi="標楷體" w:cstheme="minorBidi" w:hint="eastAsia"/>
              </w:rPr>
              <w:t>，請自行購票。</w:t>
            </w:r>
          </w:p>
          <w:p w:rsidR="0006629E" w:rsidRDefault="004A546E" w:rsidP="0087705C">
            <w:pPr>
              <w:rPr>
                <w:rFonts w:ascii="標楷體" w:eastAsia="標楷體" w:hAnsi="標楷體" w:cstheme="minorBidi"/>
              </w:rPr>
            </w:pPr>
            <w:r>
              <w:rPr>
                <w:rFonts w:ascii="標楷體" w:eastAsia="標楷體" w:hAnsi="標楷體" w:cstheme="minorBidi" w:hint="eastAsia"/>
              </w:rPr>
              <w:t>※館所聯絡窗口：</w:t>
            </w:r>
            <w:r w:rsidR="0006629E" w:rsidRPr="0006629E">
              <w:rPr>
                <w:rFonts w:ascii="標楷體" w:eastAsia="標楷體" w:hAnsi="標楷體" w:cstheme="minorBidi" w:hint="eastAsia"/>
              </w:rPr>
              <w:t>蘇毓恬小姐</w:t>
            </w:r>
          </w:p>
          <w:p w:rsidR="0006629E" w:rsidRDefault="004A546E" w:rsidP="0087705C">
            <w:pPr>
              <w:rPr>
                <w:rFonts w:ascii="標楷體" w:eastAsia="標楷體" w:hAnsi="標楷體" w:cstheme="minorBidi"/>
              </w:rPr>
            </w:pPr>
            <w:r>
              <w:rPr>
                <w:rFonts w:ascii="標楷體" w:eastAsia="標楷體" w:hAnsi="標楷體" w:cstheme="minorBidi" w:hint="eastAsia"/>
              </w:rPr>
              <w:t>電話: 05-3620555*5106、0905-839-525</w:t>
            </w:r>
          </w:p>
          <w:p w:rsidR="004A546E" w:rsidRDefault="004A546E" w:rsidP="0087705C">
            <w:pPr>
              <w:rPr>
                <w:rFonts w:ascii="標楷體" w:eastAsia="標楷體" w:hAnsi="標楷體" w:cstheme="minorBidi"/>
              </w:rPr>
            </w:pPr>
            <w:r>
              <w:rPr>
                <w:rFonts w:ascii="標楷體" w:eastAsia="標楷體" w:hAnsi="標楷體" w:cstheme="minorBidi" w:hint="eastAsia"/>
              </w:rPr>
              <w:t>電子郵件: a810950@</w:t>
            </w:r>
            <w:r>
              <w:rPr>
                <w:rFonts w:ascii="標楷體" w:eastAsia="標楷體" w:hAnsi="標楷體" w:cstheme="minorBidi"/>
              </w:rPr>
              <w:t>npm.gov.tw</w:t>
            </w:r>
          </w:p>
        </w:tc>
      </w:tr>
    </w:tbl>
    <w:tbl>
      <w:tblPr>
        <w:tblStyle w:val="2"/>
        <w:tblpPr w:leftFromText="180" w:rightFromText="180" w:vertAnchor="page" w:horzAnchor="margin" w:tblpY="901"/>
        <w:tblW w:w="14885" w:type="dxa"/>
        <w:tblInd w:w="0" w:type="dxa"/>
        <w:tblLook w:val="04A0" w:firstRow="1" w:lastRow="0" w:firstColumn="1" w:lastColumn="0" w:noHBand="0" w:noVBand="1"/>
      </w:tblPr>
      <w:tblGrid>
        <w:gridCol w:w="1317"/>
        <w:gridCol w:w="338"/>
        <w:gridCol w:w="1464"/>
        <w:gridCol w:w="2552"/>
        <w:gridCol w:w="4252"/>
        <w:gridCol w:w="1701"/>
        <w:gridCol w:w="993"/>
        <w:gridCol w:w="2268"/>
      </w:tblGrid>
      <w:tr w:rsidR="0006629E" w:rsidRPr="00C37B97" w:rsidTr="0006629E">
        <w:tc>
          <w:tcPr>
            <w:tcW w:w="1317" w:type="dxa"/>
            <w:tcBorders>
              <w:top w:val="single" w:sz="4" w:space="0" w:color="auto"/>
              <w:left w:val="single" w:sz="4" w:space="0" w:color="auto"/>
              <w:bottom w:val="single" w:sz="4" w:space="0" w:color="auto"/>
              <w:right w:val="single" w:sz="4" w:space="0" w:color="auto"/>
            </w:tcBorders>
            <w:vAlign w:val="center"/>
            <w:hideMark/>
          </w:tcPr>
          <w:p w:rsidR="0006629E" w:rsidRPr="00C37B97" w:rsidRDefault="0006629E" w:rsidP="0006629E">
            <w:pPr>
              <w:rPr>
                <w:rFonts w:ascii="標楷體" w:eastAsia="標楷體" w:hAnsi="標楷體"/>
              </w:rPr>
            </w:pPr>
            <w:r w:rsidRPr="00C37B97">
              <w:rPr>
                <w:rFonts w:ascii="標楷體" w:eastAsia="標楷體" w:hAnsi="標楷體" w:hint="eastAsia"/>
              </w:rPr>
              <w:lastRenderedPageBreak/>
              <w:t>場館</w:t>
            </w:r>
          </w:p>
          <w:p w:rsidR="0006629E" w:rsidRPr="00C37B97" w:rsidRDefault="0006629E" w:rsidP="0006629E">
            <w:pPr>
              <w:ind w:firstLineChars="50" w:firstLine="120"/>
              <w:rPr>
                <w:rFonts w:ascii="標楷體" w:eastAsia="標楷體" w:hAnsi="標楷體"/>
              </w:rPr>
            </w:pPr>
            <w:r w:rsidRPr="00C37B97">
              <w:rPr>
                <w:rFonts w:ascii="標楷體" w:eastAsia="標楷體" w:hAnsi="標楷體" w:hint="eastAsia"/>
              </w:rPr>
              <w:t>名稱</w:t>
            </w:r>
          </w:p>
        </w:tc>
        <w:tc>
          <w:tcPr>
            <w:tcW w:w="1802" w:type="dxa"/>
            <w:gridSpan w:val="2"/>
            <w:tcBorders>
              <w:top w:val="single" w:sz="4" w:space="0" w:color="auto"/>
              <w:left w:val="single" w:sz="4" w:space="0" w:color="auto"/>
              <w:bottom w:val="single" w:sz="4" w:space="0" w:color="auto"/>
              <w:right w:val="single" w:sz="4" w:space="0" w:color="auto"/>
            </w:tcBorders>
            <w:vAlign w:val="center"/>
            <w:hideMark/>
          </w:tcPr>
          <w:p w:rsidR="0006629E" w:rsidRPr="00C37B97" w:rsidRDefault="0006629E" w:rsidP="0006629E">
            <w:pPr>
              <w:jc w:val="center"/>
              <w:rPr>
                <w:rFonts w:ascii="標楷體" w:eastAsia="標楷體" w:hAnsi="標楷體"/>
              </w:rPr>
            </w:pPr>
            <w:r w:rsidRPr="00C37B97">
              <w:rPr>
                <w:rFonts w:ascii="標楷體" w:eastAsia="標楷體" w:hAnsi="標楷體" w:hint="eastAsia"/>
              </w:rPr>
              <w:t>展覽檔期</w:t>
            </w:r>
          </w:p>
          <w:p w:rsidR="0006629E" w:rsidRPr="00C37B97" w:rsidRDefault="0006629E" w:rsidP="0006629E">
            <w:pPr>
              <w:jc w:val="center"/>
              <w:rPr>
                <w:rFonts w:ascii="標楷體" w:eastAsia="標楷體" w:hAnsi="標楷體"/>
              </w:rPr>
            </w:pPr>
            <w:r w:rsidRPr="00C37B97">
              <w:rPr>
                <w:rFonts w:ascii="標楷體" w:eastAsia="標楷體" w:hAnsi="標楷體" w:hint="eastAsia"/>
              </w:rPr>
              <w:t>（節目場次）</w:t>
            </w:r>
          </w:p>
        </w:tc>
        <w:tc>
          <w:tcPr>
            <w:tcW w:w="2552" w:type="dxa"/>
            <w:tcBorders>
              <w:top w:val="single" w:sz="4" w:space="0" w:color="auto"/>
              <w:left w:val="single" w:sz="4" w:space="0" w:color="auto"/>
              <w:bottom w:val="single" w:sz="4" w:space="0" w:color="auto"/>
              <w:right w:val="single" w:sz="4" w:space="0" w:color="auto"/>
            </w:tcBorders>
            <w:vAlign w:val="center"/>
            <w:hideMark/>
          </w:tcPr>
          <w:p w:rsidR="0006629E" w:rsidRPr="00C37B97" w:rsidRDefault="0006629E" w:rsidP="0006629E">
            <w:pPr>
              <w:jc w:val="center"/>
              <w:rPr>
                <w:rFonts w:ascii="標楷體" w:eastAsia="標楷體" w:hAnsi="標楷體"/>
              </w:rPr>
            </w:pPr>
            <w:r w:rsidRPr="00C37B97">
              <w:rPr>
                <w:rFonts w:ascii="標楷體" w:eastAsia="標楷體" w:hAnsi="標楷體" w:hint="eastAsia"/>
              </w:rPr>
              <w:t>展覽名稱</w:t>
            </w:r>
          </w:p>
          <w:p w:rsidR="0006629E" w:rsidRPr="00C37B97" w:rsidRDefault="0006629E" w:rsidP="0006629E">
            <w:pPr>
              <w:jc w:val="center"/>
              <w:rPr>
                <w:rFonts w:ascii="標楷體" w:eastAsia="標楷體" w:hAnsi="標楷體"/>
              </w:rPr>
            </w:pPr>
            <w:r w:rsidRPr="00C37B97">
              <w:rPr>
                <w:rFonts w:ascii="標楷體" w:eastAsia="標楷體" w:hAnsi="標楷體" w:hint="eastAsia"/>
              </w:rPr>
              <w:t>（節目名稱）</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629E" w:rsidRPr="00C37B97" w:rsidRDefault="0006629E" w:rsidP="0006629E">
            <w:pPr>
              <w:jc w:val="center"/>
              <w:rPr>
                <w:rFonts w:ascii="標楷體" w:eastAsia="標楷體" w:hAnsi="標楷體"/>
              </w:rPr>
            </w:pPr>
            <w:r w:rsidRPr="00C37B97">
              <w:rPr>
                <w:rFonts w:ascii="標楷體" w:eastAsia="標楷體" w:hAnsi="標楷體" w:hint="eastAsia"/>
              </w:rPr>
              <w:t>展覽簡介</w:t>
            </w:r>
          </w:p>
          <w:p w:rsidR="0006629E" w:rsidRPr="00C37B97" w:rsidRDefault="0006629E" w:rsidP="0006629E">
            <w:pPr>
              <w:jc w:val="center"/>
              <w:rPr>
                <w:rFonts w:ascii="標楷體" w:eastAsia="標楷體" w:hAnsi="標楷體"/>
              </w:rPr>
            </w:pPr>
            <w:r w:rsidRPr="00C37B97">
              <w:rPr>
                <w:rFonts w:ascii="標楷體" w:eastAsia="標楷體" w:hAnsi="標楷體" w:hint="eastAsia"/>
              </w:rPr>
              <w:t>（節目簡介）</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29E" w:rsidRPr="00C37B97" w:rsidRDefault="0006629E" w:rsidP="0006629E">
            <w:pPr>
              <w:jc w:val="center"/>
              <w:rPr>
                <w:rFonts w:ascii="標楷體" w:eastAsia="標楷體" w:hAnsi="標楷體"/>
              </w:rPr>
            </w:pPr>
            <w:r w:rsidRPr="00C37B97">
              <w:rPr>
                <w:rFonts w:ascii="標楷體" w:eastAsia="標楷體" w:hAnsi="標楷體" w:hint="eastAsia"/>
              </w:rPr>
              <w:t>提供免費導</w:t>
            </w:r>
            <w:proofErr w:type="gramStart"/>
            <w:r w:rsidRPr="00C37B97">
              <w:rPr>
                <w:rFonts w:ascii="標楷體" w:eastAsia="標楷體" w:hAnsi="標楷體" w:hint="eastAsia"/>
              </w:rPr>
              <w:t>覽</w:t>
            </w:r>
            <w:proofErr w:type="gramEnd"/>
            <w:r w:rsidRPr="00C37B97">
              <w:rPr>
                <w:rFonts w:ascii="標楷體" w:eastAsia="標楷體" w:hAnsi="標楷體" w:hint="eastAsia"/>
              </w:rPr>
              <w:t>與票券</w:t>
            </w:r>
          </w:p>
        </w:tc>
        <w:tc>
          <w:tcPr>
            <w:tcW w:w="993" w:type="dxa"/>
            <w:tcBorders>
              <w:top w:val="single" w:sz="4" w:space="0" w:color="auto"/>
              <w:left w:val="single" w:sz="4" w:space="0" w:color="auto"/>
              <w:bottom w:val="single" w:sz="4" w:space="0" w:color="auto"/>
              <w:right w:val="single" w:sz="4" w:space="0" w:color="auto"/>
            </w:tcBorders>
            <w:vAlign w:val="center"/>
            <w:hideMark/>
          </w:tcPr>
          <w:p w:rsidR="0006629E" w:rsidRPr="00C37B97" w:rsidRDefault="0006629E" w:rsidP="0006629E">
            <w:pPr>
              <w:jc w:val="center"/>
              <w:rPr>
                <w:rFonts w:ascii="標楷體" w:eastAsia="標楷體" w:hAnsi="標楷體"/>
              </w:rPr>
            </w:pPr>
            <w:r w:rsidRPr="00C37B97">
              <w:rPr>
                <w:rFonts w:ascii="標楷體" w:eastAsia="標楷體" w:hAnsi="標楷體" w:hint="eastAsia"/>
              </w:rPr>
              <w:t>提供特殊學校學生參觀</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629E" w:rsidRPr="00C37B97" w:rsidRDefault="0006629E" w:rsidP="0006629E">
            <w:pPr>
              <w:jc w:val="center"/>
              <w:rPr>
                <w:rFonts w:ascii="標楷體" w:eastAsia="標楷體" w:hAnsi="標楷體"/>
              </w:rPr>
            </w:pPr>
            <w:r>
              <w:rPr>
                <w:rFonts w:ascii="標楷體" w:eastAsia="標楷體" w:hAnsi="標楷體" w:hint="eastAsia"/>
              </w:rPr>
              <w:t>備註</w:t>
            </w:r>
          </w:p>
        </w:tc>
      </w:tr>
      <w:tr w:rsidR="00D57106" w:rsidRPr="00C37B97" w:rsidTr="00655FD4">
        <w:trPr>
          <w:trHeight w:val="2705"/>
        </w:trPr>
        <w:tc>
          <w:tcPr>
            <w:tcW w:w="1317" w:type="dxa"/>
            <w:vMerge w:val="restart"/>
            <w:tcBorders>
              <w:left w:val="single" w:sz="4" w:space="0" w:color="auto"/>
              <w:right w:val="single" w:sz="4" w:space="0" w:color="auto"/>
            </w:tcBorders>
            <w:vAlign w:val="center"/>
            <w:hideMark/>
          </w:tcPr>
          <w:p w:rsidR="00D57106" w:rsidRPr="00586657" w:rsidRDefault="00D57106" w:rsidP="00D57106">
            <w:pPr>
              <w:widowControl/>
              <w:jc w:val="center"/>
              <w:rPr>
                <w:rFonts w:ascii="標楷體" w:eastAsia="標楷體" w:hAnsi="標楷體" w:cstheme="minorBidi"/>
                <w:b/>
              </w:rPr>
            </w:pPr>
            <w:proofErr w:type="gramStart"/>
            <w:r w:rsidRPr="00586657">
              <w:rPr>
                <w:rFonts w:ascii="標楷體" w:eastAsia="標楷體" w:hAnsi="標楷體" w:cstheme="minorBidi" w:hint="eastAsia"/>
                <w:b/>
              </w:rPr>
              <w:t>臺</w:t>
            </w:r>
            <w:proofErr w:type="gramEnd"/>
            <w:r w:rsidRPr="00586657">
              <w:rPr>
                <w:rFonts w:ascii="標楷體" w:eastAsia="標楷體" w:hAnsi="標楷體" w:cstheme="minorBidi" w:hint="eastAsia"/>
                <w:b/>
              </w:rPr>
              <w:t>南市美術館</w:t>
            </w:r>
          </w:p>
        </w:tc>
        <w:tc>
          <w:tcPr>
            <w:tcW w:w="338" w:type="dxa"/>
            <w:tcBorders>
              <w:top w:val="single" w:sz="4" w:space="0" w:color="auto"/>
              <w:left w:val="single" w:sz="4" w:space="0" w:color="auto"/>
              <w:bottom w:val="single" w:sz="4" w:space="0" w:color="auto"/>
              <w:right w:val="single" w:sz="4" w:space="0" w:color="auto"/>
            </w:tcBorders>
            <w:vAlign w:val="center"/>
            <w:hideMark/>
          </w:tcPr>
          <w:p w:rsidR="00D57106" w:rsidRPr="00C37B97" w:rsidRDefault="00D57106" w:rsidP="00D57106">
            <w:pPr>
              <w:jc w:val="center"/>
              <w:rPr>
                <w:rFonts w:ascii="標楷體" w:eastAsia="標楷體" w:hAnsi="標楷體" w:cstheme="minorBidi"/>
              </w:rPr>
            </w:pPr>
            <w:r>
              <w:rPr>
                <w:rFonts w:ascii="標楷體" w:eastAsia="標楷體" w:hAnsi="標楷體" w:cstheme="minorBidi" w:hint="eastAsia"/>
              </w:rPr>
              <w:t>1</w:t>
            </w:r>
          </w:p>
        </w:tc>
        <w:tc>
          <w:tcPr>
            <w:tcW w:w="1464" w:type="dxa"/>
            <w:tcBorders>
              <w:top w:val="single" w:sz="4" w:space="0" w:color="auto"/>
              <w:left w:val="single" w:sz="4" w:space="0" w:color="auto"/>
              <w:bottom w:val="single" w:sz="4" w:space="0" w:color="auto"/>
              <w:right w:val="single" w:sz="4" w:space="0" w:color="auto"/>
            </w:tcBorders>
            <w:vAlign w:val="center"/>
          </w:tcPr>
          <w:p w:rsidR="00D57106" w:rsidRPr="00C37B97" w:rsidRDefault="00D57106" w:rsidP="00D57106">
            <w:pPr>
              <w:jc w:val="center"/>
              <w:rPr>
                <w:rFonts w:ascii="標楷體" w:eastAsia="標楷體" w:hAnsi="標楷體"/>
              </w:rPr>
            </w:pPr>
            <w:r>
              <w:rPr>
                <w:rFonts w:ascii="標楷體" w:eastAsia="標楷體" w:hAnsi="標楷體" w:hint="eastAsia"/>
              </w:rPr>
              <w:t>108</w:t>
            </w:r>
            <w:r>
              <w:rPr>
                <w:rFonts w:ascii="標楷體" w:eastAsia="標楷體" w:hAnsi="標楷體"/>
              </w:rPr>
              <w:t>/01/27-</w:t>
            </w:r>
            <w:r>
              <w:rPr>
                <w:rFonts w:ascii="標楷體" w:eastAsia="標楷體" w:hAnsi="標楷體" w:hint="eastAsia"/>
              </w:rPr>
              <w:t>110</w:t>
            </w:r>
            <w:r w:rsidRPr="00572701">
              <w:rPr>
                <w:rFonts w:ascii="標楷體" w:eastAsia="標楷體" w:hAnsi="標楷體"/>
              </w:rPr>
              <w:t>/01/27</w:t>
            </w:r>
          </w:p>
        </w:tc>
        <w:tc>
          <w:tcPr>
            <w:tcW w:w="2552" w:type="dxa"/>
            <w:tcBorders>
              <w:top w:val="single" w:sz="4" w:space="0" w:color="auto"/>
              <w:left w:val="single" w:sz="4" w:space="0" w:color="auto"/>
              <w:bottom w:val="single" w:sz="4" w:space="0" w:color="auto"/>
              <w:right w:val="single" w:sz="4" w:space="0" w:color="auto"/>
            </w:tcBorders>
            <w:vAlign w:val="center"/>
            <w:hideMark/>
          </w:tcPr>
          <w:p w:rsidR="00D57106" w:rsidRPr="00C37B97" w:rsidRDefault="00D57106" w:rsidP="00D57106">
            <w:pPr>
              <w:jc w:val="center"/>
              <w:rPr>
                <w:rFonts w:ascii="標楷體" w:eastAsia="標楷體" w:hAnsi="標楷體"/>
              </w:rPr>
            </w:pPr>
            <w:r w:rsidRPr="00572701">
              <w:rPr>
                <w:rFonts w:ascii="標楷體" w:eastAsia="標楷體" w:hAnsi="標楷體" w:hint="eastAsia"/>
              </w:rPr>
              <w:t>南</w:t>
            </w:r>
            <w:proofErr w:type="gramStart"/>
            <w:r w:rsidRPr="00572701">
              <w:rPr>
                <w:rFonts w:ascii="標楷體" w:eastAsia="標楷體" w:hAnsi="標楷體" w:hint="eastAsia"/>
              </w:rPr>
              <w:t>薰藝韻－</w:t>
            </w:r>
            <w:proofErr w:type="gramEnd"/>
            <w:r w:rsidRPr="00572701">
              <w:rPr>
                <w:rFonts w:ascii="標楷體" w:eastAsia="標楷體" w:hAnsi="標楷體" w:hint="eastAsia"/>
              </w:rPr>
              <w:t>陳澄波、郭柏川、許武勇、</w:t>
            </w:r>
            <w:proofErr w:type="gramStart"/>
            <w:r w:rsidRPr="00572701">
              <w:rPr>
                <w:rFonts w:ascii="標楷體" w:eastAsia="標楷體" w:hAnsi="標楷體" w:hint="eastAsia"/>
              </w:rPr>
              <w:t>沈哲哉</w:t>
            </w:r>
            <w:proofErr w:type="gramEnd"/>
            <w:r w:rsidRPr="00572701">
              <w:rPr>
                <w:rFonts w:ascii="標楷體" w:eastAsia="標楷體" w:hAnsi="標楷體" w:hint="eastAsia"/>
              </w:rPr>
              <w:t>專室</w:t>
            </w:r>
          </w:p>
        </w:tc>
        <w:tc>
          <w:tcPr>
            <w:tcW w:w="4252" w:type="dxa"/>
            <w:tcBorders>
              <w:top w:val="single" w:sz="4" w:space="0" w:color="auto"/>
              <w:left w:val="single" w:sz="4" w:space="0" w:color="auto"/>
              <w:bottom w:val="single" w:sz="4" w:space="0" w:color="auto"/>
              <w:right w:val="single" w:sz="4" w:space="0" w:color="auto"/>
            </w:tcBorders>
          </w:tcPr>
          <w:p w:rsidR="00D57106" w:rsidRPr="00D57106" w:rsidRDefault="00D57106" w:rsidP="00D57106">
            <w:pPr>
              <w:rPr>
                <w:rFonts w:ascii="標楷體" w:eastAsia="標楷體" w:hAnsi="標楷體"/>
              </w:rPr>
            </w:pPr>
            <w:r w:rsidRPr="00D57106">
              <w:rPr>
                <w:rFonts w:ascii="標楷體" w:eastAsia="標楷體" w:hAnsi="標楷體" w:hint="eastAsia"/>
              </w:rPr>
              <w:t>為了譜寫在地藝術發展脈絡、</w:t>
            </w:r>
            <w:proofErr w:type="gramStart"/>
            <w:r w:rsidRPr="00D57106">
              <w:rPr>
                <w:rFonts w:ascii="標楷體" w:eastAsia="標楷體" w:hAnsi="標楷體" w:hint="eastAsia"/>
              </w:rPr>
              <w:t>純煉臺灣</w:t>
            </w:r>
            <w:proofErr w:type="gramEnd"/>
            <w:r w:rsidRPr="00D57106">
              <w:rPr>
                <w:rFonts w:ascii="標楷體" w:eastAsia="標楷體" w:hAnsi="標楷體" w:hint="eastAsia"/>
              </w:rPr>
              <w:t>美學特色，本館以關注前輩藝術家歷史貢獻為宗旨，成立「藝術家專室」。首檔展覽《南薰藝韻》向世人引見陳澄波、郭柏川、許武勇及沈哲哉，藉由梳理他們對於現代繪畫的探索，乃至東西方藝術互用與自身文化底蘊結合的內化過程，定義其對地方斯土的重要性。</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7106" w:rsidRDefault="00D57106" w:rsidP="00D57106">
            <w:pPr>
              <w:rPr>
                <w:rFonts w:ascii="標楷體" w:eastAsia="標楷體" w:hAnsi="標楷體"/>
              </w:rPr>
            </w:pPr>
            <w:proofErr w:type="gramStart"/>
            <w:r w:rsidRPr="00C37B97">
              <w:rPr>
                <w:rFonts w:ascii="標楷體" w:eastAsia="標楷體" w:hAnsi="標楷體" w:hint="eastAsia"/>
              </w:rPr>
              <w:t>█</w:t>
            </w:r>
            <w:proofErr w:type="gramEnd"/>
            <w:r>
              <w:rPr>
                <w:rFonts w:ascii="標楷體" w:eastAsia="標楷體" w:hAnsi="標楷體" w:hint="eastAsia"/>
              </w:rPr>
              <w:t>免費導覽</w:t>
            </w:r>
          </w:p>
          <w:p w:rsidR="00D57106" w:rsidRPr="00C37B97" w:rsidRDefault="00D57106" w:rsidP="00D57106">
            <w:pPr>
              <w:rPr>
                <w:rFonts w:ascii="標楷體" w:eastAsia="標楷體" w:hAnsi="標楷體"/>
              </w:rPr>
            </w:pPr>
            <w:r>
              <w:rPr>
                <w:rFonts w:ascii="標楷體" w:eastAsia="標楷體" w:hAnsi="標楷體" w:hint="eastAsia"/>
              </w:rPr>
              <w:t>■</w:t>
            </w:r>
            <w:r w:rsidRPr="00C37B97">
              <w:rPr>
                <w:rFonts w:ascii="標楷體" w:eastAsia="標楷體" w:hAnsi="標楷體" w:hint="eastAsia"/>
              </w:rPr>
              <w:t>票</w:t>
            </w:r>
            <w:proofErr w:type="gramStart"/>
            <w:r w:rsidRPr="00C37B97">
              <w:rPr>
                <w:rFonts w:ascii="標楷體" w:eastAsia="標楷體" w:hAnsi="標楷體" w:hint="eastAsia"/>
              </w:rPr>
              <w:t>券</w:t>
            </w:r>
            <w:proofErr w:type="gramEnd"/>
            <w:r w:rsidRPr="00C37B97">
              <w:rPr>
                <w:rFonts w:ascii="標楷體" w:eastAsia="標楷體" w:hAnsi="標楷體" w:hint="eastAsia"/>
              </w:rPr>
              <w:t>：</w:t>
            </w:r>
            <w:r>
              <w:rPr>
                <w:rFonts w:ascii="標楷體" w:eastAsia="標楷體" w:hAnsi="標楷體" w:hint="eastAsia"/>
              </w:rPr>
              <w:t>800張免費票</w:t>
            </w:r>
            <w:proofErr w:type="gramStart"/>
            <w:r>
              <w:rPr>
                <w:rFonts w:ascii="標楷體" w:eastAsia="標楷體" w:hAnsi="標楷體" w:hint="eastAsia"/>
              </w:rPr>
              <w:t>券</w:t>
            </w:r>
            <w:proofErr w:type="gramEnd"/>
            <w:r w:rsidRPr="00C37B97">
              <w:rPr>
                <w:rFonts w:ascii="標楷體" w:eastAsia="標楷體" w:hAnsi="標楷體" w:hint="eastAsia"/>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D57106" w:rsidRPr="00C37B97" w:rsidRDefault="00D57106" w:rsidP="00D57106">
            <w:pPr>
              <w:jc w:val="center"/>
              <w:rPr>
                <w:rFonts w:ascii="標楷體" w:eastAsia="標楷體" w:hAnsi="標楷體"/>
              </w:rPr>
            </w:pPr>
            <w:r w:rsidRPr="00C37B97">
              <w:rPr>
                <w:rFonts w:ascii="標楷體" w:eastAsia="標楷體" w:hAnsi="標楷體" w:hint="eastAsia"/>
              </w:rPr>
              <w:t>無</w:t>
            </w:r>
          </w:p>
        </w:tc>
        <w:tc>
          <w:tcPr>
            <w:tcW w:w="2268" w:type="dxa"/>
            <w:vMerge w:val="restart"/>
            <w:tcBorders>
              <w:top w:val="single" w:sz="4" w:space="0" w:color="auto"/>
              <w:left w:val="single" w:sz="4" w:space="0" w:color="auto"/>
              <w:right w:val="single" w:sz="4" w:space="0" w:color="auto"/>
            </w:tcBorders>
          </w:tcPr>
          <w:p w:rsidR="00D57106" w:rsidRPr="00D57106" w:rsidRDefault="00D57106" w:rsidP="00D57106">
            <w:pPr>
              <w:pStyle w:val="a3"/>
              <w:numPr>
                <w:ilvl w:val="0"/>
                <w:numId w:val="18"/>
              </w:numPr>
              <w:ind w:leftChars="0"/>
              <w:rPr>
                <w:rFonts w:ascii="標楷體" w:eastAsia="標楷體" w:hAnsi="標楷體" w:cstheme="minorBidi"/>
                <w:sz w:val="22"/>
              </w:rPr>
            </w:pPr>
            <w:r w:rsidRPr="00D57106">
              <w:rPr>
                <w:rFonts w:ascii="標楷體" w:eastAsia="標楷體" w:hAnsi="標楷體" w:cstheme="minorBidi" w:hint="eastAsia"/>
                <w:sz w:val="22"/>
              </w:rPr>
              <w:t>可申請時間：每週二至週五下午14：00-15:00。</w:t>
            </w:r>
          </w:p>
          <w:p w:rsidR="00D57106" w:rsidRPr="00D57106" w:rsidRDefault="00D57106" w:rsidP="00D57106">
            <w:pPr>
              <w:pStyle w:val="a3"/>
              <w:numPr>
                <w:ilvl w:val="0"/>
                <w:numId w:val="18"/>
              </w:numPr>
              <w:ind w:leftChars="0"/>
              <w:rPr>
                <w:rFonts w:ascii="標楷體" w:eastAsia="標楷體" w:hAnsi="標楷體" w:cstheme="minorBidi"/>
                <w:sz w:val="22"/>
              </w:rPr>
            </w:pPr>
            <w:r w:rsidRPr="00D57106">
              <w:rPr>
                <w:rFonts w:ascii="標楷體" w:eastAsia="標楷體" w:hAnsi="標楷體" w:cstheme="minorBidi" w:hint="eastAsia"/>
                <w:sz w:val="22"/>
              </w:rPr>
              <w:t>每</w:t>
            </w:r>
            <w:proofErr w:type="gramStart"/>
            <w:r w:rsidRPr="00D57106">
              <w:rPr>
                <w:rFonts w:ascii="標楷體" w:eastAsia="標楷體" w:hAnsi="標楷體" w:cstheme="minorBidi" w:hint="eastAsia"/>
                <w:sz w:val="22"/>
              </w:rPr>
              <w:t>個</w:t>
            </w:r>
            <w:proofErr w:type="gramEnd"/>
            <w:r w:rsidRPr="00D57106">
              <w:rPr>
                <w:rFonts w:ascii="標楷體" w:eastAsia="標楷體" w:hAnsi="標楷體" w:cstheme="minorBidi" w:hint="eastAsia"/>
                <w:sz w:val="22"/>
              </w:rPr>
              <w:t>時段可接受兩團（共計80人）申請。</w:t>
            </w:r>
          </w:p>
        </w:tc>
      </w:tr>
      <w:tr w:rsidR="00D57106" w:rsidRPr="00C37B97" w:rsidTr="00655FD4">
        <w:trPr>
          <w:trHeight w:val="848"/>
        </w:trPr>
        <w:tc>
          <w:tcPr>
            <w:tcW w:w="1317" w:type="dxa"/>
            <w:vMerge/>
            <w:tcBorders>
              <w:left w:val="single" w:sz="4" w:space="0" w:color="auto"/>
              <w:right w:val="single" w:sz="4" w:space="0" w:color="auto"/>
            </w:tcBorders>
            <w:vAlign w:val="center"/>
          </w:tcPr>
          <w:p w:rsidR="00D57106" w:rsidRPr="00C37B97" w:rsidRDefault="00D57106" w:rsidP="00D57106">
            <w:pPr>
              <w:widowControl/>
              <w:rPr>
                <w:rFonts w:ascii="標楷體" w:eastAsia="標楷體" w:hAnsi="標楷體" w:cstheme="minorBidi"/>
              </w:rPr>
            </w:pPr>
          </w:p>
        </w:tc>
        <w:tc>
          <w:tcPr>
            <w:tcW w:w="338" w:type="dxa"/>
            <w:tcBorders>
              <w:top w:val="single" w:sz="4" w:space="0" w:color="auto"/>
              <w:left w:val="single" w:sz="4" w:space="0" w:color="auto"/>
              <w:right w:val="single" w:sz="4" w:space="0" w:color="auto"/>
            </w:tcBorders>
            <w:vAlign w:val="center"/>
          </w:tcPr>
          <w:p w:rsidR="00D57106" w:rsidRDefault="00D57106" w:rsidP="00D57106">
            <w:pPr>
              <w:jc w:val="center"/>
              <w:rPr>
                <w:rFonts w:ascii="標楷體" w:eastAsia="標楷體" w:hAnsi="標楷體" w:cstheme="minorBidi"/>
              </w:rPr>
            </w:pPr>
          </w:p>
          <w:p w:rsidR="00D57106" w:rsidRDefault="00D57106" w:rsidP="00D57106">
            <w:pPr>
              <w:jc w:val="center"/>
              <w:rPr>
                <w:rFonts w:ascii="標楷體" w:eastAsia="標楷體" w:hAnsi="標楷體" w:cstheme="minorBidi"/>
              </w:rPr>
            </w:pPr>
          </w:p>
          <w:p w:rsidR="00D57106" w:rsidRDefault="00D57106" w:rsidP="00D57106">
            <w:pPr>
              <w:jc w:val="center"/>
              <w:rPr>
                <w:rFonts w:ascii="標楷體" w:eastAsia="標楷體" w:hAnsi="標楷體" w:cstheme="minorBidi"/>
              </w:rPr>
            </w:pPr>
            <w:r>
              <w:rPr>
                <w:rFonts w:ascii="標楷體" w:eastAsia="標楷體" w:hAnsi="標楷體" w:cstheme="minorBidi" w:hint="eastAsia"/>
              </w:rPr>
              <w:t>2</w:t>
            </w:r>
          </w:p>
          <w:p w:rsidR="00D57106" w:rsidRDefault="00D57106" w:rsidP="00D57106">
            <w:pPr>
              <w:jc w:val="center"/>
              <w:rPr>
                <w:rFonts w:ascii="標楷體" w:eastAsia="標楷體" w:hAnsi="標楷體" w:cstheme="minorBidi"/>
              </w:rPr>
            </w:pPr>
          </w:p>
          <w:p w:rsidR="00D57106" w:rsidRPr="00C37B97" w:rsidRDefault="00D57106" w:rsidP="00D57106">
            <w:pPr>
              <w:rPr>
                <w:rFonts w:ascii="標楷體" w:eastAsia="標楷體" w:hAnsi="標楷體" w:cstheme="minorBidi"/>
              </w:rPr>
            </w:pPr>
          </w:p>
        </w:tc>
        <w:tc>
          <w:tcPr>
            <w:tcW w:w="1464" w:type="dxa"/>
            <w:tcBorders>
              <w:top w:val="single" w:sz="4" w:space="0" w:color="auto"/>
              <w:left w:val="single" w:sz="4" w:space="0" w:color="auto"/>
              <w:right w:val="single" w:sz="4" w:space="0" w:color="auto"/>
            </w:tcBorders>
            <w:vAlign w:val="center"/>
          </w:tcPr>
          <w:p w:rsidR="00D57106" w:rsidRDefault="00D57106" w:rsidP="00D57106">
            <w:pPr>
              <w:rPr>
                <w:rFonts w:ascii="標楷體" w:eastAsia="標楷體" w:hAnsi="標楷體"/>
              </w:rPr>
            </w:pPr>
            <w:r>
              <w:rPr>
                <w:rFonts w:ascii="標楷體" w:eastAsia="標楷體" w:hAnsi="標楷體" w:hint="eastAsia"/>
              </w:rPr>
              <w:t>109</w:t>
            </w:r>
            <w:r w:rsidRPr="00267493">
              <w:rPr>
                <w:rFonts w:ascii="標楷體" w:eastAsia="標楷體" w:hAnsi="標楷體"/>
              </w:rPr>
              <w:t>/1</w:t>
            </w:r>
            <w:r w:rsidR="008F15AE">
              <w:rPr>
                <w:rFonts w:ascii="標楷體" w:eastAsia="標楷體" w:hAnsi="標楷體" w:hint="eastAsia"/>
              </w:rPr>
              <w:t>2</w:t>
            </w:r>
            <w:r w:rsidRPr="00267493">
              <w:rPr>
                <w:rFonts w:ascii="標楷體" w:eastAsia="標楷體" w:hAnsi="標楷體"/>
              </w:rPr>
              <w:t>/1</w:t>
            </w:r>
            <w:r w:rsidR="008F15AE">
              <w:rPr>
                <w:rFonts w:ascii="標楷體" w:eastAsia="標楷體" w:hAnsi="標楷體" w:hint="eastAsia"/>
              </w:rPr>
              <w:t>0</w:t>
            </w:r>
            <w:r w:rsidRPr="00267493">
              <w:rPr>
                <w:rFonts w:ascii="標楷體" w:eastAsia="標楷體" w:hAnsi="標楷體"/>
              </w:rPr>
              <w:t>-1</w:t>
            </w:r>
            <w:r>
              <w:rPr>
                <w:rFonts w:ascii="標楷體" w:eastAsia="標楷體" w:hAnsi="標楷體" w:hint="eastAsia"/>
              </w:rPr>
              <w:t>10</w:t>
            </w:r>
            <w:r w:rsidRPr="00267493">
              <w:rPr>
                <w:rFonts w:ascii="標楷體" w:eastAsia="標楷體" w:hAnsi="標楷體"/>
              </w:rPr>
              <w:t>/03/07</w:t>
            </w:r>
          </w:p>
        </w:tc>
        <w:tc>
          <w:tcPr>
            <w:tcW w:w="2552" w:type="dxa"/>
            <w:tcBorders>
              <w:top w:val="single" w:sz="4" w:space="0" w:color="auto"/>
              <w:left w:val="single" w:sz="4" w:space="0" w:color="auto"/>
              <w:right w:val="single" w:sz="4" w:space="0" w:color="auto"/>
            </w:tcBorders>
            <w:vAlign w:val="center"/>
          </w:tcPr>
          <w:p w:rsidR="00D57106" w:rsidRPr="00572701" w:rsidRDefault="00D57106" w:rsidP="00D57106">
            <w:pPr>
              <w:jc w:val="center"/>
              <w:rPr>
                <w:rFonts w:ascii="標楷體" w:eastAsia="標楷體" w:hAnsi="標楷體"/>
              </w:rPr>
            </w:pPr>
            <w:r w:rsidRPr="00572701">
              <w:rPr>
                <w:rFonts w:ascii="標楷體" w:eastAsia="標楷體" w:hAnsi="標楷體" w:hint="eastAsia"/>
              </w:rPr>
              <w:t>天</w:t>
            </w:r>
            <w:proofErr w:type="gramStart"/>
            <w:r w:rsidRPr="00572701">
              <w:rPr>
                <w:rFonts w:ascii="標楷體" w:eastAsia="標楷體" w:hAnsi="標楷體" w:hint="eastAsia"/>
              </w:rPr>
              <w:t>˙</w:t>
            </w:r>
            <w:proofErr w:type="gramEnd"/>
            <w:r w:rsidRPr="00572701">
              <w:rPr>
                <w:rFonts w:ascii="標楷體" w:eastAsia="標楷體" w:hAnsi="標楷體" w:hint="eastAsia"/>
              </w:rPr>
              <w:t>地˙人－</w:t>
            </w:r>
          </w:p>
          <w:p w:rsidR="00D57106" w:rsidRPr="00572701" w:rsidRDefault="00D57106" w:rsidP="00D57106">
            <w:pPr>
              <w:jc w:val="center"/>
              <w:rPr>
                <w:rFonts w:ascii="標楷體" w:eastAsia="標楷體" w:hAnsi="標楷體"/>
              </w:rPr>
            </w:pPr>
            <w:r w:rsidRPr="00572701">
              <w:rPr>
                <w:rFonts w:ascii="標楷體" w:eastAsia="標楷體" w:hAnsi="標楷體" w:hint="eastAsia"/>
              </w:rPr>
              <w:t>洪通百歲誕辰展</w:t>
            </w:r>
          </w:p>
        </w:tc>
        <w:tc>
          <w:tcPr>
            <w:tcW w:w="4252" w:type="dxa"/>
            <w:tcBorders>
              <w:top w:val="single" w:sz="4" w:space="0" w:color="auto"/>
              <w:left w:val="single" w:sz="4" w:space="0" w:color="auto"/>
              <w:bottom w:val="single" w:sz="4" w:space="0" w:color="auto"/>
              <w:right w:val="single" w:sz="4" w:space="0" w:color="auto"/>
            </w:tcBorders>
          </w:tcPr>
          <w:p w:rsidR="00D57106" w:rsidRPr="00D57106" w:rsidRDefault="00D57106" w:rsidP="00D57106">
            <w:pPr>
              <w:rPr>
                <w:rFonts w:ascii="標楷體" w:eastAsia="標楷體" w:hAnsi="標楷體"/>
              </w:rPr>
            </w:pPr>
            <w:r w:rsidRPr="00D57106">
              <w:rPr>
                <w:rFonts w:ascii="標楷體" w:eastAsia="標楷體" w:hAnsi="標楷體" w:hint="eastAsia"/>
              </w:rPr>
              <w:t>今年</w:t>
            </w:r>
            <w:proofErr w:type="gramStart"/>
            <w:r w:rsidRPr="00D57106">
              <w:rPr>
                <w:rFonts w:ascii="標楷體" w:eastAsia="標楷體" w:hAnsi="標楷體" w:hint="eastAsia"/>
              </w:rPr>
              <w:t>適逢洪通</w:t>
            </w:r>
            <w:proofErr w:type="gramEnd"/>
            <w:r w:rsidRPr="00D57106">
              <w:rPr>
                <w:rFonts w:ascii="標楷體" w:eastAsia="標楷體" w:hAnsi="標楷體" w:hint="eastAsia"/>
              </w:rPr>
              <w:t>誕辰一百年，作為全民的美術館，將化外之境的洪通邀請進館展覽，希望藉由洪通對藝術的熱情與真誠，喚起大家珍視這片土地的心，感受生活周遭的美，同時響應</w:t>
            </w:r>
            <w:proofErr w:type="gramStart"/>
            <w:r w:rsidRPr="00D57106">
              <w:rPr>
                <w:rFonts w:ascii="標楷體" w:eastAsia="標楷體" w:hAnsi="標楷體" w:hint="eastAsia"/>
              </w:rPr>
              <w:t>文化部的政</w:t>
            </w:r>
            <w:proofErr w:type="gramEnd"/>
            <w:r w:rsidRPr="00D57106">
              <w:rPr>
                <w:rFonts w:ascii="標楷體" w:eastAsia="標楷體" w:hAnsi="標楷體" w:hint="eastAsia"/>
              </w:rPr>
              <w:t>策，從一個個小歷史著手，協助重建台灣美術史。</w:t>
            </w:r>
          </w:p>
        </w:tc>
        <w:tc>
          <w:tcPr>
            <w:tcW w:w="1701" w:type="dxa"/>
            <w:tcBorders>
              <w:top w:val="single" w:sz="4" w:space="0" w:color="auto"/>
              <w:left w:val="single" w:sz="4" w:space="0" w:color="auto"/>
              <w:right w:val="single" w:sz="4" w:space="0" w:color="auto"/>
            </w:tcBorders>
            <w:vAlign w:val="center"/>
          </w:tcPr>
          <w:p w:rsidR="00D57106" w:rsidRPr="00DB1AE6" w:rsidRDefault="00D57106" w:rsidP="00D57106">
            <w:pPr>
              <w:rPr>
                <w:rFonts w:ascii="標楷體" w:eastAsia="標楷體" w:hAnsi="標楷體"/>
              </w:rPr>
            </w:pPr>
            <w:proofErr w:type="gramStart"/>
            <w:r w:rsidRPr="00DB1AE6">
              <w:rPr>
                <w:rFonts w:ascii="標楷體" w:eastAsia="標楷體" w:hAnsi="標楷體" w:hint="eastAsia"/>
              </w:rPr>
              <w:t>█</w:t>
            </w:r>
            <w:proofErr w:type="gramEnd"/>
            <w:r w:rsidRPr="00DB1AE6">
              <w:rPr>
                <w:rFonts w:ascii="標楷體" w:eastAsia="標楷體" w:hAnsi="標楷體" w:hint="eastAsia"/>
              </w:rPr>
              <w:t>免費導覽</w:t>
            </w:r>
          </w:p>
          <w:p w:rsidR="00D57106" w:rsidRPr="00C37B97" w:rsidRDefault="00D57106" w:rsidP="00D57106">
            <w:pPr>
              <w:rPr>
                <w:rFonts w:ascii="標楷體" w:eastAsia="標楷體" w:hAnsi="標楷體"/>
              </w:rPr>
            </w:pPr>
            <w:r>
              <w:rPr>
                <w:rFonts w:ascii="標楷體" w:eastAsia="標楷體" w:hAnsi="標楷體" w:hint="eastAsia"/>
              </w:rPr>
              <w:t>■</w:t>
            </w:r>
            <w:r w:rsidRPr="00DB1AE6">
              <w:rPr>
                <w:rFonts w:ascii="標楷體" w:eastAsia="標楷體" w:hAnsi="標楷體" w:hint="eastAsia"/>
              </w:rPr>
              <w:t>票</w:t>
            </w:r>
            <w:proofErr w:type="gramStart"/>
            <w:r w:rsidRPr="00DB1AE6">
              <w:rPr>
                <w:rFonts w:ascii="標楷體" w:eastAsia="標楷體" w:hAnsi="標楷體" w:hint="eastAsia"/>
              </w:rPr>
              <w:t>券</w:t>
            </w:r>
            <w:proofErr w:type="gramEnd"/>
            <w:r w:rsidRPr="00DB1AE6">
              <w:rPr>
                <w:rFonts w:ascii="標楷體" w:eastAsia="標楷體" w:hAnsi="標楷體" w:hint="eastAsia"/>
              </w:rPr>
              <w:t>：</w:t>
            </w:r>
            <w:r>
              <w:rPr>
                <w:rFonts w:ascii="標楷體" w:eastAsia="標楷體" w:hAnsi="標楷體" w:hint="eastAsia"/>
              </w:rPr>
              <w:t>400張免費票</w:t>
            </w:r>
            <w:proofErr w:type="gramStart"/>
            <w:r>
              <w:rPr>
                <w:rFonts w:ascii="標楷體" w:eastAsia="標楷體" w:hAnsi="標楷體" w:hint="eastAsia"/>
              </w:rPr>
              <w:t>券</w:t>
            </w:r>
            <w:proofErr w:type="gramEnd"/>
            <w:r w:rsidRPr="00DB1AE6">
              <w:rPr>
                <w:rFonts w:ascii="標楷體" w:eastAsia="標楷體" w:hAnsi="標楷體" w:hint="eastAsia"/>
              </w:rPr>
              <w:t xml:space="preserve">    </w:t>
            </w:r>
          </w:p>
        </w:tc>
        <w:tc>
          <w:tcPr>
            <w:tcW w:w="993" w:type="dxa"/>
            <w:tcBorders>
              <w:top w:val="single" w:sz="4" w:space="0" w:color="auto"/>
              <w:left w:val="single" w:sz="4" w:space="0" w:color="auto"/>
              <w:right w:val="single" w:sz="4" w:space="0" w:color="auto"/>
            </w:tcBorders>
            <w:vAlign w:val="center"/>
          </w:tcPr>
          <w:p w:rsidR="00D57106" w:rsidRDefault="00D57106" w:rsidP="00D57106">
            <w:pPr>
              <w:jc w:val="center"/>
              <w:rPr>
                <w:rFonts w:ascii="標楷體" w:eastAsia="標楷體" w:hAnsi="標楷體"/>
              </w:rPr>
            </w:pPr>
          </w:p>
          <w:p w:rsidR="00D57106" w:rsidRDefault="00D57106" w:rsidP="00D57106">
            <w:pPr>
              <w:jc w:val="center"/>
              <w:rPr>
                <w:rFonts w:ascii="標楷體" w:eastAsia="標楷體" w:hAnsi="標楷體"/>
              </w:rPr>
            </w:pPr>
            <w:r w:rsidRPr="00DB1AE6">
              <w:rPr>
                <w:rFonts w:ascii="標楷體" w:eastAsia="標楷體" w:hAnsi="標楷體" w:hint="eastAsia"/>
              </w:rPr>
              <w:t>無</w:t>
            </w:r>
          </w:p>
          <w:p w:rsidR="00D57106" w:rsidRDefault="00D57106" w:rsidP="00D57106">
            <w:pPr>
              <w:jc w:val="center"/>
              <w:rPr>
                <w:rFonts w:ascii="標楷體" w:eastAsia="標楷體" w:hAnsi="標楷體"/>
              </w:rPr>
            </w:pPr>
          </w:p>
          <w:p w:rsidR="00D57106" w:rsidRDefault="00D57106" w:rsidP="00D57106">
            <w:pPr>
              <w:jc w:val="center"/>
              <w:rPr>
                <w:rFonts w:ascii="標楷體" w:eastAsia="標楷體" w:hAnsi="標楷體"/>
              </w:rPr>
            </w:pPr>
          </w:p>
          <w:p w:rsidR="00D57106" w:rsidRDefault="00D57106" w:rsidP="00D57106">
            <w:pPr>
              <w:jc w:val="center"/>
              <w:rPr>
                <w:rFonts w:ascii="標楷體" w:eastAsia="標楷體" w:hAnsi="標楷體"/>
              </w:rPr>
            </w:pPr>
          </w:p>
          <w:p w:rsidR="00D57106" w:rsidRPr="00C37B97" w:rsidRDefault="00D57106" w:rsidP="00D57106">
            <w:pPr>
              <w:rPr>
                <w:rFonts w:ascii="標楷體" w:eastAsia="標楷體" w:hAnsi="標楷體"/>
              </w:rPr>
            </w:pPr>
          </w:p>
        </w:tc>
        <w:tc>
          <w:tcPr>
            <w:tcW w:w="2268" w:type="dxa"/>
            <w:vMerge/>
            <w:tcBorders>
              <w:left w:val="single" w:sz="4" w:space="0" w:color="auto"/>
              <w:right w:val="single" w:sz="4" w:space="0" w:color="auto"/>
            </w:tcBorders>
          </w:tcPr>
          <w:p w:rsidR="00D57106" w:rsidRPr="00C37B97" w:rsidRDefault="00D57106" w:rsidP="00D57106">
            <w:pPr>
              <w:jc w:val="center"/>
              <w:rPr>
                <w:rFonts w:ascii="標楷體" w:eastAsia="標楷體" w:hAnsi="標楷體" w:cstheme="minorBidi"/>
              </w:rPr>
            </w:pPr>
          </w:p>
        </w:tc>
      </w:tr>
      <w:tr w:rsidR="00D57106" w:rsidRPr="00C37B97" w:rsidTr="0006629E">
        <w:trPr>
          <w:trHeight w:val="1505"/>
        </w:trPr>
        <w:tc>
          <w:tcPr>
            <w:tcW w:w="1317" w:type="dxa"/>
            <w:vMerge/>
            <w:tcBorders>
              <w:left w:val="single" w:sz="4" w:space="0" w:color="auto"/>
              <w:right w:val="single" w:sz="4" w:space="0" w:color="auto"/>
            </w:tcBorders>
            <w:vAlign w:val="center"/>
          </w:tcPr>
          <w:p w:rsidR="00D57106" w:rsidRPr="00C37B97" w:rsidRDefault="00D57106" w:rsidP="00D57106">
            <w:pPr>
              <w:widowControl/>
              <w:rPr>
                <w:rFonts w:ascii="標楷體" w:eastAsia="標楷體" w:hAnsi="標楷體" w:cstheme="minorBidi"/>
              </w:rPr>
            </w:pPr>
          </w:p>
        </w:tc>
        <w:tc>
          <w:tcPr>
            <w:tcW w:w="338" w:type="dxa"/>
            <w:tcBorders>
              <w:top w:val="single" w:sz="4" w:space="0" w:color="auto"/>
              <w:left w:val="single" w:sz="4" w:space="0" w:color="auto"/>
              <w:right w:val="single" w:sz="4" w:space="0" w:color="auto"/>
            </w:tcBorders>
            <w:vAlign w:val="center"/>
          </w:tcPr>
          <w:p w:rsidR="00D57106" w:rsidRDefault="00D57106" w:rsidP="00D57106">
            <w:pPr>
              <w:jc w:val="center"/>
              <w:rPr>
                <w:rFonts w:ascii="標楷體" w:eastAsia="標楷體" w:hAnsi="標楷體" w:cstheme="minorBidi"/>
              </w:rPr>
            </w:pPr>
          </w:p>
          <w:p w:rsidR="00D57106" w:rsidRDefault="00D57106" w:rsidP="00D57106">
            <w:pPr>
              <w:jc w:val="center"/>
              <w:rPr>
                <w:rFonts w:ascii="標楷體" w:eastAsia="標楷體" w:hAnsi="標楷體" w:cstheme="minorBidi"/>
              </w:rPr>
            </w:pPr>
          </w:p>
          <w:p w:rsidR="00D57106" w:rsidRDefault="00D57106" w:rsidP="00D57106">
            <w:pPr>
              <w:jc w:val="center"/>
              <w:rPr>
                <w:rFonts w:ascii="標楷體" w:eastAsia="標楷體" w:hAnsi="標楷體" w:cstheme="minorBidi"/>
              </w:rPr>
            </w:pPr>
            <w:r>
              <w:rPr>
                <w:rFonts w:ascii="標楷體" w:eastAsia="標楷體" w:hAnsi="標楷體" w:cstheme="minorBidi" w:hint="eastAsia"/>
              </w:rPr>
              <w:t>3</w:t>
            </w:r>
          </w:p>
          <w:p w:rsidR="00D57106" w:rsidRDefault="00D57106" w:rsidP="00D57106">
            <w:pPr>
              <w:jc w:val="center"/>
              <w:rPr>
                <w:rFonts w:ascii="標楷體" w:eastAsia="標楷體" w:hAnsi="標楷體" w:cstheme="minorBidi"/>
              </w:rPr>
            </w:pPr>
          </w:p>
          <w:p w:rsidR="00D57106" w:rsidRDefault="00D57106" w:rsidP="00D57106">
            <w:pPr>
              <w:jc w:val="center"/>
              <w:rPr>
                <w:rFonts w:ascii="標楷體" w:eastAsia="標楷體" w:hAnsi="標楷體" w:cstheme="minorBidi"/>
              </w:rPr>
            </w:pPr>
          </w:p>
          <w:p w:rsidR="00D57106" w:rsidRDefault="00D57106" w:rsidP="00D57106">
            <w:pPr>
              <w:jc w:val="center"/>
              <w:rPr>
                <w:rFonts w:ascii="標楷體" w:eastAsia="標楷體" w:hAnsi="標楷體" w:cstheme="minorBidi"/>
              </w:rPr>
            </w:pPr>
          </w:p>
        </w:tc>
        <w:tc>
          <w:tcPr>
            <w:tcW w:w="1464" w:type="dxa"/>
            <w:tcBorders>
              <w:left w:val="single" w:sz="4" w:space="0" w:color="auto"/>
              <w:bottom w:val="single" w:sz="4" w:space="0" w:color="auto"/>
              <w:right w:val="single" w:sz="4" w:space="0" w:color="auto"/>
            </w:tcBorders>
            <w:vAlign w:val="center"/>
          </w:tcPr>
          <w:p w:rsidR="00D57106" w:rsidRDefault="00D57106" w:rsidP="00D57106">
            <w:pPr>
              <w:jc w:val="center"/>
              <w:rPr>
                <w:rFonts w:ascii="標楷體" w:eastAsia="標楷體" w:hAnsi="標楷體"/>
              </w:rPr>
            </w:pPr>
            <w:r>
              <w:rPr>
                <w:rFonts w:ascii="標楷體" w:eastAsia="標楷體" w:hAnsi="標楷體" w:hint="eastAsia"/>
              </w:rPr>
              <w:t>109</w:t>
            </w:r>
            <w:r>
              <w:rPr>
                <w:rFonts w:ascii="標楷體" w:eastAsia="標楷體" w:hAnsi="標楷體"/>
              </w:rPr>
              <w:t>/05/29-</w:t>
            </w:r>
            <w:r>
              <w:rPr>
                <w:rFonts w:ascii="標楷體" w:eastAsia="標楷體" w:hAnsi="標楷體" w:hint="eastAsia"/>
              </w:rPr>
              <w:t>110</w:t>
            </w:r>
            <w:r w:rsidRPr="000464A1">
              <w:rPr>
                <w:rFonts w:ascii="標楷體" w:eastAsia="標楷體" w:hAnsi="標楷體"/>
              </w:rPr>
              <w:t>/0</w:t>
            </w:r>
            <w:r w:rsidRPr="00D07CF1">
              <w:rPr>
                <w:rFonts w:ascii="標楷體" w:eastAsia="標楷體" w:hAnsi="標楷體"/>
                <w:color w:val="000000" w:themeColor="text1"/>
              </w:rPr>
              <w:t>5/3</w:t>
            </w:r>
            <w:r w:rsidRPr="00D07CF1">
              <w:rPr>
                <w:rFonts w:ascii="標楷體" w:eastAsia="標楷體" w:hAnsi="標楷體" w:hint="eastAsia"/>
                <w:color w:val="000000" w:themeColor="text1"/>
              </w:rPr>
              <w:t>0</w:t>
            </w:r>
          </w:p>
        </w:tc>
        <w:tc>
          <w:tcPr>
            <w:tcW w:w="2552" w:type="dxa"/>
            <w:tcBorders>
              <w:left w:val="single" w:sz="4" w:space="0" w:color="auto"/>
              <w:bottom w:val="single" w:sz="4" w:space="0" w:color="auto"/>
              <w:right w:val="single" w:sz="4" w:space="0" w:color="auto"/>
            </w:tcBorders>
            <w:vAlign w:val="center"/>
          </w:tcPr>
          <w:p w:rsidR="00D57106" w:rsidRPr="00572701" w:rsidRDefault="00D57106" w:rsidP="00D57106">
            <w:pPr>
              <w:jc w:val="center"/>
              <w:rPr>
                <w:rFonts w:ascii="標楷體" w:eastAsia="標楷體" w:hAnsi="標楷體"/>
              </w:rPr>
            </w:pPr>
            <w:r w:rsidRPr="00D07CF1">
              <w:rPr>
                <w:rFonts w:ascii="標楷體" w:eastAsia="標楷體" w:hAnsi="標楷體" w:hint="eastAsia"/>
                <w:color w:val="000000" w:themeColor="text1"/>
              </w:rPr>
              <w:t>心靈</w:t>
            </w:r>
            <w:proofErr w:type="gramStart"/>
            <w:r w:rsidRPr="00D07CF1">
              <w:rPr>
                <w:rFonts w:ascii="標楷體" w:eastAsia="標楷體" w:hAnsi="標楷體" w:hint="eastAsia"/>
                <w:color w:val="000000" w:themeColor="text1"/>
              </w:rPr>
              <w:t>越界與歸返</w:t>
            </w:r>
            <w:proofErr w:type="gramEnd"/>
            <w:r w:rsidRPr="00D07CF1">
              <w:rPr>
                <w:rFonts w:ascii="標楷體" w:eastAsia="標楷體" w:hAnsi="標楷體" w:hint="eastAsia"/>
                <w:color w:val="000000" w:themeColor="text1"/>
              </w:rPr>
              <w:t>－臺南市美術館2020年典藏主題展</w:t>
            </w:r>
          </w:p>
        </w:tc>
        <w:tc>
          <w:tcPr>
            <w:tcW w:w="4252" w:type="dxa"/>
            <w:tcBorders>
              <w:top w:val="single" w:sz="4" w:space="0" w:color="auto"/>
              <w:left w:val="single" w:sz="4" w:space="0" w:color="auto"/>
              <w:bottom w:val="single" w:sz="4" w:space="0" w:color="auto"/>
              <w:right w:val="single" w:sz="4" w:space="0" w:color="auto"/>
            </w:tcBorders>
          </w:tcPr>
          <w:p w:rsidR="00D57106" w:rsidRPr="00D57106" w:rsidRDefault="00D57106" w:rsidP="00D57106">
            <w:pPr>
              <w:rPr>
                <w:rFonts w:ascii="標楷體" w:eastAsia="標楷體" w:hAnsi="標楷體"/>
              </w:rPr>
            </w:pPr>
            <w:r w:rsidRPr="00D57106">
              <w:rPr>
                <w:rFonts w:ascii="標楷體" w:eastAsia="標楷體" w:hAnsi="標楷體" w:hint="eastAsia"/>
              </w:rPr>
              <w:t>本展是基於臺灣當前社會與國際面對不可預期的衝突焦慮現狀，意圖跳脫地理邊界，</w:t>
            </w:r>
            <w:proofErr w:type="gramStart"/>
            <w:r w:rsidRPr="00D57106">
              <w:rPr>
                <w:rFonts w:ascii="標楷體" w:eastAsia="標楷體" w:hAnsi="標楷體" w:hint="eastAsia"/>
              </w:rPr>
              <w:t>越向心靈</w:t>
            </w:r>
            <w:proofErr w:type="gramEnd"/>
            <w:r w:rsidRPr="00D57106">
              <w:rPr>
                <w:rFonts w:ascii="標楷體" w:eastAsia="標楷體" w:hAnsi="標楷體" w:hint="eastAsia"/>
              </w:rPr>
              <w:t>遠方，藉由本館典藏作品中的「觀世界回應世界觀」作為當代藝術與現實生活互動的辯證。微觀個人自嬰孩到年邁的生命各個階段轉變，亦即從體能、外觀、心態、意志之種種變化。當意念處於自</w:t>
            </w:r>
            <w:r w:rsidRPr="00D57106">
              <w:rPr>
                <w:rFonts w:ascii="標楷體" w:eastAsia="標楷體" w:hAnsi="標楷體" w:hint="eastAsia"/>
              </w:rPr>
              <w:lastRenderedPageBreak/>
              <w:t>身未明的曖昧狀態，飄</w:t>
            </w:r>
            <w:proofErr w:type="gramStart"/>
            <w:r w:rsidRPr="00D57106">
              <w:rPr>
                <w:rFonts w:ascii="標楷體" w:eastAsia="標楷體" w:hAnsi="標楷體" w:hint="eastAsia"/>
              </w:rPr>
              <w:t>盪</w:t>
            </w:r>
            <w:proofErr w:type="gramEnd"/>
            <w:r w:rsidRPr="00D57106">
              <w:rPr>
                <w:rFonts w:ascii="標楷體" w:eastAsia="標楷體" w:hAnsi="標楷體" w:hint="eastAsia"/>
              </w:rPr>
              <w:t>起伏不定的思緒便無法找到安身立命的座標，人作為萬物之靈憑藉觀察自身與取樣他人經驗，如同逐步探索的地理疆界，推敲出生命的一幕幕場景，創造自我心靈邊界。</w:t>
            </w:r>
          </w:p>
        </w:tc>
        <w:tc>
          <w:tcPr>
            <w:tcW w:w="1701" w:type="dxa"/>
            <w:tcBorders>
              <w:top w:val="single" w:sz="4" w:space="0" w:color="auto"/>
              <w:left w:val="single" w:sz="4" w:space="0" w:color="auto"/>
              <w:right w:val="single" w:sz="4" w:space="0" w:color="auto"/>
            </w:tcBorders>
            <w:vAlign w:val="center"/>
          </w:tcPr>
          <w:p w:rsidR="00D57106" w:rsidRPr="00DB1AE6" w:rsidRDefault="00D57106" w:rsidP="00D57106">
            <w:pPr>
              <w:rPr>
                <w:rFonts w:ascii="標楷體" w:eastAsia="標楷體" w:hAnsi="標楷體"/>
              </w:rPr>
            </w:pPr>
            <w:proofErr w:type="gramStart"/>
            <w:r w:rsidRPr="00DB1AE6">
              <w:rPr>
                <w:rFonts w:ascii="標楷體" w:eastAsia="標楷體" w:hAnsi="標楷體" w:hint="eastAsia"/>
              </w:rPr>
              <w:lastRenderedPageBreak/>
              <w:t>█</w:t>
            </w:r>
            <w:proofErr w:type="gramEnd"/>
            <w:r w:rsidRPr="00DB1AE6">
              <w:rPr>
                <w:rFonts w:ascii="標楷體" w:eastAsia="標楷體" w:hAnsi="標楷體" w:hint="eastAsia"/>
              </w:rPr>
              <w:t>免費導覽</w:t>
            </w:r>
          </w:p>
          <w:p w:rsidR="00D57106" w:rsidRDefault="00D57106" w:rsidP="00D57106">
            <w:pPr>
              <w:rPr>
                <w:rFonts w:ascii="標楷體" w:eastAsia="標楷體" w:hAnsi="標楷體"/>
              </w:rPr>
            </w:pPr>
            <w:r>
              <w:rPr>
                <w:rFonts w:ascii="標楷體" w:eastAsia="標楷體" w:hAnsi="標楷體" w:hint="eastAsia"/>
              </w:rPr>
              <w:t>■</w:t>
            </w:r>
            <w:r w:rsidRPr="00DB1AE6">
              <w:rPr>
                <w:rFonts w:ascii="標楷體" w:eastAsia="標楷體" w:hAnsi="標楷體" w:hint="eastAsia"/>
              </w:rPr>
              <w:t>票</w:t>
            </w:r>
            <w:proofErr w:type="gramStart"/>
            <w:r w:rsidRPr="00DB1AE6">
              <w:rPr>
                <w:rFonts w:ascii="標楷體" w:eastAsia="標楷體" w:hAnsi="標楷體" w:hint="eastAsia"/>
              </w:rPr>
              <w:t>券</w:t>
            </w:r>
            <w:proofErr w:type="gramEnd"/>
            <w:r w:rsidRPr="00DB1AE6">
              <w:rPr>
                <w:rFonts w:ascii="標楷體" w:eastAsia="標楷體" w:hAnsi="標楷體" w:hint="eastAsia"/>
              </w:rPr>
              <w:t>：</w:t>
            </w:r>
            <w:r>
              <w:rPr>
                <w:rFonts w:ascii="標楷體" w:eastAsia="標楷體" w:hAnsi="標楷體" w:hint="eastAsia"/>
              </w:rPr>
              <w:t>800張免費票</w:t>
            </w:r>
            <w:proofErr w:type="gramStart"/>
            <w:r>
              <w:rPr>
                <w:rFonts w:ascii="標楷體" w:eastAsia="標楷體" w:hAnsi="標楷體" w:hint="eastAsia"/>
              </w:rPr>
              <w:t>券</w:t>
            </w:r>
            <w:proofErr w:type="gramEnd"/>
            <w:r w:rsidRPr="00DB1AE6">
              <w:rPr>
                <w:rFonts w:ascii="標楷體" w:eastAsia="標楷體" w:hAnsi="標楷體" w:hint="eastAsia"/>
              </w:rPr>
              <w:t xml:space="preserve">    </w:t>
            </w:r>
          </w:p>
        </w:tc>
        <w:tc>
          <w:tcPr>
            <w:tcW w:w="993" w:type="dxa"/>
            <w:tcBorders>
              <w:top w:val="single" w:sz="4" w:space="0" w:color="auto"/>
              <w:left w:val="single" w:sz="4" w:space="0" w:color="auto"/>
              <w:right w:val="single" w:sz="4" w:space="0" w:color="auto"/>
            </w:tcBorders>
            <w:vAlign w:val="center"/>
          </w:tcPr>
          <w:p w:rsidR="00D57106" w:rsidRDefault="00D57106" w:rsidP="00D57106">
            <w:pPr>
              <w:jc w:val="center"/>
              <w:rPr>
                <w:rFonts w:ascii="標楷體" w:eastAsia="標楷體" w:hAnsi="標楷體"/>
              </w:rPr>
            </w:pPr>
          </w:p>
          <w:p w:rsidR="00D57106" w:rsidRDefault="00D57106" w:rsidP="00D57106">
            <w:pPr>
              <w:jc w:val="center"/>
              <w:rPr>
                <w:rFonts w:ascii="標楷體" w:eastAsia="標楷體" w:hAnsi="標楷體"/>
              </w:rPr>
            </w:pPr>
            <w:r w:rsidRPr="00C37B97">
              <w:rPr>
                <w:rFonts w:ascii="標楷體" w:eastAsia="標楷體" w:hAnsi="標楷體" w:hint="eastAsia"/>
              </w:rPr>
              <w:t>無</w:t>
            </w:r>
          </w:p>
          <w:p w:rsidR="00D57106" w:rsidRDefault="00D57106" w:rsidP="00D57106">
            <w:pPr>
              <w:jc w:val="center"/>
              <w:rPr>
                <w:rFonts w:ascii="標楷體" w:eastAsia="標楷體" w:hAnsi="標楷體"/>
              </w:rPr>
            </w:pPr>
          </w:p>
          <w:p w:rsidR="00D57106" w:rsidRDefault="00D57106" w:rsidP="00D57106">
            <w:pPr>
              <w:jc w:val="center"/>
              <w:rPr>
                <w:rFonts w:ascii="標楷體" w:eastAsia="標楷體" w:hAnsi="標楷體"/>
              </w:rPr>
            </w:pPr>
          </w:p>
          <w:p w:rsidR="00D57106" w:rsidRDefault="00D57106" w:rsidP="00D57106">
            <w:pPr>
              <w:jc w:val="center"/>
              <w:rPr>
                <w:rFonts w:ascii="標楷體" w:eastAsia="標楷體" w:hAnsi="標楷體"/>
              </w:rPr>
            </w:pPr>
          </w:p>
        </w:tc>
        <w:tc>
          <w:tcPr>
            <w:tcW w:w="2268" w:type="dxa"/>
            <w:vMerge/>
            <w:tcBorders>
              <w:left w:val="single" w:sz="4" w:space="0" w:color="auto"/>
              <w:right w:val="single" w:sz="4" w:space="0" w:color="auto"/>
            </w:tcBorders>
          </w:tcPr>
          <w:p w:rsidR="00D57106" w:rsidRDefault="00D57106" w:rsidP="00D57106">
            <w:pPr>
              <w:jc w:val="center"/>
              <w:rPr>
                <w:rFonts w:ascii="標楷體" w:eastAsia="標楷體" w:hAnsi="標楷體" w:cstheme="minorBidi"/>
              </w:rPr>
            </w:pPr>
          </w:p>
        </w:tc>
      </w:tr>
      <w:tr w:rsidR="0006629E" w:rsidRPr="00C37B97" w:rsidTr="0006629E">
        <w:trPr>
          <w:trHeight w:val="1124"/>
        </w:trPr>
        <w:tc>
          <w:tcPr>
            <w:tcW w:w="14885" w:type="dxa"/>
            <w:gridSpan w:val="8"/>
            <w:tcBorders>
              <w:top w:val="single" w:sz="4" w:space="0" w:color="auto"/>
              <w:left w:val="single" w:sz="4" w:space="0" w:color="auto"/>
              <w:bottom w:val="single" w:sz="4" w:space="0" w:color="auto"/>
              <w:right w:val="single" w:sz="4" w:space="0" w:color="auto"/>
            </w:tcBorders>
            <w:hideMark/>
          </w:tcPr>
          <w:p w:rsidR="00D57106" w:rsidRPr="00D57106" w:rsidRDefault="00D57106" w:rsidP="00D57106">
            <w:pPr>
              <w:rPr>
                <w:rFonts w:ascii="標楷體" w:eastAsia="標楷體" w:hAnsi="標楷體" w:cstheme="minorBidi"/>
              </w:rPr>
            </w:pPr>
            <w:r w:rsidRPr="00D57106">
              <w:rPr>
                <w:rFonts w:ascii="標楷體" w:eastAsia="標楷體" w:hAnsi="標楷體" w:cstheme="minorBidi" w:hint="eastAsia"/>
              </w:rPr>
              <w:t>※本活動以學生藝術體驗為主，若同行親友</w:t>
            </w:r>
            <w:proofErr w:type="gramStart"/>
            <w:r w:rsidRPr="00D57106">
              <w:rPr>
                <w:rFonts w:ascii="標楷體" w:eastAsia="標楷體" w:hAnsi="標楷體" w:cstheme="minorBidi" w:hint="eastAsia"/>
              </w:rPr>
              <w:t>入場觀演需求</w:t>
            </w:r>
            <w:proofErr w:type="gramEnd"/>
            <w:r w:rsidRPr="00D57106">
              <w:rPr>
                <w:rFonts w:ascii="標楷體" w:eastAsia="標楷體" w:hAnsi="標楷體" w:cstheme="minorBidi" w:hint="eastAsia"/>
              </w:rPr>
              <w:t>，請自行購票。</w:t>
            </w:r>
          </w:p>
          <w:p w:rsidR="00D57106" w:rsidRPr="00D57106" w:rsidRDefault="00D57106" w:rsidP="00D57106">
            <w:pPr>
              <w:rPr>
                <w:rFonts w:ascii="標楷體" w:eastAsia="標楷體" w:hAnsi="標楷體" w:cstheme="minorBidi"/>
              </w:rPr>
            </w:pPr>
            <w:r w:rsidRPr="00D57106">
              <w:rPr>
                <w:rFonts w:ascii="標楷體" w:eastAsia="標楷體" w:hAnsi="標楷體" w:cstheme="minorBidi" w:hint="eastAsia"/>
              </w:rPr>
              <w:t>※館所聯絡窗口：公共服務推廣部 林</w:t>
            </w:r>
            <w:proofErr w:type="gramStart"/>
            <w:r w:rsidRPr="00D57106">
              <w:rPr>
                <w:rFonts w:ascii="標楷體" w:eastAsia="標楷體" w:hAnsi="標楷體" w:cstheme="minorBidi" w:hint="eastAsia"/>
              </w:rPr>
              <w:t>夙</w:t>
            </w:r>
            <w:proofErr w:type="gramEnd"/>
            <w:r w:rsidRPr="00D57106">
              <w:rPr>
                <w:rFonts w:ascii="標楷體" w:eastAsia="標楷體" w:hAnsi="標楷體" w:cstheme="minorBidi" w:hint="eastAsia"/>
              </w:rPr>
              <w:t>瑩</w:t>
            </w:r>
          </w:p>
          <w:p w:rsidR="00D57106" w:rsidRPr="00D57106" w:rsidRDefault="00D57106" w:rsidP="00D57106">
            <w:pPr>
              <w:rPr>
                <w:rFonts w:ascii="標楷體" w:eastAsia="標楷體" w:hAnsi="標楷體" w:cstheme="minorBidi"/>
              </w:rPr>
            </w:pPr>
            <w:r w:rsidRPr="00D57106">
              <w:rPr>
                <w:rFonts w:ascii="標楷體" w:eastAsia="標楷體" w:hAnsi="標楷體" w:cstheme="minorBidi" w:hint="eastAsia"/>
              </w:rPr>
              <w:t xml:space="preserve">  電話:(06)221-8881 #2304</w:t>
            </w:r>
          </w:p>
          <w:p w:rsidR="0006629E" w:rsidRPr="00C37B97" w:rsidRDefault="00D57106" w:rsidP="00D57106">
            <w:pPr>
              <w:rPr>
                <w:rFonts w:ascii="標楷體" w:eastAsia="標楷體" w:hAnsi="標楷體" w:cstheme="minorBidi"/>
              </w:rPr>
            </w:pPr>
            <w:r w:rsidRPr="00D57106">
              <w:rPr>
                <w:rFonts w:ascii="標楷體" w:eastAsia="標楷體" w:hAnsi="標楷體" w:cstheme="minorBidi" w:hint="eastAsia"/>
              </w:rPr>
              <w:t xml:space="preserve">  電子郵件:suyinglin@tnam.museum</w:t>
            </w:r>
          </w:p>
        </w:tc>
      </w:tr>
    </w:tbl>
    <w:p w:rsidR="00D57106" w:rsidRDefault="00D57106"/>
    <w:p w:rsidR="00D57106" w:rsidRDefault="00D57106"/>
    <w:p w:rsidR="00D57106" w:rsidRDefault="00D57106"/>
    <w:p w:rsidR="00D57106" w:rsidRDefault="00D57106"/>
    <w:p w:rsidR="00D57106" w:rsidRDefault="00D57106"/>
    <w:p w:rsidR="00D57106" w:rsidRDefault="00D57106"/>
    <w:p w:rsidR="00D57106" w:rsidRDefault="00D57106"/>
    <w:p w:rsidR="00D57106" w:rsidRDefault="00D57106"/>
    <w:p w:rsidR="00D57106" w:rsidRDefault="00D57106"/>
    <w:p w:rsidR="00D57106" w:rsidRDefault="00D57106"/>
    <w:p w:rsidR="00D57106" w:rsidRDefault="00D57106"/>
    <w:p w:rsidR="00D57106" w:rsidRDefault="00D57106"/>
    <w:p w:rsidR="00D57106" w:rsidRDefault="00D57106"/>
    <w:p w:rsidR="00D57106" w:rsidRDefault="00D57106"/>
    <w:p w:rsidR="00D57106" w:rsidRDefault="00D57106"/>
    <w:p w:rsidR="00D57106" w:rsidRDefault="00D57106"/>
    <w:tbl>
      <w:tblPr>
        <w:tblStyle w:val="4"/>
        <w:tblW w:w="5073" w:type="pct"/>
        <w:tblInd w:w="-113" w:type="dxa"/>
        <w:tblLayout w:type="fixed"/>
        <w:tblLook w:val="04A0" w:firstRow="1" w:lastRow="0" w:firstColumn="1" w:lastColumn="0" w:noHBand="0" w:noVBand="1"/>
      </w:tblPr>
      <w:tblGrid>
        <w:gridCol w:w="1384"/>
        <w:gridCol w:w="1842"/>
        <w:gridCol w:w="2551"/>
        <w:gridCol w:w="4253"/>
        <w:gridCol w:w="1702"/>
        <w:gridCol w:w="993"/>
        <w:gridCol w:w="2888"/>
      </w:tblGrid>
      <w:tr w:rsidR="004634BC" w:rsidRPr="00CE7EFE" w:rsidTr="004634BC">
        <w:trPr>
          <w:trHeight w:val="1550"/>
        </w:trPr>
        <w:tc>
          <w:tcPr>
            <w:tcW w:w="443" w:type="pct"/>
            <w:tcBorders>
              <w:top w:val="single" w:sz="4" w:space="0" w:color="auto"/>
              <w:left w:val="single" w:sz="4" w:space="0" w:color="auto"/>
              <w:bottom w:val="single" w:sz="4" w:space="0" w:color="auto"/>
              <w:right w:val="single" w:sz="4" w:space="0" w:color="auto"/>
            </w:tcBorders>
            <w:vAlign w:val="center"/>
            <w:hideMark/>
          </w:tcPr>
          <w:p w:rsidR="004634BC" w:rsidRPr="00CE7EFE" w:rsidRDefault="004634BC" w:rsidP="004634BC">
            <w:pPr>
              <w:jc w:val="center"/>
              <w:rPr>
                <w:rFonts w:ascii="標楷體" w:eastAsia="標楷體" w:hAnsi="標楷體"/>
                <w:color w:val="000000" w:themeColor="text1"/>
              </w:rPr>
            </w:pPr>
            <w:r w:rsidRPr="00CE7EFE">
              <w:rPr>
                <w:rFonts w:ascii="標楷體" w:eastAsia="標楷體" w:hAnsi="標楷體" w:hint="eastAsia"/>
                <w:color w:val="000000" w:themeColor="text1"/>
              </w:rPr>
              <w:lastRenderedPageBreak/>
              <w:t>場館</w:t>
            </w:r>
          </w:p>
          <w:p w:rsidR="004634BC" w:rsidRPr="00CE7EFE" w:rsidRDefault="004634BC" w:rsidP="004634BC">
            <w:pPr>
              <w:ind w:firstLineChars="50" w:firstLine="120"/>
              <w:rPr>
                <w:rFonts w:ascii="標楷體" w:eastAsia="標楷體" w:hAnsi="標楷體"/>
                <w:color w:val="000000" w:themeColor="text1"/>
              </w:rPr>
            </w:pPr>
            <w:r w:rsidRPr="00CE7EFE">
              <w:rPr>
                <w:rFonts w:ascii="標楷體" w:eastAsia="標楷體" w:hAnsi="標楷體" w:hint="eastAsia"/>
                <w:color w:val="000000" w:themeColor="text1"/>
              </w:rPr>
              <w:t>名稱</w:t>
            </w:r>
          </w:p>
        </w:tc>
        <w:tc>
          <w:tcPr>
            <w:tcW w:w="590" w:type="pct"/>
            <w:tcBorders>
              <w:top w:val="single" w:sz="4" w:space="0" w:color="auto"/>
              <w:left w:val="single" w:sz="4" w:space="0" w:color="auto"/>
              <w:bottom w:val="single" w:sz="4" w:space="0" w:color="auto"/>
              <w:right w:val="single" w:sz="4" w:space="0" w:color="auto"/>
            </w:tcBorders>
            <w:vAlign w:val="center"/>
            <w:hideMark/>
          </w:tcPr>
          <w:p w:rsidR="004634BC" w:rsidRPr="00CE7EFE" w:rsidRDefault="004634BC" w:rsidP="004634BC">
            <w:pPr>
              <w:jc w:val="center"/>
              <w:rPr>
                <w:rFonts w:ascii="標楷體" w:eastAsia="標楷體" w:hAnsi="標楷體"/>
                <w:color w:val="000000" w:themeColor="text1"/>
              </w:rPr>
            </w:pPr>
            <w:r w:rsidRPr="00CE7EFE">
              <w:rPr>
                <w:rFonts w:ascii="標楷體" w:eastAsia="標楷體" w:hAnsi="標楷體" w:hint="eastAsia"/>
                <w:color w:val="000000" w:themeColor="text1"/>
              </w:rPr>
              <w:t>展覽檔期</w:t>
            </w:r>
          </w:p>
          <w:p w:rsidR="004634BC" w:rsidRPr="00CE7EFE" w:rsidRDefault="004634BC" w:rsidP="004634BC">
            <w:pPr>
              <w:jc w:val="center"/>
              <w:rPr>
                <w:rFonts w:ascii="標楷體" w:eastAsia="標楷體" w:hAnsi="標楷體"/>
                <w:color w:val="000000" w:themeColor="text1"/>
              </w:rPr>
            </w:pPr>
            <w:r w:rsidRPr="00CE7EFE">
              <w:rPr>
                <w:rFonts w:ascii="標楷體" w:eastAsia="標楷體" w:hAnsi="標楷體" w:hint="eastAsia"/>
                <w:color w:val="000000" w:themeColor="text1"/>
              </w:rPr>
              <w:t>（節目場次）</w:t>
            </w:r>
          </w:p>
        </w:tc>
        <w:tc>
          <w:tcPr>
            <w:tcW w:w="817" w:type="pct"/>
            <w:tcBorders>
              <w:top w:val="single" w:sz="4" w:space="0" w:color="auto"/>
              <w:left w:val="single" w:sz="4" w:space="0" w:color="auto"/>
              <w:bottom w:val="single" w:sz="4" w:space="0" w:color="auto"/>
              <w:right w:val="single" w:sz="4" w:space="0" w:color="auto"/>
            </w:tcBorders>
            <w:vAlign w:val="center"/>
            <w:hideMark/>
          </w:tcPr>
          <w:p w:rsidR="004634BC" w:rsidRPr="00CE7EFE" w:rsidRDefault="004634BC" w:rsidP="004634BC">
            <w:pPr>
              <w:jc w:val="center"/>
              <w:rPr>
                <w:rFonts w:ascii="標楷體" w:eastAsia="標楷體" w:hAnsi="標楷體"/>
                <w:color w:val="000000" w:themeColor="text1"/>
              </w:rPr>
            </w:pPr>
            <w:r w:rsidRPr="00CE7EFE">
              <w:rPr>
                <w:rFonts w:ascii="標楷體" w:eastAsia="標楷體" w:hAnsi="標楷體" w:hint="eastAsia"/>
                <w:color w:val="000000" w:themeColor="text1"/>
              </w:rPr>
              <w:t>展覽名稱</w:t>
            </w:r>
          </w:p>
          <w:p w:rsidR="004634BC" w:rsidRPr="00CE7EFE" w:rsidRDefault="004634BC" w:rsidP="004634BC">
            <w:pPr>
              <w:jc w:val="center"/>
              <w:rPr>
                <w:rFonts w:ascii="標楷體" w:eastAsia="標楷體" w:hAnsi="標楷體"/>
                <w:color w:val="000000" w:themeColor="text1"/>
              </w:rPr>
            </w:pPr>
            <w:r w:rsidRPr="00CE7EFE">
              <w:rPr>
                <w:rFonts w:ascii="標楷體" w:eastAsia="標楷體" w:hAnsi="標楷體" w:hint="eastAsia"/>
                <w:color w:val="000000" w:themeColor="text1"/>
              </w:rPr>
              <w:t>（節目名稱）</w:t>
            </w:r>
          </w:p>
        </w:tc>
        <w:tc>
          <w:tcPr>
            <w:tcW w:w="1362" w:type="pct"/>
            <w:tcBorders>
              <w:top w:val="single" w:sz="4" w:space="0" w:color="auto"/>
              <w:left w:val="single" w:sz="4" w:space="0" w:color="auto"/>
              <w:bottom w:val="single" w:sz="4" w:space="0" w:color="auto"/>
              <w:right w:val="single" w:sz="4" w:space="0" w:color="auto"/>
            </w:tcBorders>
            <w:vAlign w:val="center"/>
            <w:hideMark/>
          </w:tcPr>
          <w:p w:rsidR="004634BC" w:rsidRPr="00CE7EFE" w:rsidRDefault="004634BC" w:rsidP="004634BC">
            <w:pPr>
              <w:jc w:val="center"/>
              <w:rPr>
                <w:rFonts w:ascii="標楷體" w:eastAsia="標楷體" w:hAnsi="標楷體"/>
                <w:color w:val="000000" w:themeColor="text1"/>
              </w:rPr>
            </w:pPr>
            <w:r w:rsidRPr="00CE7EFE">
              <w:rPr>
                <w:rFonts w:ascii="標楷體" w:eastAsia="標楷體" w:hAnsi="標楷體" w:hint="eastAsia"/>
                <w:color w:val="000000" w:themeColor="text1"/>
              </w:rPr>
              <w:t>展覽簡介</w:t>
            </w:r>
          </w:p>
          <w:p w:rsidR="004634BC" w:rsidRPr="00CE7EFE" w:rsidRDefault="004634BC" w:rsidP="004634BC">
            <w:pPr>
              <w:jc w:val="center"/>
              <w:rPr>
                <w:rFonts w:ascii="標楷體" w:eastAsia="標楷體" w:hAnsi="標楷體"/>
                <w:color w:val="000000" w:themeColor="text1"/>
              </w:rPr>
            </w:pPr>
            <w:r w:rsidRPr="00CE7EFE">
              <w:rPr>
                <w:rFonts w:ascii="標楷體" w:eastAsia="標楷體" w:hAnsi="標楷體" w:hint="eastAsia"/>
                <w:color w:val="000000" w:themeColor="text1"/>
              </w:rPr>
              <w:t>（節目簡介）</w:t>
            </w:r>
          </w:p>
        </w:tc>
        <w:tc>
          <w:tcPr>
            <w:tcW w:w="545" w:type="pct"/>
            <w:tcBorders>
              <w:top w:val="single" w:sz="4" w:space="0" w:color="auto"/>
              <w:left w:val="single" w:sz="4" w:space="0" w:color="auto"/>
              <w:bottom w:val="single" w:sz="4" w:space="0" w:color="auto"/>
              <w:right w:val="single" w:sz="4" w:space="0" w:color="auto"/>
            </w:tcBorders>
            <w:vAlign w:val="center"/>
            <w:hideMark/>
          </w:tcPr>
          <w:p w:rsidR="004634BC" w:rsidRPr="00CE7EFE" w:rsidRDefault="004634BC" w:rsidP="004634BC">
            <w:pPr>
              <w:jc w:val="center"/>
              <w:rPr>
                <w:rFonts w:ascii="標楷體" w:eastAsia="標楷體" w:hAnsi="標楷體"/>
                <w:color w:val="000000" w:themeColor="text1"/>
              </w:rPr>
            </w:pPr>
            <w:r w:rsidRPr="00CE7EFE">
              <w:rPr>
                <w:rFonts w:ascii="標楷體" w:eastAsia="標楷體" w:hAnsi="標楷體" w:hint="eastAsia"/>
                <w:color w:val="000000" w:themeColor="text1"/>
              </w:rPr>
              <w:t>提供免費導</w:t>
            </w:r>
            <w:proofErr w:type="gramStart"/>
            <w:r w:rsidRPr="00CE7EFE">
              <w:rPr>
                <w:rFonts w:ascii="標楷體" w:eastAsia="標楷體" w:hAnsi="標楷體" w:hint="eastAsia"/>
                <w:color w:val="000000" w:themeColor="text1"/>
              </w:rPr>
              <w:t>覽</w:t>
            </w:r>
            <w:proofErr w:type="gramEnd"/>
            <w:r w:rsidRPr="00CE7EFE">
              <w:rPr>
                <w:rFonts w:ascii="標楷體" w:eastAsia="標楷體" w:hAnsi="標楷體" w:hint="eastAsia"/>
                <w:color w:val="000000" w:themeColor="text1"/>
              </w:rPr>
              <w:t>與票券</w:t>
            </w:r>
          </w:p>
        </w:tc>
        <w:tc>
          <w:tcPr>
            <w:tcW w:w="318" w:type="pct"/>
            <w:tcBorders>
              <w:top w:val="single" w:sz="4" w:space="0" w:color="auto"/>
              <w:left w:val="single" w:sz="4" w:space="0" w:color="auto"/>
              <w:bottom w:val="single" w:sz="4" w:space="0" w:color="auto"/>
              <w:right w:val="single" w:sz="4" w:space="0" w:color="auto"/>
            </w:tcBorders>
            <w:vAlign w:val="center"/>
            <w:hideMark/>
          </w:tcPr>
          <w:p w:rsidR="004634BC" w:rsidRPr="00CE7EFE" w:rsidRDefault="004634BC" w:rsidP="004634BC">
            <w:pPr>
              <w:jc w:val="center"/>
              <w:rPr>
                <w:rFonts w:ascii="標楷體" w:eastAsia="標楷體" w:hAnsi="標楷體"/>
                <w:color w:val="000000" w:themeColor="text1"/>
              </w:rPr>
            </w:pPr>
            <w:r w:rsidRPr="00CE7EFE">
              <w:rPr>
                <w:rFonts w:ascii="標楷體" w:eastAsia="標楷體" w:hAnsi="標楷體" w:hint="eastAsia"/>
                <w:color w:val="000000" w:themeColor="text1"/>
              </w:rPr>
              <w:t>提供特殊學校學生參觀</w:t>
            </w:r>
          </w:p>
        </w:tc>
        <w:tc>
          <w:tcPr>
            <w:tcW w:w="925" w:type="pct"/>
            <w:tcBorders>
              <w:top w:val="single" w:sz="4" w:space="0" w:color="auto"/>
              <w:left w:val="single" w:sz="4" w:space="0" w:color="auto"/>
              <w:bottom w:val="single" w:sz="4" w:space="0" w:color="auto"/>
              <w:right w:val="single" w:sz="4" w:space="0" w:color="auto"/>
            </w:tcBorders>
            <w:vAlign w:val="center"/>
            <w:hideMark/>
          </w:tcPr>
          <w:p w:rsidR="004634BC" w:rsidRPr="00CE7EFE" w:rsidRDefault="004634BC" w:rsidP="004634BC">
            <w:pPr>
              <w:jc w:val="center"/>
              <w:rPr>
                <w:rFonts w:ascii="標楷體" w:eastAsia="標楷體" w:hAnsi="標楷體"/>
                <w:color w:val="000000" w:themeColor="text1"/>
              </w:rPr>
            </w:pPr>
            <w:r w:rsidRPr="00CE7EFE">
              <w:rPr>
                <w:rFonts w:ascii="標楷體" w:eastAsia="標楷體" w:hAnsi="標楷體" w:hint="eastAsia"/>
                <w:color w:val="000000" w:themeColor="text1"/>
              </w:rPr>
              <w:t>建議參訪活動</w:t>
            </w:r>
          </w:p>
        </w:tc>
      </w:tr>
      <w:tr w:rsidR="004634BC" w:rsidRPr="00CE7EFE" w:rsidTr="004634BC">
        <w:trPr>
          <w:trHeight w:val="1692"/>
        </w:trPr>
        <w:tc>
          <w:tcPr>
            <w:tcW w:w="443" w:type="pct"/>
            <w:tcBorders>
              <w:top w:val="single" w:sz="4" w:space="0" w:color="auto"/>
              <w:left w:val="single" w:sz="4" w:space="0" w:color="auto"/>
              <w:right w:val="single" w:sz="4" w:space="0" w:color="auto"/>
            </w:tcBorders>
            <w:vAlign w:val="center"/>
            <w:hideMark/>
          </w:tcPr>
          <w:p w:rsidR="004634BC" w:rsidRPr="00D07CF1" w:rsidRDefault="004634BC" w:rsidP="004634BC">
            <w:pPr>
              <w:jc w:val="center"/>
              <w:rPr>
                <w:rFonts w:ascii="標楷體" w:eastAsia="標楷體" w:hAnsi="標楷體" w:cstheme="minorBidi"/>
                <w:b/>
                <w:color w:val="000000" w:themeColor="text1"/>
              </w:rPr>
            </w:pPr>
            <w:r w:rsidRPr="00D07CF1">
              <w:rPr>
                <w:rFonts w:ascii="標楷體" w:eastAsia="標楷體" w:hAnsi="標楷體" w:cstheme="minorBidi" w:hint="eastAsia"/>
                <w:b/>
                <w:color w:val="000000" w:themeColor="text1"/>
              </w:rPr>
              <w:t>高雄市立美術館</w:t>
            </w:r>
          </w:p>
        </w:tc>
        <w:tc>
          <w:tcPr>
            <w:tcW w:w="590" w:type="pct"/>
            <w:tcBorders>
              <w:top w:val="single" w:sz="4" w:space="0" w:color="auto"/>
              <w:left w:val="single" w:sz="4" w:space="0" w:color="auto"/>
              <w:bottom w:val="single" w:sz="4" w:space="0" w:color="auto"/>
              <w:right w:val="single" w:sz="4" w:space="0" w:color="auto"/>
            </w:tcBorders>
            <w:vAlign w:val="center"/>
          </w:tcPr>
          <w:p w:rsidR="004634BC" w:rsidRPr="00D07CF1" w:rsidRDefault="004634BC" w:rsidP="004634BC">
            <w:pPr>
              <w:jc w:val="center"/>
              <w:rPr>
                <w:rFonts w:ascii="標楷體" w:eastAsia="標楷體" w:hAnsi="標楷體"/>
                <w:color w:val="000000" w:themeColor="text1"/>
              </w:rPr>
            </w:pPr>
            <w:r w:rsidRPr="00D07CF1">
              <w:rPr>
                <w:rFonts w:ascii="標楷體" w:eastAsia="標楷體" w:hAnsi="標楷體" w:hint="eastAsia"/>
                <w:color w:val="000000" w:themeColor="text1"/>
              </w:rPr>
              <w:t>110年3月1日</w:t>
            </w:r>
          </w:p>
          <w:p w:rsidR="004634BC" w:rsidRPr="00D07CF1" w:rsidRDefault="004634BC" w:rsidP="004634BC">
            <w:pPr>
              <w:jc w:val="center"/>
              <w:rPr>
                <w:rFonts w:ascii="標楷體" w:eastAsia="標楷體" w:hAnsi="標楷體"/>
                <w:color w:val="000000" w:themeColor="text1"/>
              </w:rPr>
            </w:pPr>
            <w:r w:rsidRPr="00D07CF1">
              <w:rPr>
                <w:rFonts w:ascii="標楷體" w:eastAsia="標楷體" w:hAnsi="標楷體" w:hint="eastAsia"/>
                <w:color w:val="000000" w:themeColor="text1"/>
              </w:rPr>
              <w:t>至</w:t>
            </w:r>
          </w:p>
          <w:p w:rsidR="004634BC" w:rsidRPr="00D07CF1" w:rsidRDefault="004634BC" w:rsidP="004634BC">
            <w:pPr>
              <w:jc w:val="center"/>
              <w:rPr>
                <w:rFonts w:ascii="標楷體" w:eastAsia="標楷體" w:hAnsi="標楷體"/>
                <w:color w:val="000000" w:themeColor="text1"/>
              </w:rPr>
            </w:pPr>
            <w:r w:rsidRPr="00D07CF1">
              <w:rPr>
                <w:rFonts w:ascii="標楷體" w:eastAsia="標楷體" w:hAnsi="標楷體" w:hint="eastAsia"/>
                <w:color w:val="000000" w:themeColor="text1"/>
              </w:rPr>
              <w:t>110年9月5日</w:t>
            </w:r>
          </w:p>
          <w:p w:rsidR="004634BC" w:rsidRPr="00D07CF1" w:rsidRDefault="004634BC" w:rsidP="004634BC">
            <w:pPr>
              <w:jc w:val="center"/>
              <w:rPr>
                <w:rFonts w:ascii="標楷體" w:eastAsia="標楷體" w:hAnsi="標楷體"/>
                <w:color w:val="000000" w:themeColor="text1"/>
              </w:rPr>
            </w:pPr>
            <w:r w:rsidRPr="00D07CF1">
              <w:rPr>
                <w:rFonts w:ascii="標楷體" w:eastAsia="標楷體" w:hAnsi="標楷體" w:hint="eastAsia"/>
                <w:color w:val="000000" w:themeColor="text1"/>
              </w:rPr>
              <w:t>（</w:t>
            </w:r>
            <w:r w:rsidRPr="00D07CF1">
              <w:rPr>
                <w:rFonts w:ascii="標楷體" w:eastAsia="標楷體" w:hAnsi="標楷體" w:hint="eastAsia"/>
                <w:color w:val="000000" w:themeColor="text1"/>
                <w:sz w:val="22"/>
                <w:szCs w:val="28"/>
              </w:rPr>
              <w:t>109年下半年高美館閉館整修）</w:t>
            </w:r>
          </w:p>
        </w:tc>
        <w:tc>
          <w:tcPr>
            <w:tcW w:w="817" w:type="pct"/>
            <w:tcBorders>
              <w:top w:val="single" w:sz="4" w:space="0" w:color="auto"/>
              <w:left w:val="single" w:sz="4" w:space="0" w:color="auto"/>
              <w:bottom w:val="single" w:sz="4" w:space="0" w:color="auto"/>
              <w:right w:val="single" w:sz="4" w:space="0" w:color="auto"/>
            </w:tcBorders>
            <w:vAlign w:val="center"/>
            <w:hideMark/>
          </w:tcPr>
          <w:p w:rsidR="004634BC" w:rsidRPr="00D07CF1" w:rsidRDefault="004634BC" w:rsidP="004634BC">
            <w:pPr>
              <w:jc w:val="center"/>
              <w:rPr>
                <w:rFonts w:ascii="標楷體" w:eastAsia="標楷體" w:hAnsi="標楷體"/>
                <w:color w:val="000000" w:themeColor="text1"/>
              </w:rPr>
            </w:pPr>
            <w:r w:rsidRPr="00D07CF1">
              <w:rPr>
                <w:rFonts w:ascii="標楷體" w:eastAsia="標楷體" w:hAnsi="標楷體" w:hint="eastAsia"/>
                <w:color w:val="000000" w:themeColor="text1"/>
              </w:rPr>
              <w:t>大南方多元史觀</w:t>
            </w:r>
            <w:proofErr w:type="gramStart"/>
            <w:r w:rsidRPr="00D07CF1">
              <w:rPr>
                <w:rFonts w:ascii="標楷體" w:eastAsia="標楷體" w:hAnsi="標楷體" w:hint="eastAsia"/>
                <w:color w:val="000000" w:themeColor="text1"/>
              </w:rPr>
              <w:t>特藏室</w:t>
            </w:r>
            <w:proofErr w:type="gramEnd"/>
            <w:r w:rsidRPr="00D07CF1">
              <w:rPr>
                <w:rFonts w:ascii="標楷體" w:eastAsia="標楷體" w:hAnsi="標楷體" w:hint="eastAsia"/>
                <w:color w:val="000000" w:themeColor="text1"/>
              </w:rPr>
              <w:t xml:space="preserve"> 南方作為相遇之所</w:t>
            </w:r>
          </w:p>
        </w:tc>
        <w:tc>
          <w:tcPr>
            <w:tcW w:w="1362" w:type="pct"/>
            <w:tcBorders>
              <w:top w:val="single" w:sz="4" w:space="0" w:color="auto"/>
              <w:left w:val="single" w:sz="4" w:space="0" w:color="auto"/>
              <w:bottom w:val="single" w:sz="4" w:space="0" w:color="auto"/>
              <w:right w:val="single" w:sz="4" w:space="0" w:color="auto"/>
            </w:tcBorders>
            <w:hideMark/>
          </w:tcPr>
          <w:p w:rsidR="004634BC" w:rsidRPr="00D07CF1" w:rsidRDefault="004634BC" w:rsidP="004634BC">
            <w:pPr>
              <w:widowControl/>
              <w:rPr>
                <w:rFonts w:ascii="標楷體" w:eastAsia="標楷體" w:hAnsi="標楷體" w:cs="Arial"/>
                <w:color w:val="000000" w:themeColor="text1"/>
                <w:kern w:val="0"/>
                <w:szCs w:val="24"/>
                <w:lang w:bidi="th-TH"/>
              </w:rPr>
            </w:pPr>
            <w:proofErr w:type="gramStart"/>
            <w:r w:rsidRPr="00D07CF1">
              <w:rPr>
                <w:rFonts w:ascii="標楷體" w:eastAsia="標楷體" w:hAnsi="標楷體" w:cs="Arial"/>
                <w:color w:val="000000" w:themeColor="text1"/>
                <w:kern w:val="0"/>
                <w:szCs w:val="24"/>
                <w:lang w:bidi="th-TH"/>
              </w:rPr>
              <w:t>《</w:t>
            </w:r>
            <w:proofErr w:type="gramEnd"/>
            <w:r w:rsidRPr="00D07CF1">
              <w:rPr>
                <w:rFonts w:ascii="標楷體" w:eastAsia="標楷體" w:hAnsi="標楷體" w:cs="Arial"/>
                <w:color w:val="000000" w:themeColor="text1"/>
                <w:kern w:val="0"/>
                <w:szCs w:val="24"/>
                <w:lang w:bidi="th-TH"/>
              </w:rPr>
              <w:t>South Plus: 大南方多元史觀特藏室</w:t>
            </w:r>
            <w:proofErr w:type="gramStart"/>
            <w:r w:rsidRPr="00D07CF1">
              <w:rPr>
                <w:rFonts w:ascii="標楷體" w:eastAsia="標楷體" w:hAnsi="標楷體" w:cs="Arial"/>
                <w:color w:val="000000" w:themeColor="text1"/>
                <w:kern w:val="0"/>
                <w:szCs w:val="24"/>
                <w:lang w:bidi="th-TH"/>
              </w:rPr>
              <w:t>》</w:t>
            </w:r>
            <w:proofErr w:type="gramEnd"/>
            <w:r w:rsidRPr="00D07CF1">
              <w:rPr>
                <w:rFonts w:ascii="標楷體" w:eastAsia="標楷體" w:hAnsi="標楷體" w:cs="Arial"/>
                <w:color w:val="000000" w:themeColor="text1"/>
                <w:kern w:val="0"/>
                <w:szCs w:val="24"/>
                <w:lang w:bidi="th-TH"/>
              </w:rPr>
              <w:t>之</w:t>
            </w:r>
            <w:proofErr w:type="gramStart"/>
            <w:r w:rsidRPr="00D07CF1">
              <w:rPr>
                <w:rFonts w:ascii="標楷體" w:eastAsia="標楷體" w:hAnsi="標楷體" w:cs="Arial"/>
                <w:color w:val="000000" w:themeColor="text1"/>
                <w:kern w:val="0"/>
                <w:szCs w:val="24"/>
                <w:lang w:bidi="th-TH"/>
              </w:rPr>
              <w:t>首部曲《南方作為相遇之所</w:t>
            </w:r>
            <w:proofErr w:type="gramEnd"/>
            <w:r w:rsidRPr="00D07CF1">
              <w:rPr>
                <w:rFonts w:ascii="標楷體" w:eastAsia="標楷體" w:hAnsi="標楷體" w:cs="Arial"/>
                <w:color w:val="000000" w:themeColor="text1"/>
                <w:kern w:val="0"/>
                <w:szCs w:val="24"/>
                <w:lang w:bidi="th-TH"/>
              </w:rPr>
              <w:t>》主要透過高雄市立美術館館藏</w:t>
            </w:r>
            <w:proofErr w:type="gramStart"/>
            <w:r w:rsidRPr="00D07CF1">
              <w:rPr>
                <w:rFonts w:ascii="標楷體" w:eastAsia="標楷體" w:hAnsi="標楷體" w:cs="Arial"/>
                <w:color w:val="000000" w:themeColor="text1"/>
                <w:kern w:val="0"/>
                <w:szCs w:val="24"/>
                <w:lang w:bidi="th-TH"/>
              </w:rPr>
              <w:t>193</w:t>
            </w:r>
            <w:proofErr w:type="gramEnd"/>
            <w:r w:rsidRPr="00D07CF1">
              <w:rPr>
                <w:rFonts w:ascii="標楷體" w:eastAsia="標楷體" w:hAnsi="標楷體" w:cs="Arial"/>
                <w:color w:val="000000" w:themeColor="text1"/>
                <w:kern w:val="0"/>
                <w:szCs w:val="24"/>
                <w:lang w:bidi="th-TH"/>
              </w:rPr>
              <w:t>0年代至</w:t>
            </w:r>
            <w:proofErr w:type="gramStart"/>
            <w:r w:rsidRPr="00D07CF1">
              <w:rPr>
                <w:rFonts w:ascii="標楷體" w:eastAsia="標楷體" w:hAnsi="標楷體" w:cs="Arial"/>
                <w:color w:val="000000" w:themeColor="text1"/>
                <w:kern w:val="0"/>
                <w:szCs w:val="24"/>
                <w:lang w:bidi="th-TH"/>
              </w:rPr>
              <w:t>196</w:t>
            </w:r>
            <w:proofErr w:type="gramEnd"/>
            <w:r w:rsidRPr="00D07CF1">
              <w:rPr>
                <w:rFonts w:ascii="標楷體" w:eastAsia="標楷體" w:hAnsi="標楷體" w:cs="Arial"/>
                <w:color w:val="000000" w:themeColor="text1"/>
                <w:kern w:val="0"/>
                <w:szCs w:val="24"/>
                <w:lang w:bidi="th-TH"/>
              </w:rPr>
              <w:t>0年代之作品，以及相關文獻、檔案，探討南方概念之形塑和可能性，南方是作為一種差異特質與匯聚，試圖導引出一個更具開放性與對話性的歷史意識與研究框架。</w:t>
            </w:r>
          </w:p>
          <w:p w:rsidR="004634BC" w:rsidRPr="00D07CF1" w:rsidRDefault="004634BC" w:rsidP="004634BC">
            <w:pPr>
              <w:widowControl/>
              <w:rPr>
                <w:rFonts w:ascii="標楷體" w:eastAsia="標楷體" w:hAnsi="標楷體" w:cs="Arial"/>
                <w:color w:val="000000" w:themeColor="text1"/>
                <w:kern w:val="0"/>
                <w:szCs w:val="24"/>
                <w:lang w:bidi="th-TH"/>
              </w:rPr>
            </w:pPr>
            <w:r w:rsidRPr="00D07CF1">
              <w:rPr>
                <w:rFonts w:ascii="標楷體" w:eastAsia="標楷體" w:hAnsi="標楷體" w:cs="Arial"/>
                <w:color w:val="000000" w:themeColor="text1"/>
                <w:kern w:val="0"/>
                <w:szCs w:val="24"/>
                <w:lang w:bidi="th-TH"/>
              </w:rPr>
              <w:t>此展覽</w:t>
            </w:r>
            <w:proofErr w:type="gramStart"/>
            <w:r w:rsidRPr="00D07CF1">
              <w:rPr>
                <w:rFonts w:ascii="標楷體" w:eastAsia="標楷體" w:hAnsi="標楷體" w:cs="Arial"/>
                <w:color w:val="000000" w:themeColor="text1"/>
                <w:kern w:val="0"/>
                <w:szCs w:val="24"/>
                <w:lang w:bidi="th-TH"/>
              </w:rPr>
              <w:t>特別</w:t>
            </w:r>
            <w:proofErr w:type="gramEnd"/>
            <w:r w:rsidRPr="00D07CF1">
              <w:rPr>
                <w:rFonts w:ascii="標楷體" w:eastAsia="標楷體" w:hAnsi="標楷體" w:cs="Arial"/>
                <w:color w:val="000000" w:themeColor="text1"/>
                <w:kern w:val="0"/>
                <w:szCs w:val="24"/>
                <w:lang w:bidi="th-TH"/>
              </w:rPr>
              <w:t>以</w:t>
            </w:r>
            <w:proofErr w:type="gramStart"/>
            <w:r w:rsidRPr="00D07CF1">
              <w:rPr>
                <w:rFonts w:ascii="標楷體" w:eastAsia="標楷體" w:hAnsi="標楷體" w:cs="Arial"/>
                <w:color w:val="000000" w:themeColor="text1"/>
                <w:kern w:val="0"/>
                <w:szCs w:val="24"/>
                <w:lang w:bidi="th-TH"/>
              </w:rPr>
              <w:t>195</w:t>
            </w:r>
            <w:proofErr w:type="gramEnd"/>
            <w:r w:rsidRPr="00D07CF1">
              <w:rPr>
                <w:rFonts w:ascii="標楷體" w:eastAsia="標楷體" w:hAnsi="標楷體" w:cs="Arial"/>
                <w:color w:val="000000" w:themeColor="text1"/>
                <w:kern w:val="0"/>
                <w:szCs w:val="24"/>
                <w:lang w:bidi="th-TH"/>
              </w:rPr>
              <w:t>0年代以來台灣南部地區所盛行的畫會交陪情境，現代藝術與歐洲前衛之在地化對話、重新演繹的過程，透過系譜式觀看、時間軸的觀念、劇場性的沙龍氛圍，牽起張啟華、劉啟祥、莊世和等南部知名藝術家與寫生有關的典藏作品，以此探討現代藝術到達南方的會面，時代性下藝術家、群體的交往動態，並形成與當代性、生活性對話的美學場域。</w:t>
            </w:r>
          </w:p>
          <w:p w:rsidR="004634BC" w:rsidRPr="00D07CF1" w:rsidRDefault="004634BC" w:rsidP="004634BC">
            <w:pPr>
              <w:widowControl/>
              <w:rPr>
                <w:rFonts w:ascii="標楷體" w:eastAsia="標楷體" w:hAnsi="標楷體" w:cs="Arial"/>
                <w:color w:val="000000" w:themeColor="text1"/>
                <w:kern w:val="0"/>
                <w:szCs w:val="24"/>
                <w:lang w:bidi="th-TH"/>
              </w:rPr>
            </w:pPr>
            <w:r w:rsidRPr="00D07CF1">
              <w:rPr>
                <w:rFonts w:ascii="標楷體" w:eastAsia="標楷體" w:hAnsi="標楷體" w:cs="Arial" w:hint="eastAsia"/>
                <w:color w:val="000000" w:themeColor="text1"/>
                <w:kern w:val="0"/>
                <w:szCs w:val="24"/>
                <w:lang w:bidi="th-TH"/>
              </w:rPr>
              <w:t>※高美館</w:t>
            </w:r>
            <w:proofErr w:type="gramStart"/>
            <w:r w:rsidRPr="00D07CF1">
              <w:rPr>
                <w:rFonts w:ascii="標楷體" w:eastAsia="標楷體" w:hAnsi="標楷體" w:cs="Arial" w:hint="eastAsia"/>
                <w:color w:val="000000" w:themeColor="text1"/>
                <w:kern w:val="0"/>
                <w:szCs w:val="24"/>
                <w:lang w:bidi="th-TH"/>
              </w:rPr>
              <w:t>官網/線上</w:t>
            </w:r>
            <w:proofErr w:type="gramEnd"/>
            <w:r w:rsidRPr="00D07CF1">
              <w:rPr>
                <w:rFonts w:ascii="標楷體" w:eastAsia="標楷體" w:hAnsi="標楷體" w:cs="Arial" w:hint="eastAsia"/>
                <w:color w:val="000000" w:themeColor="text1"/>
                <w:kern w:val="0"/>
                <w:szCs w:val="24"/>
                <w:lang w:bidi="th-TH"/>
              </w:rPr>
              <w:t>藝廊/AR/VR體驗/南方作為相遇之所：</w:t>
            </w:r>
            <w:hyperlink r:id="rId8" w:history="1">
              <w:r w:rsidRPr="00D07CF1">
                <w:rPr>
                  <w:rStyle w:val="af3"/>
                  <w:rFonts w:ascii="標楷體" w:eastAsia="標楷體" w:hAnsi="標楷體" w:cs="Arial"/>
                  <w:color w:val="000000" w:themeColor="text1"/>
                  <w:kern w:val="0"/>
                  <w:szCs w:val="24"/>
                  <w:lang w:bidi="th-TH"/>
                </w:rPr>
                <w:t>https://reurl.cc/j7pemq</w:t>
              </w:r>
            </w:hyperlink>
          </w:p>
          <w:p w:rsidR="004634BC" w:rsidRPr="00D07CF1" w:rsidRDefault="004634BC" w:rsidP="004634BC">
            <w:pPr>
              <w:widowControl/>
              <w:rPr>
                <w:rFonts w:ascii="標楷體" w:eastAsia="標楷體" w:hAnsi="標楷體" w:cs="Arial"/>
                <w:color w:val="000000" w:themeColor="text1"/>
                <w:kern w:val="0"/>
                <w:szCs w:val="24"/>
                <w:lang w:bidi="th-TH"/>
              </w:rPr>
            </w:pPr>
            <w:r w:rsidRPr="00D07CF1">
              <w:rPr>
                <w:rFonts w:ascii="標楷體" w:eastAsia="標楷體" w:hAnsi="標楷體" w:cs="Arial" w:hint="eastAsia"/>
                <w:color w:val="000000" w:themeColor="text1"/>
                <w:kern w:val="0"/>
                <w:szCs w:val="24"/>
                <w:lang w:bidi="th-TH"/>
              </w:rPr>
              <w:t>※高美館</w:t>
            </w:r>
            <w:proofErr w:type="gramStart"/>
            <w:r w:rsidRPr="00D07CF1">
              <w:rPr>
                <w:rFonts w:ascii="標楷體" w:eastAsia="標楷體" w:hAnsi="標楷體" w:cs="Arial" w:hint="eastAsia"/>
                <w:color w:val="000000" w:themeColor="text1"/>
                <w:kern w:val="0"/>
                <w:szCs w:val="24"/>
                <w:lang w:bidi="th-TH"/>
              </w:rPr>
              <w:t>官網/線上</w:t>
            </w:r>
            <w:proofErr w:type="gramEnd"/>
            <w:r w:rsidRPr="00D07CF1">
              <w:rPr>
                <w:rFonts w:ascii="標楷體" w:eastAsia="標楷體" w:hAnsi="標楷體" w:cs="Arial" w:hint="eastAsia"/>
                <w:color w:val="000000" w:themeColor="text1"/>
                <w:kern w:val="0"/>
                <w:szCs w:val="24"/>
                <w:lang w:bidi="th-TH"/>
              </w:rPr>
              <w:t>藝廊/即時展覽/南方作為相遇之所：</w:t>
            </w:r>
            <w:hyperlink r:id="rId9" w:history="1">
              <w:r w:rsidRPr="00D07CF1">
                <w:rPr>
                  <w:rStyle w:val="af3"/>
                  <w:rFonts w:ascii="標楷體" w:eastAsia="標楷體" w:hAnsi="標楷體" w:cs="Arial"/>
                  <w:color w:val="000000" w:themeColor="text1"/>
                  <w:kern w:val="0"/>
                  <w:szCs w:val="24"/>
                  <w:lang w:bidi="th-TH"/>
                </w:rPr>
                <w:t>https://reurl.cc/arzDxD</w:t>
              </w:r>
            </w:hyperlink>
          </w:p>
          <w:p w:rsidR="004634BC" w:rsidRPr="00D07CF1" w:rsidRDefault="004634BC" w:rsidP="004634BC">
            <w:pPr>
              <w:widowControl/>
              <w:rPr>
                <w:rFonts w:ascii="標楷體" w:eastAsia="標楷體" w:hAnsi="標楷體" w:cs="Arial"/>
                <w:color w:val="000000" w:themeColor="text1"/>
                <w:kern w:val="0"/>
                <w:sz w:val="20"/>
                <w:szCs w:val="20"/>
                <w:lang w:bidi="th-TH"/>
              </w:rPr>
            </w:pPr>
          </w:p>
        </w:tc>
        <w:tc>
          <w:tcPr>
            <w:tcW w:w="545" w:type="pct"/>
            <w:tcBorders>
              <w:top w:val="single" w:sz="4" w:space="0" w:color="auto"/>
              <w:left w:val="single" w:sz="4" w:space="0" w:color="auto"/>
              <w:bottom w:val="single" w:sz="4" w:space="0" w:color="auto"/>
              <w:right w:val="single" w:sz="4" w:space="0" w:color="auto"/>
            </w:tcBorders>
            <w:vAlign w:val="center"/>
            <w:hideMark/>
          </w:tcPr>
          <w:p w:rsidR="004634BC" w:rsidRPr="00D07CF1" w:rsidRDefault="004634BC" w:rsidP="004634BC">
            <w:pPr>
              <w:rPr>
                <w:rFonts w:ascii="標楷體" w:eastAsia="標楷體" w:hAnsi="標楷體"/>
                <w:color w:val="000000" w:themeColor="text1"/>
              </w:rPr>
            </w:pPr>
            <w:r w:rsidRPr="00D07CF1">
              <w:rPr>
                <w:rFonts w:ascii="標楷體" w:eastAsia="標楷體" w:hAnsi="標楷體" w:hint="eastAsia"/>
                <w:color w:val="000000" w:themeColor="text1"/>
              </w:rPr>
              <w:t>■免費導</w:t>
            </w:r>
            <w:proofErr w:type="gramStart"/>
            <w:r w:rsidRPr="00D07CF1">
              <w:rPr>
                <w:rFonts w:ascii="標楷體" w:eastAsia="標楷體" w:hAnsi="標楷體" w:hint="eastAsia"/>
                <w:color w:val="000000" w:themeColor="text1"/>
              </w:rPr>
              <w:t>覽</w:t>
            </w:r>
            <w:proofErr w:type="gramEnd"/>
          </w:p>
          <w:p w:rsidR="004634BC" w:rsidRPr="00D07CF1" w:rsidRDefault="004634BC" w:rsidP="004634BC">
            <w:pPr>
              <w:rPr>
                <w:rFonts w:ascii="標楷體" w:eastAsia="標楷體" w:hAnsi="標楷體"/>
                <w:color w:val="000000" w:themeColor="text1"/>
              </w:rPr>
            </w:pPr>
            <w:r w:rsidRPr="00D07CF1">
              <w:rPr>
                <w:rFonts w:ascii="標楷體" w:eastAsia="標楷體" w:hAnsi="標楷體" w:hint="eastAsia"/>
                <w:color w:val="000000" w:themeColor="text1"/>
              </w:rPr>
              <w:t>■票</w:t>
            </w:r>
            <w:proofErr w:type="gramStart"/>
            <w:r w:rsidRPr="00D07CF1">
              <w:rPr>
                <w:rFonts w:ascii="標楷體" w:eastAsia="標楷體" w:hAnsi="標楷體" w:hint="eastAsia"/>
                <w:color w:val="000000" w:themeColor="text1"/>
              </w:rPr>
              <w:t>券</w:t>
            </w:r>
            <w:proofErr w:type="gramEnd"/>
            <w:r w:rsidRPr="00D07CF1">
              <w:rPr>
                <w:rFonts w:ascii="標楷體" w:eastAsia="標楷體" w:hAnsi="標楷體" w:hint="eastAsia"/>
                <w:color w:val="000000" w:themeColor="text1"/>
              </w:rPr>
              <w:t>：</w:t>
            </w:r>
          </w:p>
          <w:p w:rsidR="004634BC" w:rsidRPr="00D07CF1" w:rsidRDefault="004634BC" w:rsidP="004634BC">
            <w:pPr>
              <w:rPr>
                <w:rFonts w:ascii="標楷體" w:eastAsia="標楷體" w:hAnsi="標楷體"/>
                <w:color w:val="000000" w:themeColor="text1"/>
              </w:rPr>
            </w:pPr>
            <w:r w:rsidRPr="00D07CF1">
              <w:rPr>
                <w:rFonts w:ascii="標楷體" w:eastAsia="標楷體" w:hAnsi="標楷體" w:hint="eastAsia"/>
                <w:color w:val="000000" w:themeColor="text1"/>
              </w:rPr>
              <w:t>高中職及專三以下學生免票</w:t>
            </w:r>
          </w:p>
        </w:tc>
        <w:tc>
          <w:tcPr>
            <w:tcW w:w="318" w:type="pct"/>
            <w:tcBorders>
              <w:top w:val="single" w:sz="4" w:space="0" w:color="auto"/>
              <w:left w:val="single" w:sz="4" w:space="0" w:color="auto"/>
              <w:bottom w:val="single" w:sz="4" w:space="0" w:color="auto"/>
              <w:right w:val="single" w:sz="4" w:space="0" w:color="auto"/>
            </w:tcBorders>
            <w:vAlign w:val="center"/>
            <w:hideMark/>
          </w:tcPr>
          <w:p w:rsidR="004634BC" w:rsidRPr="00D07CF1" w:rsidRDefault="004634BC" w:rsidP="004634BC">
            <w:pPr>
              <w:jc w:val="center"/>
              <w:rPr>
                <w:rFonts w:ascii="標楷體" w:eastAsia="標楷體" w:hAnsi="標楷體"/>
                <w:color w:val="000000" w:themeColor="text1"/>
              </w:rPr>
            </w:pPr>
          </w:p>
        </w:tc>
        <w:tc>
          <w:tcPr>
            <w:tcW w:w="925" w:type="pct"/>
            <w:tcBorders>
              <w:top w:val="single" w:sz="4" w:space="0" w:color="auto"/>
              <w:left w:val="single" w:sz="4" w:space="0" w:color="auto"/>
              <w:bottom w:val="single" w:sz="4" w:space="0" w:color="auto"/>
              <w:right w:val="single" w:sz="4" w:space="0" w:color="auto"/>
            </w:tcBorders>
            <w:vAlign w:val="center"/>
            <w:hideMark/>
          </w:tcPr>
          <w:p w:rsidR="004634BC" w:rsidRPr="00D07CF1" w:rsidRDefault="004634BC" w:rsidP="004634BC">
            <w:pPr>
              <w:numPr>
                <w:ilvl w:val="0"/>
                <w:numId w:val="17"/>
              </w:numPr>
              <w:rPr>
                <w:rFonts w:ascii="標楷體" w:eastAsia="標楷體" w:hAnsi="標楷體"/>
                <w:color w:val="000000" w:themeColor="text1"/>
                <w:sz w:val="22"/>
                <w:szCs w:val="28"/>
              </w:rPr>
            </w:pPr>
            <w:r w:rsidRPr="00D07CF1">
              <w:rPr>
                <w:rFonts w:ascii="標楷體" w:eastAsia="標楷體" w:hAnsi="標楷體" w:hint="eastAsia"/>
                <w:color w:val="000000" w:themeColor="text1"/>
                <w:sz w:val="22"/>
                <w:szCs w:val="28"/>
              </w:rPr>
              <w:t>2020年下半年高</w:t>
            </w:r>
            <w:proofErr w:type="gramStart"/>
            <w:r w:rsidRPr="00D07CF1">
              <w:rPr>
                <w:rFonts w:ascii="標楷體" w:eastAsia="標楷體" w:hAnsi="標楷體" w:hint="eastAsia"/>
                <w:color w:val="000000" w:themeColor="text1"/>
                <w:sz w:val="22"/>
                <w:szCs w:val="28"/>
              </w:rPr>
              <w:t>美館閉館</w:t>
            </w:r>
            <w:proofErr w:type="gramEnd"/>
            <w:r w:rsidRPr="00D07CF1">
              <w:rPr>
                <w:rFonts w:ascii="標楷體" w:eastAsia="標楷體" w:hAnsi="標楷體" w:hint="eastAsia"/>
                <w:color w:val="000000" w:themeColor="text1"/>
                <w:sz w:val="22"/>
                <w:szCs w:val="28"/>
              </w:rPr>
              <w:t>整修，活動可申請日期為2021年3-7月（扣除週一、六、日）</w:t>
            </w:r>
          </w:p>
          <w:p w:rsidR="004634BC" w:rsidRPr="00D07CF1" w:rsidRDefault="004634BC" w:rsidP="004634BC">
            <w:pPr>
              <w:numPr>
                <w:ilvl w:val="0"/>
                <w:numId w:val="17"/>
              </w:numPr>
              <w:rPr>
                <w:rFonts w:ascii="標楷體" w:eastAsia="標楷體" w:hAnsi="標楷體"/>
                <w:color w:val="000000" w:themeColor="text1"/>
                <w:sz w:val="22"/>
                <w:szCs w:val="28"/>
              </w:rPr>
            </w:pPr>
            <w:r w:rsidRPr="00D07CF1">
              <w:rPr>
                <w:rFonts w:ascii="標楷體" w:eastAsia="標楷體" w:hAnsi="標楷體" w:hint="eastAsia"/>
                <w:color w:val="000000" w:themeColor="text1"/>
                <w:sz w:val="22"/>
                <w:szCs w:val="28"/>
              </w:rPr>
              <w:t>每日梯次：上午兩團次，下午一團次（每團人數約30人左右）</w:t>
            </w:r>
          </w:p>
          <w:p w:rsidR="004634BC" w:rsidRPr="00D07CF1" w:rsidRDefault="004634BC" w:rsidP="004634BC">
            <w:pPr>
              <w:numPr>
                <w:ilvl w:val="0"/>
                <w:numId w:val="17"/>
              </w:numPr>
              <w:rPr>
                <w:rFonts w:ascii="標楷體" w:eastAsia="標楷體" w:hAnsi="標楷體"/>
                <w:color w:val="000000" w:themeColor="text1"/>
                <w:sz w:val="22"/>
                <w:szCs w:val="28"/>
              </w:rPr>
            </w:pPr>
            <w:r w:rsidRPr="00D07CF1">
              <w:rPr>
                <w:rFonts w:ascii="標楷體" w:eastAsia="標楷體" w:hAnsi="標楷體" w:hint="eastAsia"/>
                <w:color w:val="000000" w:themeColor="text1"/>
                <w:sz w:val="22"/>
                <w:szCs w:val="28"/>
              </w:rPr>
              <w:t>可申請參訪導</w:t>
            </w:r>
            <w:proofErr w:type="gramStart"/>
            <w:r w:rsidRPr="00D07CF1">
              <w:rPr>
                <w:rFonts w:ascii="標楷體" w:eastAsia="標楷體" w:hAnsi="標楷體" w:hint="eastAsia"/>
                <w:color w:val="000000" w:themeColor="text1"/>
                <w:sz w:val="22"/>
                <w:szCs w:val="28"/>
              </w:rPr>
              <w:t>覽</w:t>
            </w:r>
            <w:proofErr w:type="gramEnd"/>
            <w:r w:rsidRPr="00D07CF1">
              <w:rPr>
                <w:rFonts w:ascii="標楷體" w:eastAsia="標楷體" w:hAnsi="標楷體" w:hint="eastAsia"/>
                <w:color w:val="000000" w:themeColor="text1"/>
                <w:sz w:val="22"/>
                <w:szCs w:val="28"/>
              </w:rPr>
              <w:t>時間：上午9:30-12:00；下午13:30-15:00</w:t>
            </w:r>
          </w:p>
          <w:p w:rsidR="004634BC" w:rsidRPr="00D07CF1" w:rsidRDefault="004634BC" w:rsidP="004634BC">
            <w:pPr>
              <w:numPr>
                <w:ilvl w:val="0"/>
                <w:numId w:val="17"/>
              </w:numPr>
              <w:rPr>
                <w:rFonts w:ascii="標楷體" w:eastAsia="標楷體" w:hAnsi="標楷體"/>
                <w:color w:val="000000" w:themeColor="text1"/>
                <w:sz w:val="22"/>
                <w:szCs w:val="28"/>
              </w:rPr>
            </w:pPr>
            <w:r w:rsidRPr="00D07CF1">
              <w:rPr>
                <w:rFonts w:ascii="標楷體" w:eastAsia="標楷體" w:hAnsi="標楷體" w:hint="eastAsia"/>
                <w:color w:val="000000" w:themeColor="text1"/>
                <w:sz w:val="22"/>
                <w:szCs w:val="28"/>
              </w:rPr>
              <w:t>每次參觀時間為1.5小時-2小時【除展覽導覽，另可再加體驗課程（展間課程或工坊課程），體驗課程材料費計150元-200元】</w:t>
            </w:r>
          </w:p>
          <w:p w:rsidR="004634BC" w:rsidRPr="00D07CF1" w:rsidRDefault="004634BC" w:rsidP="004634BC">
            <w:pPr>
              <w:numPr>
                <w:ilvl w:val="0"/>
                <w:numId w:val="17"/>
              </w:numPr>
              <w:rPr>
                <w:rFonts w:ascii="標楷體" w:eastAsia="標楷體" w:hAnsi="標楷體"/>
                <w:color w:val="000000" w:themeColor="text1"/>
                <w:sz w:val="20"/>
              </w:rPr>
            </w:pPr>
            <w:r w:rsidRPr="00D07CF1">
              <w:rPr>
                <w:rFonts w:ascii="標楷體" w:eastAsia="標楷體" w:hAnsi="標楷體" w:hint="eastAsia"/>
                <w:color w:val="000000" w:themeColor="text1"/>
                <w:sz w:val="22"/>
                <w:szCs w:val="28"/>
              </w:rPr>
              <w:t>請於參觀前2</w:t>
            </w:r>
            <w:proofErr w:type="gramStart"/>
            <w:r w:rsidRPr="00D07CF1">
              <w:rPr>
                <w:rFonts w:ascii="標楷體" w:eastAsia="標楷體" w:hAnsi="標楷體" w:hint="eastAsia"/>
                <w:color w:val="000000" w:themeColor="text1"/>
                <w:sz w:val="22"/>
                <w:szCs w:val="28"/>
              </w:rPr>
              <w:t>週</w:t>
            </w:r>
            <w:proofErr w:type="gramEnd"/>
            <w:r w:rsidRPr="00D07CF1">
              <w:rPr>
                <w:rFonts w:ascii="標楷體" w:eastAsia="標楷體" w:hAnsi="標楷體" w:hint="eastAsia"/>
                <w:color w:val="000000" w:themeColor="text1"/>
                <w:sz w:val="22"/>
                <w:szCs w:val="28"/>
              </w:rPr>
              <w:t>來電預約，預約電話：07-5550331轉241葉小姐</w:t>
            </w:r>
          </w:p>
          <w:p w:rsidR="004634BC" w:rsidRPr="00D07CF1" w:rsidRDefault="004634BC" w:rsidP="004634BC">
            <w:pPr>
              <w:jc w:val="center"/>
              <w:rPr>
                <w:rFonts w:ascii="標楷體" w:eastAsia="標楷體" w:hAnsi="標楷體"/>
                <w:color w:val="000000" w:themeColor="text1"/>
                <w:sz w:val="20"/>
              </w:rPr>
            </w:pPr>
          </w:p>
        </w:tc>
      </w:tr>
      <w:tr w:rsidR="004634BC" w:rsidRPr="00CE7EFE" w:rsidTr="004634BC">
        <w:trPr>
          <w:trHeight w:val="1266"/>
        </w:trPr>
        <w:tc>
          <w:tcPr>
            <w:tcW w:w="5000" w:type="pct"/>
            <w:gridSpan w:val="7"/>
            <w:tcBorders>
              <w:top w:val="single" w:sz="4" w:space="0" w:color="auto"/>
              <w:left w:val="single" w:sz="4" w:space="0" w:color="auto"/>
              <w:bottom w:val="single" w:sz="4" w:space="0" w:color="auto"/>
              <w:right w:val="single" w:sz="4" w:space="0" w:color="auto"/>
            </w:tcBorders>
            <w:hideMark/>
          </w:tcPr>
          <w:p w:rsidR="004634BC" w:rsidRPr="00D07CF1" w:rsidRDefault="004634BC" w:rsidP="004634BC">
            <w:pPr>
              <w:rPr>
                <w:rFonts w:ascii="標楷體" w:eastAsia="標楷體" w:hAnsi="標楷體" w:cstheme="minorBidi"/>
                <w:color w:val="000000" w:themeColor="text1"/>
              </w:rPr>
            </w:pPr>
            <w:r w:rsidRPr="00D07CF1">
              <w:rPr>
                <w:rFonts w:ascii="標楷體" w:eastAsia="標楷體" w:hAnsi="標楷體" w:cstheme="minorBidi" w:hint="eastAsia"/>
                <w:color w:val="000000" w:themeColor="text1"/>
              </w:rPr>
              <w:lastRenderedPageBreak/>
              <w:t>※本活動以學生藝術體驗為主，同行親友請自行購票入場並租借導</w:t>
            </w:r>
            <w:proofErr w:type="gramStart"/>
            <w:r w:rsidRPr="00D07CF1">
              <w:rPr>
                <w:rFonts w:ascii="標楷體" w:eastAsia="標楷體" w:hAnsi="標楷體" w:cstheme="minorBidi" w:hint="eastAsia"/>
                <w:color w:val="000000" w:themeColor="text1"/>
              </w:rPr>
              <w:t>覽</w:t>
            </w:r>
            <w:proofErr w:type="gramEnd"/>
            <w:r w:rsidRPr="00D07CF1">
              <w:rPr>
                <w:rFonts w:ascii="標楷體" w:eastAsia="標楷體" w:hAnsi="標楷體" w:cstheme="minorBidi" w:hint="eastAsia"/>
                <w:color w:val="000000" w:themeColor="text1"/>
              </w:rPr>
              <w:t>子機，子機每臺租借費用30元。</w:t>
            </w:r>
          </w:p>
          <w:p w:rsidR="004634BC" w:rsidRPr="00D07CF1" w:rsidRDefault="004634BC" w:rsidP="004634BC">
            <w:pPr>
              <w:rPr>
                <w:rFonts w:ascii="標楷體" w:eastAsia="標楷體" w:hAnsi="標楷體" w:cstheme="minorBidi"/>
                <w:color w:val="000000" w:themeColor="text1"/>
              </w:rPr>
            </w:pPr>
            <w:r w:rsidRPr="00D07CF1">
              <w:rPr>
                <w:rFonts w:ascii="標楷體" w:eastAsia="標楷體" w:hAnsi="標楷體" w:cstheme="minorBidi" w:hint="eastAsia"/>
                <w:color w:val="000000" w:themeColor="text1"/>
              </w:rPr>
              <w:t>※館所聯絡窗口：教育暨公共服務部顏</w:t>
            </w:r>
            <w:proofErr w:type="gramStart"/>
            <w:r w:rsidRPr="00D07CF1">
              <w:rPr>
                <w:rFonts w:ascii="標楷體" w:eastAsia="標楷體" w:hAnsi="標楷體" w:cstheme="minorBidi" w:hint="eastAsia"/>
                <w:color w:val="000000" w:themeColor="text1"/>
              </w:rPr>
              <w:t>絃</w:t>
            </w:r>
            <w:proofErr w:type="gramEnd"/>
            <w:r w:rsidRPr="00D07CF1">
              <w:rPr>
                <w:rFonts w:ascii="標楷體" w:eastAsia="標楷體" w:hAnsi="標楷體" w:cstheme="minorBidi" w:hint="eastAsia"/>
                <w:color w:val="000000" w:themeColor="text1"/>
              </w:rPr>
              <w:t>仰</w:t>
            </w:r>
          </w:p>
          <w:p w:rsidR="004634BC" w:rsidRPr="00D07CF1" w:rsidRDefault="004634BC" w:rsidP="004634BC">
            <w:pPr>
              <w:rPr>
                <w:rFonts w:ascii="標楷體" w:eastAsia="標楷體" w:hAnsi="標楷體" w:cstheme="minorBidi"/>
                <w:color w:val="000000" w:themeColor="text1"/>
              </w:rPr>
            </w:pPr>
            <w:r w:rsidRPr="00D07CF1">
              <w:rPr>
                <w:rFonts w:ascii="標楷體" w:eastAsia="標楷體" w:hAnsi="標楷體" w:cstheme="minorBidi" w:hint="eastAsia"/>
                <w:color w:val="000000" w:themeColor="text1"/>
              </w:rPr>
              <w:t xml:space="preserve">  電話:07-5550331轉242</w:t>
            </w:r>
          </w:p>
          <w:p w:rsidR="004634BC" w:rsidRPr="00D07CF1" w:rsidRDefault="004634BC" w:rsidP="004634BC">
            <w:pPr>
              <w:rPr>
                <w:rFonts w:ascii="標楷體" w:eastAsia="標楷體" w:hAnsi="標楷體" w:cstheme="minorBidi"/>
                <w:color w:val="000000" w:themeColor="text1"/>
              </w:rPr>
            </w:pPr>
            <w:r w:rsidRPr="00D07CF1">
              <w:rPr>
                <w:rFonts w:ascii="標楷體" w:eastAsia="標楷體" w:hAnsi="標楷體" w:cstheme="minorBidi" w:hint="eastAsia"/>
                <w:color w:val="000000" w:themeColor="text1"/>
              </w:rPr>
              <w:t xml:space="preserve">  電子郵件:</w:t>
            </w:r>
            <w:r w:rsidRPr="00D07CF1">
              <w:rPr>
                <w:rFonts w:ascii="標楷體" w:eastAsia="標楷體" w:hAnsi="標楷體" w:cstheme="minorBidi"/>
                <w:color w:val="000000" w:themeColor="text1"/>
              </w:rPr>
              <w:t>bj6u4@kmfa.gov.tw</w:t>
            </w:r>
          </w:p>
        </w:tc>
      </w:tr>
    </w:tbl>
    <w:p w:rsidR="00CE7EFE" w:rsidRPr="004634BC" w:rsidRDefault="00CE7EFE" w:rsidP="00CB42DE">
      <w:pPr>
        <w:widowControl/>
        <w:snapToGrid w:val="0"/>
        <w:spacing w:line="276" w:lineRule="auto"/>
        <w:rPr>
          <w:rFonts w:ascii="標楷體" w:eastAsia="標楷體" w:hAnsi="標楷體"/>
          <w:b/>
          <w:sz w:val="28"/>
          <w:szCs w:val="28"/>
        </w:rPr>
      </w:pPr>
    </w:p>
    <w:p w:rsidR="004634BC" w:rsidRDefault="004634BC" w:rsidP="00CB42DE">
      <w:pPr>
        <w:widowControl/>
        <w:snapToGrid w:val="0"/>
        <w:spacing w:line="276" w:lineRule="auto"/>
        <w:rPr>
          <w:rFonts w:ascii="標楷體" w:eastAsia="標楷體" w:hAnsi="標楷體"/>
          <w:b/>
          <w:sz w:val="28"/>
          <w:szCs w:val="28"/>
        </w:rPr>
      </w:pPr>
    </w:p>
    <w:p w:rsidR="004634BC" w:rsidRDefault="004634BC" w:rsidP="00CB42DE">
      <w:pPr>
        <w:widowControl/>
        <w:snapToGrid w:val="0"/>
        <w:spacing w:line="276" w:lineRule="auto"/>
        <w:rPr>
          <w:rFonts w:ascii="標楷體" w:eastAsia="標楷體" w:hAnsi="標楷體"/>
          <w:b/>
          <w:sz w:val="28"/>
          <w:szCs w:val="28"/>
        </w:rPr>
      </w:pPr>
    </w:p>
    <w:p w:rsidR="004634BC" w:rsidRDefault="004634BC" w:rsidP="00CB42DE">
      <w:pPr>
        <w:widowControl/>
        <w:snapToGrid w:val="0"/>
        <w:spacing w:line="276" w:lineRule="auto"/>
        <w:rPr>
          <w:rFonts w:ascii="標楷體" w:eastAsia="標楷體" w:hAnsi="標楷體"/>
          <w:b/>
          <w:sz w:val="28"/>
          <w:szCs w:val="28"/>
        </w:rPr>
      </w:pPr>
    </w:p>
    <w:p w:rsidR="004634BC" w:rsidRDefault="004634BC" w:rsidP="00CB42DE">
      <w:pPr>
        <w:widowControl/>
        <w:snapToGrid w:val="0"/>
        <w:spacing w:line="276" w:lineRule="auto"/>
        <w:rPr>
          <w:rFonts w:ascii="標楷體" w:eastAsia="標楷體" w:hAnsi="標楷體"/>
          <w:b/>
          <w:sz w:val="28"/>
          <w:szCs w:val="28"/>
        </w:rPr>
      </w:pPr>
    </w:p>
    <w:p w:rsidR="004634BC" w:rsidRDefault="004634BC" w:rsidP="00CB42DE">
      <w:pPr>
        <w:widowControl/>
        <w:snapToGrid w:val="0"/>
        <w:spacing w:line="276" w:lineRule="auto"/>
        <w:rPr>
          <w:rFonts w:ascii="標楷體" w:eastAsia="標楷體" w:hAnsi="標楷體"/>
          <w:b/>
          <w:sz w:val="28"/>
          <w:szCs w:val="28"/>
        </w:rPr>
      </w:pPr>
    </w:p>
    <w:p w:rsidR="004634BC" w:rsidRDefault="004634BC" w:rsidP="00CB42DE">
      <w:pPr>
        <w:widowControl/>
        <w:snapToGrid w:val="0"/>
        <w:spacing w:line="276" w:lineRule="auto"/>
        <w:rPr>
          <w:rFonts w:ascii="標楷體" w:eastAsia="標楷體" w:hAnsi="標楷體"/>
          <w:b/>
          <w:sz w:val="28"/>
          <w:szCs w:val="28"/>
        </w:rPr>
      </w:pPr>
    </w:p>
    <w:p w:rsidR="004634BC" w:rsidRDefault="004634BC" w:rsidP="00CB42DE">
      <w:pPr>
        <w:widowControl/>
        <w:snapToGrid w:val="0"/>
        <w:spacing w:line="276" w:lineRule="auto"/>
        <w:rPr>
          <w:rFonts w:ascii="標楷體" w:eastAsia="標楷體" w:hAnsi="標楷體"/>
          <w:b/>
          <w:sz w:val="28"/>
          <w:szCs w:val="28"/>
        </w:rPr>
      </w:pPr>
    </w:p>
    <w:p w:rsidR="004634BC" w:rsidRDefault="004634BC" w:rsidP="00CB42DE">
      <w:pPr>
        <w:widowControl/>
        <w:snapToGrid w:val="0"/>
        <w:spacing w:line="276" w:lineRule="auto"/>
        <w:rPr>
          <w:rFonts w:ascii="標楷體" w:eastAsia="標楷體" w:hAnsi="標楷體"/>
          <w:b/>
          <w:sz w:val="28"/>
          <w:szCs w:val="28"/>
        </w:rPr>
      </w:pPr>
    </w:p>
    <w:p w:rsidR="004634BC" w:rsidRDefault="004634BC" w:rsidP="00CB42DE">
      <w:pPr>
        <w:widowControl/>
        <w:snapToGrid w:val="0"/>
        <w:spacing w:line="276" w:lineRule="auto"/>
        <w:rPr>
          <w:rFonts w:ascii="標楷體" w:eastAsia="標楷體" w:hAnsi="標楷體"/>
          <w:b/>
          <w:sz w:val="28"/>
          <w:szCs w:val="28"/>
        </w:rPr>
      </w:pPr>
    </w:p>
    <w:p w:rsidR="004634BC" w:rsidRDefault="004634BC" w:rsidP="00CB42DE">
      <w:pPr>
        <w:widowControl/>
        <w:snapToGrid w:val="0"/>
        <w:spacing w:line="276" w:lineRule="auto"/>
        <w:rPr>
          <w:rFonts w:ascii="標楷體" w:eastAsia="標楷體" w:hAnsi="標楷體"/>
          <w:b/>
          <w:sz w:val="28"/>
          <w:szCs w:val="28"/>
        </w:rPr>
      </w:pPr>
    </w:p>
    <w:p w:rsidR="004634BC" w:rsidRDefault="004634BC" w:rsidP="00CB42DE">
      <w:pPr>
        <w:widowControl/>
        <w:snapToGrid w:val="0"/>
        <w:spacing w:line="276" w:lineRule="auto"/>
        <w:rPr>
          <w:rFonts w:ascii="標楷體" w:eastAsia="標楷體" w:hAnsi="標楷體"/>
          <w:b/>
          <w:sz w:val="28"/>
          <w:szCs w:val="28"/>
        </w:rPr>
      </w:pPr>
    </w:p>
    <w:p w:rsidR="004634BC" w:rsidRDefault="004634BC" w:rsidP="00CB42DE">
      <w:pPr>
        <w:widowControl/>
        <w:snapToGrid w:val="0"/>
        <w:spacing w:line="276" w:lineRule="auto"/>
        <w:rPr>
          <w:rFonts w:ascii="標楷體" w:eastAsia="標楷體" w:hAnsi="標楷體"/>
          <w:b/>
          <w:sz w:val="28"/>
          <w:szCs w:val="28"/>
        </w:rPr>
      </w:pPr>
    </w:p>
    <w:p w:rsidR="004634BC" w:rsidRDefault="004634BC" w:rsidP="00CB42DE">
      <w:pPr>
        <w:widowControl/>
        <w:snapToGrid w:val="0"/>
        <w:spacing w:line="276" w:lineRule="auto"/>
        <w:rPr>
          <w:rFonts w:ascii="標楷體" w:eastAsia="標楷體" w:hAnsi="標楷體"/>
          <w:b/>
          <w:sz w:val="28"/>
          <w:szCs w:val="28"/>
        </w:rPr>
      </w:pPr>
    </w:p>
    <w:p w:rsidR="004634BC" w:rsidRDefault="004634BC" w:rsidP="00CB42DE">
      <w:pPr>
        <w:widowControl/>
        <w:snapToGrid w:val="0"/>
        <w:spacing w:line="276" w:lineRule="auto"/>
        <w:rPr>
          <w:rFonts w:ascii="標楷體" w:eastAsia="標楷體" w:hAnsi="標楷體"/>
          <w:b/>
          <w:sz w:val="28"/>
          <w:szCs w:val="28"/>
        </w:rPr>
      </w:pPr>
    </w:p>
    <w:p w:rsidR="004634BC" w:rsidRDefault="004634BC" w:rsidP="00CB42DE">
      <w:pPr>
        <w:widowControl/>
        <w:snapToGrid w:val="0"/>
        <w:spacing w:line="276" w:lineRule="auto"/>
        <w:rPr>
          <w:rFonts w:ascii="標楷體" w:eastAsia="標楷體" w:hAnsi="標楷體"/>
          <w:b/>
          <w:sz w:val="28"/>
          <w:szCs w:val="28"/>
        </w:rPr>
      </w:pPr>
    </w:p>
    <w:p w:rsidR="004634BC" w:rsidRDefault="004634BC" w:rsidP="00CB42DE">
      <w:pPr>
        <w:widowControl/>
        <w:snapToGrid w:val="0"/>
        <w:spacing w:line="276" w:lineRule="auto"/>
        <w:rPr>
          <w:rFonts w:ascii="標楷體" w:eastAsia="標楷體" w:hAnsi="標楷體"/>
          <w:b/>
          <w:sz w:val="28"/>
          <w:szCs w:val="28"/>
        </w:rPr>
      </w:pPr>
    </w:p>
    <w:p w:rsidR="004634BC" w:rsidRDefault="004634BC" w:rsidP="00CB42DE">
      <w:pPr>
        <w:widowControl/>
        <w:snapToGrid w:val="0"/>
        <w:spacing w:line="276" w:lineRule="auto"/>
        <w:rPr>
          <w:rFonts w:ascii="標楷體" w:eastAsia="標楷體" w:hAnsi="標楷體"/>
          <w:b/>
          <w:sz w:val="28"/>
          <w:szCs w:val="28"/>
        </w:rPr>
      </w:pPr>
    </w:p>
    <w:p w:rsidR="004634BC" w:rsidRDefault="004634BC" w:rsidP="00CB42DE">
      <w:pPr>
        <w:widowControl/>
        <w:snapToGrid w:val="0"/>
        <w:spacing w:line="276" w:lineRule="auto"/>
        <w:rPr>
          <w:rFonts w:ascii="標楷體" w:eastAsia="標楷體" w:hAnsi="標楷體"/>
          <w:b/>
          <w:sz w:val="28"/>
          <w:szCs w:val="28"/>
        </w:rPr>
      </w:pPr>
    </w:p>
    <w:p w:rsidR="004634BC" w:rsidRDefault="004634BC" w:rsidP="00CB42DE">
      <w:pPr>
        <w:widowControl/>
        <w:snapToGrid w:val="0"/>
        <w:spacing w:line="276" w:lineRule="auto"/>
        <w:rPr>
          <w:rFonts w:ascii="標楷體" w:eastAsia="標楷體" w:hAnsi="標楷體"/>
          <w:b/>
          <w:sz w:val="28"/>
          <w:szCs w:val="28"/>
        </w:rPr>
      </w:pPr>
    </w:p>
    <w:p w:rsidR="004634BC" w:rsidRDefault="004634BC" w:rsidP="00CB42DE">
      <w:pPr>
        <w:widowControl/>
        <w:snapToGrid w:val="0"/>
        <w:spacing w:line="276" w:lineRule="auto"/>
        <w:rPr>
          <w:rFonts w:ascii="標楷體" w:eastAsia="標楷體" w:hAnsi="標楷體"/>
          <w:b/>
          <w:sz w:val="28"/>
          <w:szCs w:val="28"/>
        </w:rPr>
      </w:pPr>
    </w:p>
    <w:tbl>
      <w:tblPr>
        <w:tblStyle w:val="7"/>
        <w:tblW w:w="15588" w:type="dxa"/>
        <w:jc w:val="center"/>
        <w:tblInd w:w="0" w:type="dxa"/>
        <w:tblLook w:val="04A0" w:firstRow="1" w:lastRow="0" w:firstColumn="1" w:lastColumn="0" w:noHBand="0" w:noVBand="1"/>
      </w:tblPr>
      <w:tblGrid>
        <w:gridCol w:w="988"/>
        <w:gridCol w:w="567"/>
        <w:gridCol w:w="1842"/>
        <w:gridCol w:w="1560"/>
        <w:gridCol w:w="4110"/>
        <w:gridCol w:w="1276"/>
        <w:gridCol w:w="992"/>
        <w:gridCol w:w="4253"/>
      </w:tblGrid>
      <w:tr w:rsidR="004830C7" w:rsidRPr="004830C7" w:rsidTr="001A20E5">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lastRenderedPageBreak/>
              <w:t>場館</w:t>
            </w:r>
          </w:p>
          <w:p w:rsidR="004830C7" w:rsidRPr="004830C7" w:rsidRDefault="004830C7" w:rsidP="004830C7">
            <w:pPr>
              <w:ind w:firstLineChars="50" w:firstLine="120"/>
              <w:rPr>
                <w:rFonts w:ascii="標楷體" w:eastAsia="標楷體" w:hAnsi="標楷體"/>
                <w:szCs w:val="24"/>
              </w:rPr>
            </w:pPr>
            <w:r w:rsidRPr="004830C7">
              <w:rPr>
                <w:rFonts w:ascii="標楷體" w:eastAsia="標楷體" w:hAnsi="標楷體" w:hint="eastAsia"/>
                <w:szCs w:val="24"/>
              </w:rPr>
              <w:t>名稱</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表演團隊名稱</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展覽檔期</w:t>
            </w:r>
          </w:p>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（節目場次）</w:t>
            </w:r>
          </w:p>
        </w:tc>
        <w:tc>
          <w:tcPr>
            <w:tcW w:w="4110" w:type="dxa"/>
            <w:tcBorders>
              <w:top w:val="single" w:sz="4" w:space="0" w:color="auto"/>
              <w:left w:val="single" w:sz="4" w:space="0" w:color="auto"/>
              <w:bottom w:val="single" w:sz="4" w:space="0" w:color="auto"/>
              <w:right w:val="single" w:sz="4" w:space="0" w:color="auto"/>
            </w:tcBorders>
            <w:vAlign w:val="center"/>
            <w:hideMark/>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展覽簡介</w:t>
            </w:r>
          </w:p>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（團隊簡介）</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開放入場</w:t>
            </w:r>
          </w:p>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人數</w:t>
            </w:r>
          </w:p>
        </w:tc>
        <w:tc>
          <w:tcPr>
            <w:tcW w:w="992" w:type="dxa"/>
            <w:tcBorders>
              <w:top w:val="single" w:sz="4" w:space="0" w:color="auto"/>
              <w:left w:val="single" w:sz="4" w:space="0" w:color="auto"/>
              <w:bottom w:val="single" w:sz="4" w:space="0" w:color="auto"/>
              <w:right w:val="single" w:sz="4" w:space="0" w:color="auto"/>
            </w:tcBorders>
            <w:vAlign w:val="center"/>
            <w:hideMark/>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適合</w:t>
            </w:r>
          </w:p>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對象</w:t>
            </w:r>
          </w:p>
        </w:tc>
        <w:tc>
          <w:tcPr>
            <w:tcW w:w="4253"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備註</w:t>
            </w:r>
          </w:p>
        </w:tc>
      </w:tr>
      <w:tr w:rsidR="004830C7" w:rsidRPr="004830C7" w:rsidTr="001A20E5">
        <w:trPr>
          <w:trHeight w:val="567"/>
          <w:jc w:val="center"/>
        </w:trPr>
        <w:tc>
          <w:tcPr>
            <w:tcW w:w="988" w:type="dxa"/>
            <w:vMerge w:val="restart"/>
            <w:tcBorders>
              <w:top w:val="single" w:sz="4" w:space="0" w:color="auto"/>
              <w:left w:val="single" w:sz="4" w:space="0" w:color="auto"/>
              <w:right w:val="single" w:sz="4" w:space="0" w:color="auto"/>
            </w:tcBorders>
            <w:vAlign w:val="center"/>
            <w:hideMark/>
          </w:tcPr>
          <w:p w:rsidR="004830C7" w:rsidRPr="004830C7" w:rsidRDefault="004830C7" w:rsidP="004830C7">
            <w:pPr>
              <w:jc w:val="center"/>
              <w:rPr>
                <w:rFonts w:ascii="標楷體" w:eastAsia="標楷體" w:hAnsi="標楷體" w:cstheme="minorBidi"/>
                <w:szCs w:val="24"/>
              </w:rPr>
            </w:pPr>
            <w:r w:rsidRPr="004830C7">
              <w:rPr>
                <w:rFonts w:ascii="標楷體" w:eastAsia="標楷體" w:hAnsi="標楷體" w:cstheme="minorBidi" w:hint="eastAsia"/>
                <w:szCs w:val="24"/>
              </w:rPr>
              <w:t>衛武營國家藝術文化中心</w:t>
            </w:r>
          </w:p>
        </w:tc>
        <w:tc>
          <w:tcPr>
            <w:tcW w:w="567"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1</w:t>
            </w:r>
          </w:p>
        </w:tc>
        <w:tc>
          <w:tcPr>
            <w:tcW w:w="1842" w:type="dxa"/>
            <w:vMerge w:val="restart"/>
            <w:tcBorders>
              <w:top w:val="single" w:sz="4" w:space="0" w:color="auto"/>
              <w:left w:val="single" w:sz="4" w:space="0" w:color="auto"/>
              <w:right w:val="single" w:sz="4" w:space="0" w:color="auto"/>
            </w:tcBorders>
            <w:vAlign w:val="center"/>
            <w:hideMark/>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他拉</w:t>
            </w:r>
            <w:proofErr w:type="gramStart"/>
            <w:r w:rsidRPr="004830C7">
              <w:rPr>
                <w:rFonts w:ascii="標楷體" w:eastAsia="標楷體" w:hAnsi="標楷體"/>
                <w:szCs w:val="24"/>
              </w:rPr>
              <w:t>喇吧團</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109/10/13</w:t>
            </w:r>
          </w:p>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14:00-16:30</w:t>
            </w:r>
          </w:p>
        </w:tc>
        <w:tc>
          <w:tcPr>
            <w:tcW w:w="4110" w:type="dxa"/>
            <w:vMerge w:val="restart"/>
            <w:tcBorders>
              <w:top w:val="single" w:sz="4" w:space="0" w:color="auto"/>
              <w:left w:val="single" w:sz="4" w:space="0" w:color="auto"/>
              <w:right w:val="single" w:sz="4" w:space="0" w:color="auto"/>
            </w:tcBorders>
            <w:vAlign w:val="center"/>
          </w:tcPr>
          <w:p w:rsidR="004830C7" w:rsidRPr="004830C7" w:rsidRDefault="004830C7" w:rsidP="004830C7">
            <w:pPr>
              <w:jc w:val="both"/>
              <w:rPr>
                <w:rFonts w:ascii="標楷體" w:eastAsia="標楷體" w:hAnsi="標楷體" w:cstheme="minorBidi"/>
                <w:szCs w:val="24"/>
              </w:rPr>
            </w:pPr>
            <w:r w:rsidRPr="004830C7">
              <w:rPr>
                <w:rFonts w:ascii="標楷體" w:eastAsia="標楷體" w:hAnsi="標楷體" w:cstheme="minorBidi" w:hint="eastAsia"/>
                <w:szCs w:val="24"/>
              </w:rPr>
              <w:t>他拉喇叭團於2016年六月成立，為臺灣首支職業喜劇樂團，以喜劇器樂劇場為主要創作方向。創立後立即於同年兩度推出原創喜劇喇叭全台巡迴製作《TLBE The Silver Lining 柳暗花明》和《TLBE The King’s Voice 王者之聲》，一票難求的票房成績成功奠定了發展基礎。</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120</w:t>
            </w:r>
            <w:r w:rsidRPr="004830C7">
              <w:rPr>
                <w:rFonts w:ascii="標楷體" w:eastAsia="標楷體" w:hAnsi="標楷體" w:hint="eastAsia"/>
                <w:szCs w:val="24"/>
              </w:rPr>
              <w:t>人</w:t>
            </w:r>
          </w:p>
        </w:tc>
        <w:tc>
          <w:tcPr>
            <w:tcW w:w="992" w:type="dxa"/>
            <w:tcBorders>
              <w:top w:val="single" w:sz="4" w:space="0" w:color="auto"/>
              <w:left w:val="single" w:sz="4" w:space="0" w:color="auto"/>
              <w:bottom w:val="single" w:sz="4" w:space="0" w:color="auto"/>
              <w:right w:val="single" w:sz="4" w:space="0" w:color="auto"/>
            </w:tcBorders>
            <w:vAlign w:val="center"/>
            <w:hideMark/>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國中</w:t>
            </w:r>
          </w:p>
        </w:tc>
        <w:tc>
          <w:tcPr>
            <w:tcW w:w="4253"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r w:rsidRPr="004830C7">
              <w:rPr>
                <w:rFonts w:ascii="標楷體" w:eastAsia="標楷體" w:hAnsi="標楷體" w:hint="eastAsia"/>
                <w:szCs w:val="24"/>
              </w:rPr>
              <w:t>集合時間：13:30-14:00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欣賞演出：14:00-15:00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場館導</w:t>
            </w:r>
            <w:proofErr w:type="gramStart"/>
            <w:r w:rsidRPr="004830C7">
              <w:rPr>
                <w:rFonts w:ascii="標楷體" w:eastAsia="標楷體" w:hAnsi="標楷體" w:hint="eastAsia"/>
                <w:szCs w:val="24"/>
              </w:rPr>
              <w:t>覽</w:t>
            </w:r>
            <w:proofErr w:type="gramEnd"/>
            <w:r w:rsidRPr="004830C7">
              <w:rPr>
                <w:rFonts w:ascii="標楷體" w:eastAsia="標楷體" w:hAnsi="標楷體" w:hint="eastAsia"/>
                <w:szCs w:val="24"/>
              </w:rPr>
              <w:t>：15:30-16:20（50分鐘）</w:t>
            </w:r>
          </w:p>
        </w:tc>
      </w:tr>
      <w:tr w:rsidR="004830C7" w:rsidRPr="004830C7" w:rsidTr="001A20E5">
        <w:trPr>
          <w:trHeight w:val="567"/>
          <w:jc w:val="center"/>
        </w:trPr>
        <w:tc>
          <w:tcPr>
            <w:tcW w:w="988" w:type="dxa"/>
            <w:vMerge/>
            <w:tcBorders>
              <w:left w:val="single" w:sz="4" w:space="0" w:color="auto"/>
              <w:right w:val="single" w:sz="4" w:space="0" w:color="auto"/>
            </w:tcBorders>
            <w:vAlign w:val="center"/>
          </w:tcPr>
          <w:p w:rsidR="004830C7" w:rsidRPr="004830C7" w:rsidRDefault="004830C7" w:rsidP="004830C7">
            <w:pPr>
              <w:jc w:val="center"/>
              <w:rPr>
                <w:rFonts w:ascii="標楷體" w:eastAsia="標楷體" w:hAnsi="標楷體" w:cstheme="minorBidi"/>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2</w:t>
            </w:r>
          </w:p>
        </w:tc>
        <w:tc>
          <w:tcPr>
            <w:tcW w:w="1842" w:type="dxa"/>
            <w:vMerge/>
            <w:tcBorders>
              <w:left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109/10/14</w:t>
            </w:r>
          </w:p>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10:30-11:30</w:t>
            </w:r>
          </w:p>
        </w:tc>
        <w:tc>
          <w:tcPr>
            <w:tcW w:w="4110" w:type="dxa"/>
            <w:vMerge/>
            <w:tcBorders>
              <w:left w:val="single" w:sz="4" w:space="0" w:color="auto"/>
              <w:right w:val="single" w:sz="4" w:space="0" w:color="auto"/>
            </w:tcBorders>
            <w:vAlign w:val="center"/>
          </w:tcPr>
          <w:p w:rsidR="004830C7" w:rsidRPr="004830C7" w:rsidRDefault="004830C7" w:rsidP="004830C7">
            <w:pPr>
              <w:jc w:val="both"/>
              <w:rPr>
                <w:rFonts w:ascii="標楷體" w:eastAsia="標楷體" w:hAnsi="標楷體" w:cstheme="minorBidi"/>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120</w:t>
            </w:r>
            <w:r w:rsidRPr="004830C7">
              <w:rPr>
                <w:rFonts w:ascii="標楷體" w:eastAsia="標楷體" w:hAnsi="標楷體" w:hint="eastAsia"/>
                <w:szCs w:val="24"/>
              </w:rPr>
              <w:t>人</w:t>
            </w:r>
          </w:p>
        </w:tc>
        <w:tc>
          <w:tcPr>
            <w:tcW w:w="992"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國中</w:t>
            </w:r>
          </w:p>
        </w:tc>
        <w:tc>
          <w:tcPr>
            <w:tcW w:w="4253"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r w:rsidRPr="004830C7">
              <w:rPr>
                <w:rFonts w:ascii="標楷體" w:eastAsia="標楷體" w:hAnsi="標楷體" w:hint="eastAsia"/>
                <w:szCs w:val="24"/>
              </w:rPr>
              <w:t>集合時間：10:00-10:30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欣賞演出：10:30-11:30</w:t>
            </w:r>
          </w:p>
          <w:p w:rsidR="004830C7" w:rsidRPr="004830C7" w:rsidRDefault="004830C7" w:rsidP="004830C7">
            <w:pPr>
              <w:rPr>
                <w:rFonts w:ascii="標楷體" w:eastAsia="標楷體" w:hAnsi="標楷體"/>
                <w:szCs w:val="24"/>
              </w:rPr>
            </w:pPr>
            <w:r w:rsidRPr="004830C7">
              <w:rPr>
                <w:rFonts w:ascii="標楷體" w:eastAsia="標楷體" w:hAnsi="標楷體" w:hint="eastAsia"/>
                <w:szCs w:val="24"/>
              </w:rPr>
              <w:t>【顧及演出結束後為用餐時間，故上午場次皆不安排導覽】</w:t>
            </w:r>
          </w:p>
        </w:tc>
      </w:tr>
      <w:tr w:rsidR="004830C7" w:rsidRPr="004830C7" w:rsidTr="001A20E5">
        <w:trPr>
          <w:trHeight w:val="567"/>
          <w:jc w:val="center"/>
        </w:trPr>
        <w:tc>
          <w:tcPr>
            <w:tcW w:w="988" w:type="dxa"/>
            <w:vMerge/>
            <w:tcBorders>
              <w:left w:val="single" w:sz="4" w:space="0" w:color="auto"/>
              <w:right w:val="single" w:sz="4" w:space="0" w:color="auto"/>
            </w:tcBorders>
            <w:vAlign w:val="center"/>
          </w:tcPr>
          <w:p w:rsidR="004830C7" w:rsidRPr="004830C7" w:rsidRDefault="004830C7" w:rsidP="004830C7">
            <w:pPr>
              <w:jc w:val="center"/>
              <w:rPr>
                <w:rFonts w:ascii="標楷體" w:eastAsia="標楷體" w:hAnsi="標楷體" w:cstheme="minorBidi"/>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3</w:t>
            </w:r>
          </w:p>
        </w:tc>
        <w:tc>
          <w:tcPr>
            <w:tcW w:w="1842" w:type="dxa"/>
            <w:vMerge/>
            <w:tcBorders>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109/10/14</w:t>
            </w:r>
          </w:p>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14:00-16:30</w:t>
            </w:r>
          </w:p>
        </w:tc>
        <w:tc>
          <w:tcPr>
            <w:tcW w:w="4110" w:type="dxa"/>
            <w:vMerge/>
            <w:tcBorders>
              <w:left w:val="single" w:sz="4" w:space="0" w:color="auto"/>
              <w:bottom w:val="single" w:sz="4" w:space="0" w:color="auto"/>
              <w:right w:val="single" w:sz="4" w:space="0" w:color="auto"/>
            </w:tcBorders>
            <w:vAlign w:val="center"/>
          </w:tcPr>
          <w:p w:rsidR="004830C7" w:rsidRPr="004830C7" w:rsidRDefault="004830C7" w:rsidP="004830C7">
            <w:pPr>
              <w:jc w:val="both"/>
              <w:rPr>
                <w:rFonts w:ascii="標楷體" w:eastAsia="標楷體" w:hAnsi="標楷體" w:cstheme="minorBidi"/>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120</w:t>
            </w:r>
            <w:r w:rsidRPr="004830C7">
              <w:rPr>
                <w:rFonts w:ascii="標楷體" w:eastAsia="標楷體" w:hAnsi="標楷體" w:hint="eastAsia"/>
                <w:szCs w:val="24"/>
              </w:rPr>
              <w:t>人</w:t>
            </w:r>
          </w:p>
        </w:tc>
        <w:tc>
          <w:tcPr>
            <w:tcW w:w="992"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國中</w:t>
            </w:r>
          </w:p>
        </w:tc>
        <w:tc>
          <w:tcPr>
            <w:tcW w:w="4253"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r w:rsidRPr="004830C7">
              <w:rPr>
                <w:rFonts w:ascii="標楷體" w:eastAsia="標楷體" w:hAnsi="標楷體" w:hint="eastAsia"/>
                <w:szCs w:val="24"/>
              </w:rPr>
              <w:t>集合時間：13:30-14:00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欣賞演出：14:00-15:00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場館導</w:t>
            </w:r>
            <w:proofErr w:type="gramStart"/>
            <w:r w:rsidRPr="004830C7">
              <w:rPr>
                <w:rFonts w:ascii="標楷體" w:eastAsia="標楷體" w:hAnsi="標楷體" w:hint="eastAsia"/>
                <w:szCs w:val="24"/>
              </w:rPr>
              <w:t>覽</w:t>
            </w:r>
            <w:proofErr w:type="gramEnd"/>
            <w:r w:rsidRPr="004830C7">
              <w:rPr>
                <w:rFonts w:ascii="標楷體" w:eastAsia="標楷體" w:hAnsi="標楷體" w:hint="eastAsia"/>
                <w:szCs w:val="24"/>
              </w:rPr>
              <w:t>：15:30-16:20（50分鐘）</w:t>
            </w:r>
          </w:p>
        </w:tc>
      </w:tr>
      <w:tr w:rsidR="004830C7" w:rsidRPr="004830C7" w:rsidTr="001A20E5">
        <w:trPr>
          <w:trHeight w:val="567"/>
          <w:jc w:val="center"/>
        </w:trPr>
        <w:tc>
          <w:tcPr>
            <w:tcW w:w="988" w:type="dxa"/>
            <w:vMerge/>
            <w:tcBorders>
              <w:left w:val="single" w:sz="4" w:space="0" w:color="auto"/>
              <w:right w:val="single" w:sz="4" w:space="0" w:color="auto"/>
            </w:tcBorders>
            <w:vAlign w:val="center"/>
          </w:tcPr>
          <w:p w:rsidR="004830C7" w:rsidRPr="004830C7" w:rsidRDefault="004830C7" w:rsidP="004830C7">
            <w:pPr>
              <w:jc w:val="center"/>
              <w:rPr>
                <w:rFonts w:ascii="標楷體" w:eastAsia="標楷體" w:hAnsi="標楷體" w:cstheme="minorBidi"/>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4</w:t>
            </w:r>
          </w:p>
        </w:tc>
        <w:tc>
          <w:tcPr>
            <w:tcW w:w="1842" w:type="dxa"/>
            <w:vMerge w:val="restart"/>
            <w:tcBorders>
              <w:top w:val="single" w:sz="4" w:space="0" w:color="auto"/>
              <w:left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對位室內樂團</w:t>
            </w:r>
          </w:p>
        </w:tc>
        <w:tc>
          <w:tcPr>
            <w:tcW w:w="1560"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109/10/15</w:t>
            </w:r>
          </w:p>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10:30-11:30</w:t>
            </w:r>
          </w:p>
        </w:tc>
        <w:tc>
          <w:tcPr>
            <w:tcW w:w="4110" w:type="dxa"/>
            <w:vMerge w:val="restart"/>
            <w:tcBorders>
              <w:top w:val="single" w:sz="4" w:space="0" w:color="auto"/>
              <w:left w:val="single" w:sz="4" w:space="0" w:color="auto"/>
              <w:right w:val="single" w:sz="4" w:space="0" w:color="auto"/>
            </w:tcBorders>
            <w:vAlign w:val="center"/>
          </w:tcPr>
          <w:p w:rsidR="004830C7" w:rsidRPr="004830C7" w:rsidRDefault="004830C7" w:rsidP="004830C7">
            <w:pPr>
              <w:jc w:val="both"/>
              <w:rPr>
                <w:rFonts w:ascii="標楷體" w:eastAsia="標楷體" w:hAnsi="標楷體" w:cstheme="minorBidi"/>
                <w:szCs w:val="24"/>
              </w:rPr>
            </w:pPr>
            <w:r w:rsidRPr="004830C7">
              <w:rPr>
                <w:rFonts w:ascii="標楷體" w:eastAsia="標楷體" w:hAnsi="標楷體" w:cstheme="minorBidi" w:hint="eastAsia"/>
                <w:szCs w:val="24"/>
              </w:rPr>
              <w:t>「對位」二字在古典音樂中為一首樂曲中數條旋律線或不同旋律的音符</w:t>
            </w:r>
            <w:proofErr w:type="gramStart"/>
            <w:r w:rsidRPr="004830C7">
              <w:rPr>
                <w:rFonts w:ascii="標楷體" w:eastAsia="標楷體" w:hAnsi="標楷體" w:cstheme="minorBidi" w:hint="eastAsia"/>
                <w:szCs w:val="24"/>
              </w:rPr>
              <w:t>之間，</w:t>
            </w:r>
            <w:proofErr w:type="gramEnd"/>
            <w:r w:rsidRPr="004830C7">
              <w:rPr>
                <w:rFonts w:ascii="標楷體" w:eastAsia="標楷體" w:hAnsi="標楷體" w:cstheme="minorBidi" w:hint="eastAsia"/>
                <w:szCs w:val="24"/>
              </w:rPr>
              <w:t>對應、交織而成和諧動人的音樂。對位室內樂團的特色，不僅完全契合「對位」二字，亦呈現在兩個不同的面向上：一是雙主軸的音樂會系列，</w:t>
            </w:r>
            <w:proofErr w:type="gramStart"/>
            <w:r w:rsidRPr="004830C7">
              <w:rPr>
                <w:rFonts w:ascii="標楷體" w:eastAsia="標楷體" w:hAnsi="標楷體" w:cstheme="minorBidi" w:hint="eastAsia"/>
                <w:szCs w:val="24"/>
              </w:rPr>
              <w:t>即親子</w:t>
            </w:r>
            <w:proofErr w:type="gramEnd"/>
            <w:r w:rsidRPr="004830C7">
              <w:rPr>
                <w:rFonts w:ascii="標楷體" w:eastAsia="標楷體" w:hAnsi="標楷體" w:cstheme="minorBidi" w:hint="eastAsia"/>
                <w:szCs w:val="24"/>
              </w:rPr>
              <w:t>童話室內樂歌劇系列和精緻室內樂音樂會系列；另一面向則是在音樂會製作中巧妙融合跨界的元素，呈現豐富多元、專業精緻的藝術演出。以對音樂的熱情，透過器樂與人聲的組合，豐富音樂色彩與增加曲目多樣性。</w:t>
            </w:r>
          </w:p>
        </w:tc>
        <w:tc>
          <w:tcPr>
            <w:tcW w:w="1276"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120</w:t>
            </w:r>
            <w:r w:rsidRPr="004830C7">
              <w:rPr>
                <w:rFonts w:ascii="標楷體" w:eastAsia="標楷體" w:hAnsi="標楷體" w:hint="eastAsia"/>
                <w:szCs w:val="24"/>
              </w:rPr>
              <w:t>人</w:t>
            </w:r>
          </w:p>
        </w:tc>
        <w:tc>
          <w:tcPr>
            <w:tcW w:w="992"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高中</w:t>
            </w:r>
          </w:p>
        </w:tc>
        <w:tc>
          <w:tcPr>
            <w:tcW w:w="4253"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r w:rsidRPr="004830C7">
              <w:rPr>
                <w:rFonts w:ascii="標楷體" w:eastAsia="標楷體" w:hAnsi="標楷體" w:hint="eastAsia"/>
                <w:szCs w:val="24"/>
              </w:rPr>
              <w:t>集合時間：10:00-10:30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欣賞演出：10:30-11:30</w:t>
            </w:r>
          </w:p>
          <w:p w:rsidR="004830C7" w:rsidRPr="004830C7" w:rsidRDefault="004830C7" w:rsidP="004830C7">
            <w:pPr>
              <w:rPr>
                <w:rFonts w:ascii="標楷體" w:eastAsia="標楷體" w:hAnsi="標楷體"/>
                <w:szCs w:val="24"/>
              </w:rPr>
            </w:pPr>
            <w:r w:rsidRPr="004830C7">
              <w:rPr>
                <w:rFonts w:ascii="標楷體" w:eastAsia="標楷體" w:hAnsi="標楷體" w:hint="eastAsia"/>
                <w:szCs w:val="24"/>
              </w:rPr>
              <w:t>【顧及演出結束後為用餐時間，故上午場次皆不安排導覽】</w:t>
            </w:r>
          </w:p>
        </w:tc>
      </w:tr>
      <w:tr w:rsidR="004830C7" w:rsidRPr="004830C7" w:rsidTr="001A20E5">
        <w:trPr>
          <w:trHeight w:val="567"/>
          <w:jc w:val="center"/>
        </w:trPr>
        <w:tc>
          <w:tcPr>
            <w:tcW w:w="988" w:type="dxa"/>
            <w:vMerge/>
            <w:tcBorders>
              <w:left w:val="single" w:sz="4" w:space="0" w:color="auto"/>
              <w:right w:val="single" w:sz="4" w:space="0" w:color="auto"/>
            </w:tcBorders>
            <w:vAlign w:val="center"/>
          </w:tcPr>
          <w:p w:rsidR="004830C7" w:rsidRPr="004830C7" w:rsidRDefault="004830C7" w:rsidP="004830C7">
            <w:pPr>
              <w:jc w:val="center"/>
              <w:rPr>
                <w:rFonts w:ascii="標楷體" w:eastAsia="標楷體" w:hAnsi="標楷體" w:cstheme="minorBidi"/>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5</w:t>
            </w:r>
          </w:p>
        </w:tc>
        <w:tc>
          <w:tcPr>
            <w:tcW w:w="1842" w:type="dxa"/>
            <w:vMerge/>
            <w:tcBorders>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109/10/15</w:t>
            </w:r>
          </w:p>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14:00-16:30</w:t>
            </w:r>
          </w:p>
        </w:tc>
        <w:tc>
          <w:tcPr>
            <w:tcW w:w="4110" w:type="dxa"/>
            <w:vMerge/>
            <w:tcBorders>
              <w:left w:val="single" w:sz="4" w:space="0" w:color="auto"/>
              <w:bottom w:val="single" w:sz="4" w:space="0" w:color="auto"/>
              <w:right w:val="single" w:sz="4" w:space="0" w:color="auto"/>
            </w:tcBorders>
            <w:vAlign w:val="center"/>
          </w:tcPr>
          <w:p w:rsidR="004830C7" w:rsidRPr="004830C7" w:rsidRDefault="004830C7" w:rsidP="004830C7">
            <w:pPr>
              <w:jc w:val="both"/>
              <w:rPr>
                <w:rFonts w:ascii="標楷體" w:eastAsia="標楷體" w:hAnsi="標楷體" w:cstheme="minorBidi"/>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120</w:t>
            </w:r>
            <w:r w:rsidRPr="004830C7">
              <w:rPr>
                <w:rFonts w:ascii="標楷體" w:eastAsia="標楷體" w:hAnsi="標楷體" w:hint="eastAsia"/>
                <w:szCs w:val="24"/>
              </w:rPr>
              <w:t>人</w:t>
            </w:r>
          </w:p>
        </w:tc>
        <w:tc>
          <w:tcPr>
            <w:tcW w:w="992"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高中</w:t>
            </w:r>
          </w:p>
        </w:tc>
        <w:tc>
          <w:tcPr>
            <w:tcW w:w="4253"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r w:rsidRPr="004830C7">
              <w:rPr>
                <w:rFonts w:ascii="標楷體" w:eastAsia="標楷體" w:hAnsi="標楷體" w:hint="eastAsia"/>
                <w:szCs w:val="24"/>
              </w:rPr>
              <w:t>集合時間：13:30-14:00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欣賞演出：14:00-15:00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場館導</w:t>
            </w:r>
            <w:proofErr w:type="gramStart"/>
            <w:r w:rsidRPr="004830C7">
              <w:rPr>
                <w:rFonts w:ascii="標楷體" w:eastAsia="標楷體" w:hAnsi="標楷體" w:hint="eastAsia"/>
                <w:szCs w:val="24"/>
              </w:rPr>
              <w:t>覽</w:t>
            </w:r>
            <w:proofErr w:type="gramEnd"/>
            <w:r w:rsidRPr="004830C7">
              <w:rPr>
                <w:rFonts w:ascii="標楷體" w:eastAsia="標楷體" w:hAnsi="標楷體" w:hint="eastAsia"/>
                <w:szCs w:val="24"/>
              </w:rPr>
              <w:t>：15:30-16:20（50分鐘）</w:t>
            </w:r>
          </w:p>
        </w:tc>
      </w:tr>
      <w:tr w:rsidR="004830C7" w:rsidRPr="004830C7" w:rsidTr="001A20E5">
        <w:trPr>
          <w:trHeight w:val="567"/>
          <w:jc w:val="center"/>
        </w:trPr>
        <w:tc>
          <w:tcPr>
            <w:tcW w:w="988" w:type="dxa"/>
            <w:vMerge/>
            <w:tcBorders>
              <w:left w:val="single" w:sz="4" w:space="0" w:color="auto"/>
              <w:right w:val="single" w:sz="4" w:space="0" w:color="auto"/>
            </w:tcBorders>
            <w:vAlign w:val="center"/>
          </w:tcPr>
          <w:p w:rsidR="004830C7" w:rsidRPr="004830C7" w:rsidRDefault="004830C7" w:rsidP="004830C7">
            <w:pPr>
              <w:jc w:val="center"/>
              <w:rPr>
                <w:rFonts w:ascii="標楷體" w:eastAsia="標楷體" w:hAnsi="標楷體" w:cstheme="minorBidi"/>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6</w:t>
            </w:r>
          </w:p>
        </w:tc>
        <w:tc>
          <w:tcPr>
            <w:tcW w:w="1842"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管風琴音樂會</w:t>
            </w:r>
          </w:p>
        </w:tc>
        <w:tc>
          <w:tcPr>
            <w:tcW w:w="1560"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109/10/26</w:t>
            </w:r>
          </w:p>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14:00-16:30</w:t>
            </w:r>
          </w:p>
        </w:tc>
        <w:tc>
          <w:tcPr>
            <w:tcW w:w="4110"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both"/>
              <w:rPr>
                <w:rFonts w:ascii="標楷體" w:eastAsia="標楷體" w:hAnsi="標楷體" w:cstheme="minorBidi"/>
                <w:szCs w:val="24"/>
              </w:rPr>
            </w:pPr>
            <w:bookmarkStart w:id="1" w:name="OLE_LINK1"/>
            <w:bookmarkStart w:id="2" w:name="OLE_LINK2"/>
            <w:r w:rsidRPr="004830C7">
              <w:rPr>
                <w:rFonts w:ascii="標楷體" w:eastAsia="標楷體" w:hAnsi="標楷體" w:cstheme="minorBidi" w:hint="eastAsia"/>
                <w:szCs w:val="24"/>
              </w:rPr>
              <w:t>以介紹衛武營管風琴為主，衛武營管風琴的音</w:t>
            </w:r>
            <w:proofErr w:type="gramStart"/>
            <w:r w:rsidRPr="004830C7">
              <w:rPr>
                <w:rFonts w:ascii="標楷體" w:eastAsia="標楷體" w:hAnsi="標楷體" w:cstheme="minorBidi" w:hint="eastAsia"/>
                <w:szCs w:val="24"/>
              </w:rPr>
              <w:t>栓</w:t>
            </w:r>
            <w:proofErr w:type="gramEnd"/>
            <w:r w:rsidRPr="004830C7">
              <w:rPr>
                <w:rFonts w:ascii="標楷體" w:eastAsia="標楷體" w:hAnsi="標楷體" w:cstheme="minorBidi" w:hint="eastAsia"/>
                <w:szCs w:val="24"/>
              </w:rPr>
              <w:t>音色、音管位置等。演出曲目包含古典音樂曲目改編小品以及臺</w:t>
            </w:r>
            <w:r w:rsidRPr="004830C7">
              <w:rPr>
                <w:rFonts w:ascii="標楷體" w:eastAsia="標楷體" w:hAnsi="標楷體" w:cstheme="minorBidi" w:hint="eastAsia"/>
                <w:szCs w:val="24"/>
              </w:rPr>
              <w:lastRenderedPageBreak/>
              <w:t>灣作曲家或臺灣民謠改編小品。演出中除了導</w:t>
            </w:r>
            <w:proofErr w:type="gramStart"/>
            <w:r w:rsidRPr="004830C7">
              <w:rPr>
                <w:rFonts w:ascii="標楷體" w:eastAsia="標楷體" w:hAnsi="標楷體" w:cstheme="minorBidi" w:hint="eastAsia"/>
                <w:szCs w:val="24"/>
              </w:rPr>
              <w:t>聆</w:t>
            </w:r>
            <w:proofErr w:type="gramEnd"/>
            <w:r w:rsidRPr="004830C7">
              <w:rPr>
                <w:rFonts w:ascii="標楷體" w:eastAsia="標楷體" w:hAnsi="標楷體" w:cstheme="minorBidi" w:hint="eastAsia"/>
                <w:szCs w:val="24"/>
              </w:rPr>
              <w:t>及演出之外，藉由即時投影讓觀眾可以更近距離欣賞到彈奏者之表情與肢體。</w:t>
            </w:r>
            <w:bookmarkEnd w:id="1"/>
            <w:bookmarkEnd w:id="2"/>
          </w:p>
        </w:tc>
        <w:tc>
          <w:tcPr>
            <w:tcW w:w="1276"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lastRenderedPageBreak/>
              <w:t>120</w:t>
            </w:r>
            <w:r w:rsidRPr="004830C7">
              <w:rPr>
                <w:rFonts w:ascii="標楷體" w:eastAsia="標楷體" w:hAnsi="標楷體" w:hint="eastAsia"/>
                <w:szCs w:val="24"/>
              </w:rPr>
              <w:t>人</w:t>
            </w:r>
          </w:p>
        </w:tc>
        <w:tc>
          <w:tcPr>
            <w:tcW w:w="992"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國小</w:t>
            </w:r>
          </w:p>
        </w:tc>
        <w:tc>
          <w:tcPr>
            <w:tcW w:w="4253"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r w:rsidRPr="004830C7">
              <w:rPr>
                <w:rFonts w:ascii="標楷體" w:eastAsia="標楷體" w:hAnsi="標楷體" w:hint="eastAsia"/>
                <w:szCs w:val="24"/>
              </w:rPr>
              <w:t>集合時間：13:30-14:00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欣賞演出：14:00-15:00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場館導</w:t>
            </w:r>
            <w:proofErr w:type="gramStart"/>
            <w:r w:rsidRPr="004830C7">
              <w:rPr>
                <w:rFonts w:ascii="標楷體" w:eastAsia="標楷體" w:hAnsi="標楷體" w:hint="eastAsia"/>
                <w:szCs w:val="24"/>
              </w:rPr>
              <w:t>覽</w:t>
            </w:r>
            <w:proofErr w:type="gramEnd"/>
            <w:r w:rsidRPr="004830C7">
              <w:rPr>
                <w:rFonts w:ascii="標楷體" w:eastAsia="標楷體" w:hAnsi="標楷體" w:hint="eastAsia"/>
                <w:szCs w:val="24"/>
              </w:rPr>
              <w:t>：15:30-16:20（50分鐘）</w:t>
            </w:r>
          </w:p>
        </w:tc>
      </w:tr>
      <w:tr w:rsidR="004830C7" w:rsidRPr="004830C7" w:rsidTr="001A20E5">
        <w:trPr>
          <w:trHeight w:val="567"/>
          <w:jc w:val="center"/>
        </w:trPr>
        <w:tc>
          <w:tcPr>
            <w:tcW w:w="988" w:type="dxa"/>
            <w:vMerge/>
            <w:tcBorders>
              <w:left w:val="single" w:sz="4" w:space="0" w:color="auto"/>
              <w:right w:val="single" w:sz="4" w:space="0" w:color="auto"/>
            </w:tcBorders>
            <w:vAlign w:val="center"/>
          </w:tcPr>
          <w:p w:rsidR="004830C7" w:rsidRPr="004830C7" w:rsidRDefault="004830C7" w:rsidP="004830C7">
            <w:pPr>
              <w:jc w:val="center"/>
              <w:rPr>
                <w:rFonts w:ascii="標楷體" w:eastAsia="標楷體" w:hAnsi="標楷體" w:cstheme="minorBidi"/>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7</w:t>
            </w:r>
          </w:p>
        </w:tc>
        <w:tc>
          <w:tcPr>
            <w:tcW w:w="1842" w:type="dxa"/>
            <w:vMerge w:val="restart"/>
            <w:tcBorders>
              <w:top w:val="single" w:sz="4" w:space="0" w:color="auto"/>
              <w:left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六藝樂集</w:t>
            </w:r>
          </w:p>
        </w:tc>
        <w:tc>
          <w:tcPr>
            <w:tcW w:w="1560"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109/11/03</w:t>
            </w:r>
          </w:p>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14:00-16:30</w:t>
            </w:r>
          </w:p>
        </w:tc>
        <w:tc>
          <w:tcPr>
            <w:tcW w:w="4110" w:type="dxa"/>
            <w:vMerge w:val="restart"/>
            <w:tcBorders>
              <w:top w:val="single" w:sz="4" w:space="0" w:color="auto"/>
              <w:left w:val="single" w:sz="4" w:space="0" w:color="auto"/>
              <w:right w:val="single" w:sz="4" w:space="0" w:color="auto"/>
            </w:tcBorders>
            <w:vAlign w:val="center"/>
          </w:tcPr>
          <w:p w:rsidR="004830C7" w:rsidRPr="004830C7" w:rsidRDefault="004830C7" w:rsidP="004830C7">
            <w:pPr>
              <w:jc w:val="both"/>
              <w:rPr>
                <w:rFonts w:ascii="標楷體" w:eastAsia="標楷體" w:hAnsi="標楷體" w:cstheme="minorBidi"/>
                <w:szCs w:val="24"/>
              </w:rPr>
            </w:pPr>
            <w:r w:rsidRPr="004830C7">
              <w:rPr>
                <w:rFonts w:ascii="標楷體" w:eastAsia="標楷體" w:hAnsi="標楷體" w:cstheme="minorBidi" w:hint="eastAsia"/>
                <w:szCs w:val="24"/>
              </w:rPr>
              <w:t>六藝樂集」成立於2015年，成員為國內優秀的青年音樂家所組成，樂團主要以推廣國人元素之作品以及輕音樂演奏為目標；期許能將音樂、表演藝術普及於大眾日常生活、休閒娛樂當中，期許未來我們不斷的求新求變，持續帶給觀眾精彩的音樂會「六藝樂集」致力於將音樂引導入大眾的日常生活，希望透過六藝所創造的音樂能夠將快樂、歡笑、感動、懷念、祝福、熱鬧等六個元素傳遞給每一位觀眾，期盼在2025年能夠走遍全台灣每一個鄉鎮，將所有元素帶到台灣的每一個角落。</w:t>
            </w:r>
          </w:p>
        </w:tc>
        <w:tc>
          <w:tcPr>
            <w:tcW w:w="1276"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120</w:t>
            </w:r>
            <w:r w:rsidRPr="004830C7">
              <w:rPr>
                <w:rFonts w:ascii="標楷體" w:eastAsia="標楷體" w:hAnsi="標楷體" w:hint="eastAsia"/>
                <w:szCs w:val="24"/>
              </w:rPr>
              <w:t>人</w:t>
            </w:r>
          </w:p>
        </w:tc>
        <w:tc>
          <w:tcPr>
            <w:tcW w:w="992"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國中</w:t>
            </w:r>
          </w:p>
        </w:tc>
        <w:tc>
          <w:tcPr>
            <w:tcW w:w="4253"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r w:rsidRPr="004830C7">
              <w:rPr>
                <w:rFonts w:ascii="標楷體" w:eastAsia="標楷體" w:hAnsi="標楷體" w:hint="eastAsia"/>
                <w:szCs w:val="24"/>
              </w:rPr>
              <w:t>集合時間：13:30-14:00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欣賞演出：14:00-15:00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場館導</w:t>
            </w:r>
            <w:proofErr w:type="gramStart"/>
            <w:r w:rsidRPr="004830C7">
              <w:rPr>
                <w:rFonts w:ascii="標楷體" w:eastAsia="標楷體" w:hAnsi="標楷體" w:hint="eastAsia"/>
                <w:szCs w:val="24"/>
              </w:rPr>
              <w:t>覽</w:t>
            </w:r>
            <w:proofErr w:type="gramEnd"/>
            <w:r w:rsidRPr="004830C7">
              <w:rPr>
                <w:rFonts w:ascii="標楷體" w:eastAsia="標楷體" w:hAnsi="標楷體" w:hint="eastAsia"/>
                <w:szCs w:val="24"/>
              </w:rPr>
              <w:t>：15:30-16:20（50分鐘）</w:t>
            </w:r>
          </w:p>
        </w:tc>
      </w:tr>
      <w:tr w:rsidR="004830C7" w:rsidRPr="004830C7" w:rsidTr="001A20E5">
        <w:trPr>
          <w:trHeight w:val="567"/>
          <w:jc w:val="center"/>
        </w:trPr>
        <w:tc>
          <w:tcPr>
            <w:tcW w:w="988" w:type="dxa"/>
            <w:vMerge/>
            <w:tcBorders>
              <w:left w:val="single" w:sz="4" w:space="0" w:color="auto"/>
              <w:right w:val="single" w:sz="4" w:space="0" w:color="auto"/>
            </w:tcBorders>
            <w:vAlign w:val="center"/>
          </w:tcPr>
          <w:p w:rsidR="004830C7" w:rsidRPr="004830C7" w:rsidRDefault="004830C7" w:rsidP="004830C7">
            <w:pPr>
              <w:jc w:val="center"/>
              <w:rPr>
                <w:rFonts w:ascii="標楷體" w:eastAsia="標楷體" w:hAnsi="標楷體" w:cstheme="minorBidi"/>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8</w:t>
            </w:r>
          </w:p>
        </w:tc>
        <w:tc>
          <w:tcPr>
            <w:tcW w:w="1842" w:type="dxa"/>
            <w:vMerge/>
            <w:tcBorders>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109/11/04</w:t>
            </w:r>
          </w:p>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10:30-11:30</w:t>
            </w:r>
          </w:p>
        </w:tc>
        <w:tc>
          <w:tcPr>
            <w:tcW w:w="4110" w:type="dxa"/>
            <w:vMerge/>
            <w:tcBorders>
              <w:left w:val="single" w:sz="4" w:space="0" w:color="auto"/>
              <w:bottom w:val="single" w:sz="4" w:space="0" w:color="auto"/>
              <w:right w:val="single" w:sz="4" w:space="0" w:color="auto"/>
            </w:tcBorders>
            <w:vAlign w:val="center"/>
          </w:tcPr>
          <w:p w:rsidR="004830C7" w:rsidRPr="004830C7" w:rsidRDefault="004830C7" w:rsidP="004830C7">
            <w:pPr>
              <w:jc w:val="both"/>
              <w:rPr>
                <w:rFonts w:ascii="標楷體" w:eastAsia="標楷體" w:hAnsi="標楷體" w:cstheme="minorBidi"/>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120</w:t>
            </w:r>
            <w:r w:rsidRPr="004830C7">
              <w:rPr>
                <w:rFonts w:ascii="標楷體" w:eastAsia="標楷體" w:hAnsi="標楷體" w:hint="eastAsia"/>
                <w:szCs w:val="24"/>
              </w:rPr>
              <w:t>人</w:t>
            </w:r>
          </w:p>
        </w:tc>
        <w:tc>
          <w:tcPr>
            <w:tcW w:w="992"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國小</w:t>
            </w:r>
          </w:p>
        </w:tc>
        <w:tc>
          <w:tcPr>
            <w:tcW w:w="4253"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r w:rsidRPr="004830C7">
              <w:rPr>
                <w:rFonts w:ascii="標楷體" w:eastAsia="標楷體" w:hAnsi="標楷體" w:hint="eastAsia"/>
                <w:szCs w:val="24"/>
              </w:rPr>
              <w:t>集合時間：10:00-10:30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欣賞演出：10:30-11:30</w:t>
            </w:r>
          </w:p>
          <w:p w:rsidR="004830C7" w:rsidRPr="004830C7" w:rsidRDefault="004830C7" w:rsidP="004830C7">
            <w:pPr>
              <w:rPr>
                <w:rFonts w:ascii="標楷體" w:eastAsia="標楷體" w:hAnsi="標楷體"/>
                <w:szCs w:val="24"/>
              </w:rPr>
            </w:pPr>
            <w:r w:rsidRPr="004830C7">
              <w:rPr>
                <w:rFonts w:ascii="標楷體" w:eastAsia="標楷體" w:hAnsi="標楷體" w:hint="eastAsia"/>
                <w:szCs w:val="24"/>
              </w:rPr>
              <w:t>【顧及演出結束後為用餐時間，故上午場次皆不安排導覽】</w:t>
            </w:r>
          </w:p>
        </w:tc>
      </w:tr>
      <w:tr w:rsidR="004830C7" w:rsidRPr="004830C7" w:rsidTr="001A20E5">
        <w:trPr>
          <w:trHeight w:val="567"/>
          <w:jc w:val="center"/>
        </w:trPr>
        <w:tc>
          <w:tcPr>
            <w:tcW w:w="988" w:type="dxa"/>
            <w:vMerge/>
            <w:tcBorders>
              <w:left w:val="single" w:sz="4" w:space="0" w:color="auto"/>
              <w:right w:val="single" w:sz="4" w:space="0" w:color="auto"/>
            </w:tcBorders>
            <w:vAlign w:val="center"/>
          </w:tcPr>
          <w:p w:rsidR="004830C7" w:rsidRPr="004830C7" w:rsidRDefault="004830C7" w:rsidP="004830C7">
            <w:pPr>
              <w:jc w:val="center"/>
              <w:rPr>
                <w:rFonts w:ascii="標楷體" w:eastAsia="標楷體" w:hAnsi="標楷體" w:cstheme="minorBidi"/>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9</w:t>
            </w:r>
          </w:p>
        </w:tc>
        <w:tc>
          <w:tcPr>
            <w:tcW w:w="1842" w:type="dxa"/>
            <w:vMerge w:val="restart"/>
            <w:tcBorders>
              <w:top w:val="single" w:sz="4" w:space="0" w:color="auto"/>
              <w:left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臺灣豫劇團</w:t>
            </w:r>
          </w:p>
        </w:tc>
        <w:tc>
          <w:tcPr>
            <w:tcW w:w="1560"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109/11/09</w:t>
            </w:r>
          </w:p>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14:00-16:30</w:t>
            </w:r>
          </w:p>
        </w:tc>
        <w:tc>
          <w:tcPr>
            <w:tcW w:w="4110" w:type="dxa"/>
            <w:vMerge w:val="restart"/>
            <w:tcBorders>
              <w:top w:val="single" w:sz="4" w:space="0" w:color="auto"/>
              <w:left w:val="single" w:sz="4" w:space="0" w:color="auto"/>
              <w:right w:val="single" w:sz="4" w:space="0" w:color="auto"/>
            </w:tcBorders>
            <w:vAlign w:val="center"/>
          </w:tcPr>
          <w:p w:rsidR="004830C7" w:rsidRPr="004830C7" w:rsidRDefault="004830C7" w:rsidP="004830C7">
            <w:pPr>
              <w:jc w:val="both"/>
              <w:rPr>
                <w:rFonts w:ascii="標楷體" w:eastAsia="標楷體" w:hAnsi="標楷體" w:cstheme="minorBidi"/>
                <w:szCs w:val="24"/>
              </w:rPr>
            </w:pPr>
            <w:r w:rsidRPr="004830C7">
              <w:rPr>
                <w:rFonts w:ascii="標楷體" w:eastAsia="標楷體" w:hAnsi="標楷體" w:cstheme="minorBidi" w:hint="eastAsia"/>
                <w:szCs w:val="24"/>
              </w:rPr>
              <w:t>豫劇源於河南，屬梆子劇種，深具北方率真、奔放、豪邁之特色。臺灣</w:t>
            </w:r>
            <w:proofErr w:type="gramStart"/>
            <w:r w:rsidRPr="004830C7">
              <w:rPr>
                <w:rFonts w:ascii="標楷體" w:eastAsia="標楷體" w:hAnsi="標楷體" w:cstheme="minorBidi" w:hint="eastAsia"/>
                <w:szCs w:val="24"/>
              </w:rPr>
              <w:t>豫劇團立基</w:t>
            </w:r>
            <w:proofErr w:type="gramEnd"/>
            <w:r w:rsidRPr="004830C7">
              <w:rPr>
                <w:rFonts w:ascii="標楷體" w:eastAsia="標楷體" w:hAnsi="標楷體" w:cstheme="minorBidi" w:hint="eastAsia"/>
                <w:szCs w:val="24"/>
              </w:rPr>
              <w:t>高雄左營耕耘逾一甲子，由臺灣豫劇皇后王海玲與開枝散葉的新生代演員，不斷努力創新，融入臺灣在地</w:t>
            </w:r>
          </w:p>
          <w:p w:rsidR="004830C7" w:rsidRPr="004830C7" w:rsidRDefault="004830C7" w:rsidP="004830C7">
            <w:pPr>
              <w:jc w:val="both"/>
              <w:rPr>
                <w:rFonts w:ascii="標楷體" w:eastAsia="標楷體" w:hAnsi="標楷體" w:cstheme="minorBidi"/>
                <w:szCs w:val="24"/>
              </w:rPr>
            </w:pPr>
            <w:r w:rsidRPr="004830C7">
              <w:rPr>
                <w:rFonts w:ascii="標楷體" w:eastAsia="標楷體" w:hAnsi="標楷體" w:cstheme="minorBidi" w:hint="eastAsia"/>
                <w:szCs w:val="24"/>
              </w:rPr>
              <w:t>人文風情及藝術涵養，形成獨特的臺灣風格豫劇。每年皆製作年度大戲，結合現代劇場菁英並廣於跨界合作、教育推廣，足跡履及海內外，成果豐碩。</w:t>
            </w:r>
          </w:p>
        </w:tc>
        <w:tc>
          <w:tcPr>
            <w:tcW w:w="1276"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120</w:t>
            </w:r>
            <w:r w:rsidRPr="004830C7">
              <w:rPr>
                <w:rFonts w:ascii="標楷體" w:eastAsia="標楷體" w:hAnsi="標楷體" w:hint="eastAsia"/>
                <w:szCs w:val="24"/>
              </w:rPr>
              <w:t>人</w:t>
            </w:r>
          </w:p>
        </w:tc>
        <w:tc>
          <w:tcPr>
            <w:tcW w:w="992"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國中</w:t>
            </w:r>
          </w:p>
        </w:tc>
        <w:tc>
          <w:tcPr>
            <w:tcW w:w="4253"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r w:rsidRPr="004830C7">
              <w:rPr>
                <w:rFonts w:ascii="標楷體" w:eastAsia="標楷體" w:hAnsi="標楷體" w:hint="eastAsia"/>
                <w:szCs w:val="24"/>
              </w:rPr>
              <w:t>集合時間：13:30-14:00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欣賞演出：14:00-15:00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場館導</w:t>
            </w:r>
            <w:proofErr w:type="gramStart"/>
            <w:r w:rsidRPr="004830C7">
              <w:rPr>
                <w:rFonts w:ascii="標楷體" w:eastAsia="標楷體" w:hAnsi="標楷體" w:hint="eastAsia"/>
                <w:szCs w:val="24"/>
              </w:rPr>
              <w:t>覽</w:t>
            </w:r>
            <w:proofErr w:type="gramEnd"/>
            <w:r w:rsidRPr="004830C7">
              <w:rPr>
                <w:rFonts w:ascii="標楷體" w:eastAsia="標楷體" w:hAnsi="標楷體" w:hint="eastAsia"/>
                <w:szCs w:val="24"/>
              </w:rPr>
              <w:t>：15:30-16:20（50分鐘）</w:t>
            </w:r>
          </w:p>
        </w:tc>
      </w:tr>
      <w:tr w:rsidR="004830C7" w:rsidRPr="004830C7" w:rsidTr="001A20E5">
        <w:trPr>
          <w:trHeight w:val="567"/>
          <w:jc w:val="center"/>
        </w:trPr>
        <w:tc>
          <w:tcPr>
            <w:tcW w:w="988" w:type="dxa"/>
            <w:vMerge/>
            <w:tcBorders>
              <w:left w:val="single" w:sz="4" w:space="0" w:color="auto"/>
              <w:right w:val="single" w:sz="4" w:space="0" w:color="auto"/>
            </w:tcBorders>
            <w:vAlign w:val="center"/>
          </w:tcPr>
          <w:p w:rsidR="004830C7" w:rsidRPr="004830C7" w:rsidRDefault="004830C7" w:rsidP="004830C7">
            <w:pPr>
              <w:jc w:val="center"/>
              <w:rPr>
                <w:rFonts w:ascii="標楷體" w:eastAsia="標楷體" w:hAnsi="標楷體" w:cstheme="minorBidi"/>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1</w:t>
            </w:r>
            <w:r w:rsidRPr="004830C7">
              <w:rPr>
                <w:rFonts w:ascii="標楷體" w:eastAsia="標楷體" w:hAnsi="標楷體"/>
                <w:szCs w:val="24"/>
              </w:rPr>
              <w:t>0</w:t>
            </w:r>
          </w:p>
        </w:tc>
        <w:tc>
          <w:tcPr>
            <w:tcW w:w="1842" w:type="dxa"/>
            <w:vMerge/>
            <w:tcBorders>
              <w:left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109/11/10</w:t>
            </w:r>
          </w:p>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10:30-11:30</w:t>
            </w:r>
          </w:p>
        </w:tc>
        <w:tc>
          <w:tcPr>
            <w:tcW w:w="4110" w:type="dxa"/>
            <w:vMerge/>
            <w:tcBorders>
              <w:left w:val="single" w:sz="4" w:space="0" w:color="auto"/>
              <w:right w:val="single" w:sz="4" w:space="0" w:color="auto"/>
            </w:tcBorders>
            <w:vAlign w:val="center"/>
          </w:tcPr>
          <w:p w:rsidR="004830C7" w:rsidRPr="004830C7" w:rsidRDefault="004830C7" w:rsidP="004830C7">
            <w:pPr>
              <w:jc w:val="both"/>
              <w:rPr>
                <w:rFonts w:ascii="標楷體" w:eastAsia="標楷體" w:hAnsi="標楷體" w:cstheme="minorBidi"/>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120</w:t>
            </w:r>
            <w:r w:rsidRPr="004830C7">
              <w:rPr>
                <w:rFonts w:ascii="標楷體" w:eastAsia="標楷體" w:hAnsi="標楷體" w:hint="eastAsia"/>
                <w:szCs w:val="24"/>
              </w:rPr>
              <w:t>人</w:t>
            </w:r>
          </w:p>
        </w:tc>
        <w:tc>
          <w:tcPr>
            <w:tcW w:w="992"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國小</w:t>
            </w:r>
          </w:p>
        </w:tc>
        <w:tc>
          <w:tcPr>
            <w:tcW w:w="4253"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r w:rsidRPr="004830C7">
              <w:rPr>
                <w:rFonts w:ascii="標楷體" w:eastAsia="標楷體" w:hAnsi="標楷體" w:hint="eastAsia"/>
                <w:szCs w:val="24"/>
              </w:rPr>
              <w:t>集合時間：10:00-10:30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欣賞演出：10:30-11:30</w:t>
            </w:r>
          </w:p>
          <w:p w:rsidR="004830C7" w:rsidRPr="004830C7" w:rsidRDefault="004830C7" w:rsidP="004830C7">
            <w:pPr>
              <w:rPr>
                <w:rFonts w:ascii="標楷體" w:eastAsia="標楷體" w:hAnsi="標楷體"/>
                <w:szCs w:val="24"/>
              </w:rPr>
            </w:pPr>
            <w:r w:rsidRPr="004830C7">
              <w:rPr>
                <w:rFonts w:ascii="標楷體" w:eastAsia="標楷體" w:hAnsi="標楷體" w:hint="eastAsia"/>
                <w:szCs w:val="24"/>
              </w:rPr>
              <w:t>【顧及演出結束後為用餐時間，故上午場次皆不安排導覽】</w:t>
            </w:r>
          </w:p>
        </w:tc>
      </w:tr>
      <w:tr w:rsidR="004830C7" w:rsidRPr="004830C7" w:rsidTr="001A20E5">
        <w:trPr>
          <w:trHeight w:val="567"/>
          <w:jc w:val="center"/>
        </w:trPr>
        <w:tc>
          <w:tcPr>
            <w:tcW w:w="988" w:type="dxa"/>
            <w:vMerge/>
            <w:tcBorders>
              <w:left w:val="single" w:sz="4" w:space="0" w:color="auto"/>
              <w:right w:val="single" w:sz="4" w:space="0" w:color="auto"/>
            </w:tcBorders>
            <w:vAlign w:val="center"/>
          </w:tcPr>
          <w:p w:rsidR="004830C7" w:rsidRPr="004830C7" w:rsidRDefault="004830C7" w:rsidP="004830C7">
            <w:pPr>
              <w:jc w:val="center"/>
              <w:rPr>
                <w:rFonts w:ascii="標楷體" w:eastAsia="標楷體" w:hAnsi="標楷體" w:cstheme="minorBidi"/>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1</w:t>
            </w:r>
            <w:r w:rsidRPr="004830C7">
              <w:rPr>
                <w:rFonts w:ascii="標楷體" w:eastAsia="標楷體" w:hAnsi="標楷體"/>
                <w:szCs w:val="24"/>
              </w:rPr>
              <w:t>1</w:t>
            </w:r>
          </w:p>
        </w:tc>
        <w:tc>
          <w:tcPr>
            <w:tcW w:w="1842" w:type="dxa"/>
            <w:vMerge/>
            <w:tcBorders>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109/11/10</w:t>
            </w:r>
          </w:p>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14:00-16:30</w:t>
            </w:r>
          </w:p>
        </w:tc>
        <w:tc>
          <w:tcPr>
            <w:tcW w:w="4110" w:type="dxa"/>
            <w:vMerge/>
            <w:tcBorders>
              <w:left w:val="single" w:sz="4" w:space="0" w:color="auto"/>
              <w:bottom w:val="single" w:sz="4" w:space="0" w:color="auto"/>
              <w:right w:val="single" w:sz="4" w:space="0" w:color="auto"/>
            </w:tcBorders>
            <w:vAlign w:val="center"/>
          </w:tcPr>
          <w:p w:rsidR="004830C7" w:rsidRPr="004830C7" w:rsidRDefault="004830C7" w:rsidP="004830C7">
            <w:pPr>
              <w:jc w:val="both"/>
              <w:rPr>
                <w:rFonts w:ascii="標楷體" w:eastAsia="標楷體" w:hAnsi="標楷體" w:cstheme="minorBidi"/>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120</w:t>
            </w:r>
            <w:r w:rsidRPr="004830C7">
              <w:rPr>
                <w:rFonts w:ascii="標楷體" w:eastAsia="標楷體" w:hAnsi="標楷體" w:hint="eastAsia"/>
                <w:szCs w:val="24"/>
              </w:rPr>
              <w:t>人</w:t>
            </w:r>
          </w:p>
        </w:tc>
        <w:tc>
          <w:tcPr>
            <w:tcW w:w="992"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國中</w:t>
            </w:r>
          </w:p>
        </w:tc>
        <w:tc>
          <w:tcPr>
            <w:tcW w:w="4253"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r w:rsidRPr="004830C7">
              <w:rPr>
                <w:rFonts w:ascii="標楷體" w:eastAsia="標楷體" w:hAnsi="標楷體" w:hint="eastAsia"/>
                <w:szCs w:val="24"/>
              </w:rPr>
              <w:t>集合時間：13:30-14:00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欣賞演出：14:00-15:00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場館導</w:t>
            </w:r>
            <w:proofErr w:type="gramStart"/>
            <w:r w:rsidRPr="004830C7">
              <w:rPr>
                <w:rFonts w:ascii="標楷體" w:eastAsia="標楷體" w:hAnsi="標楷體" w:hint="eastAsia"/>
                <w:szCs w:val="24"/>
              </w:rPr>
              <w:t>覽</w:t>
            </w:r>
            <w:proofErr w:type="gramEnd"/>
            <w:r w:rsidRPr="004830C7">
              <w:rPr>
                <w:rFonts w:ascii="標楷體" w:eastAsia="標楷體" w:hAnsi="標楷體" w:hint="eastAsia"/>
                <w:szCs w:val="24"/>
              </w:rPr>
              <w:t>：15:30-16:20（50分鐘）</w:t>
            </w:r>
          </w:p>
        </w:tc>
      </w:tr>
    </w:tbl>
    <w:p w:rsidR="00D07CF1" w:rsidRDefault="00D07CF1"/>
    <w:tbl>
      <w:tblPr>
        <w:tblStyle w:val="7"/>
        <w:tblW w:w="15588" w:type="dxa"/>
        <w:jc w:val="center"/>
        <w:tblInd w:w="0" w:type="dxa"/>
        <w:tblLook w:val="04A0" w:firstRow="1" w:lastRow="0" w:firstColumn="1" w:lastColumn="0" w:noHBand="0" w:noVBand="1"/>
      </w:tblPr>
      <w:tblGrid>
        <w:gridCol w:w="988"/>
        <w:gridCol w:w="567"/>
        <w:gridCol w:w="1842"/>
        <w:gridCol w:w="1560"/>
        <w:gridCol w:w="4110"/>
        <w:gridCol w:w="1276"/>
        <w:gridCol w:w="992"/>
        <w:gridCol w:w="4253"/>
      </w:tblGrid>
      <w:tr w:rsidR="004830C7" w:rsidRPr="004830C7" w:rsidTr="001A20E5">
        <w:trPr>
          <w:trHeight w:val="567"/>
          <w:jc w:val="center"/>
        </w:trPr>
        <w:tc>
          <w:tcPr>
            <w:tcW w:w="988" w:type="dxa"/>
            <w:vMerge w:val="restart"/>
            <w:tcBorders>
              <w:left w:val="single" w:sz="4" w:space="0" w:color="auto"/>
              <w:right w:val="single" w:sz="4" w:space="0" w:color="auto"/>
            </w:tcBorders>
            <w:vAlign w:val="center"/>
          </w:tcPr>
          <w:p w:rsidR="004830C7" w:rsidRPr="004830C7" w:rsidRDefault="004830C7" w:rsidP="004830C7">
            <w:pPr>
              <w:jc w:val="center"/>
              <w:rPr>
                <w:rFonts w:ascii="標楷體" w:eastAsia="標楷體" w:hAnsi="標楷體" w:cstheme="minorBidi"/>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1</w:t>
            </w:r>
            <w:r w:rsidRPr="004830C7">
              <w:rPr>
                <w:rFonts w:ascii="標楷體" w:eastAsia="標楷體" w:hAnsi="標楷體"/>
                <w:szCs w:val="24"/>
              </w:rPr>
              <w:t>2</w:t>
            </w:r>
          </w:p>
        </w:tc>
        <w:tc>
          <w:tcPr>
            <w:tcW w:w="1842" w:type="dxa"/>
            <w:vMerge w:val="restart"/>
            <w:tcBorders>
              <w:top w:val="single" w:sz="4" w:space="0" w:color="auto"/>
              <w:left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原聲巴洛克樂團</w:t>
            </w:r>
          </w:p>
        </w:tc>
        <w:tc>
          <w:tcPr>
            <w:tcW w:w="1560"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109/11/16</w:t>
            </w:r>
          </w:p>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14:00-16:30</w:t>
            </w:r>
          </w:p>
        </w:tc>
        <w:tc>
          <w:tcPr>
            <w:tcW w:w="4110" w:type="dxa"/>
            <w:vMerge w:val="restart"/>
            <w:tcBorders>
              <w:top w:val="single" w:sz="4" w:space="0" w:color="auto"/>
              <w:left w:val="single" w:sz="4" w:space="0" w:color="auto"/>
              <w:right w:val="single" w:sz="4" w:space="0" w:color="auto"/>
            </w:tcBorders>
            <w:vAlign w:val="center"/>
          </w:tcPr>
          <w:p w:rsidR="004830C7" w:rsidRPr="004830C7" w:rsidRDefault="004830C7" w:rsidP="004830C7">
            <w:pPr>
              <w:jc w:val="both"/>
              <w:rPr>
                <w:rFonts w:ascii="標楷體" w:eastAsia="標楷體" w:hAnsi="標楷體" w:cstheme="minorBidi"/>
                <w:szCs w:val="24"/>
              </w:rPr>
            </w:pPr>
            <w:r w:rsidRPr="004830C7">
              <w:rPr>
                <w:rFonts w:ascii="標楷體" w:eastAsia="標楷體" w:hAnsi="標楷體" w:cstheme="minorBidi" w:hint="eastAsia"/>
                <w:szCs w:val="24"/>
              </w:rPr>
              <w:t>「原聲巴洛克樂團」成立於2008年，為台灣首創由在地古樂演奏家所組成之專業巴洛克樂團。演奏家們自小學習古典音樂，</w:t>
            </w:r>
            <w:proofErr w:type="gramStart"/>
            <w:r w:rsidRPr="004830C7">
              <w:rPr>
                <w:rFonts w:ascii="標楷體" w:eastAsia="標楷體" w:hAnsi="標楷體" w:cstheme="minorBidi" w:hint="eastAsia"/>
                <w:szCs w:val="24"/>
              </w:rPr>
              <w:t>爾後皆旅歐</w:t>
            </w:r>
            <w:proofErr w:type="gramEnd"/>
            <w:r w:rsidRPr="004830C7">
              <w:rPr>
                <w:rFonts w:ascii="標楷體" w:eastAsia="標楷體" w:hAnsi="標楷體" w:cstheme="minorBidi" w:hint="eastAsia"/>
                <w:szCs w:val="24"/>
              </w:rPr>
              <w:t>多年接受嚴謹的古樂詮釋研究與演奏法專業訓練，並取得古樂器演奏專業文憑，為台灣極少數專精巴洛克音樂的演奏家。十年走來樂團堅持以古樂器演奏，重現巴洛克音樂</w:t>
            </w:r>
            <w:proofErr w:type="gramStart"/>
            <w:r w:rsidRPr="004830C7">
              <w:rPr>
                <w:rFonts w:ascii="標楷體" w:eastAsia="標楷體" w:hAnsi="標楷體" w:cstheme="minorBidi" w:hint="eastAsia"/>
                <w:szCs w:val="24"/>
              </w:rPr>
              <w:t>原聲原味</w:t>
            </w:r>
            <w:proofErr w:type="gramEnd"/>
            <w:r w:rsidRPr="004830C7">
              <w:rPr>
                <w:rFonts w:ascii="標楷體" w:eastAsia="標楷體" w:hAnsi="標楷體" w:cstheme="minorBidi" w:hint="eastAsia"/>
                <w:szCs w:val="24"/>
              </w:rPr>
              <w:t>風華！</w:t>
            </w:r>
          </w:p>
        </w:tc>
        <w:tc>
          <w:tcPr>
            <w:tcW w:w="1276"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120</w:t>
            </w:r>
            <w:r w:rsidRPr="004830C7">
              <w:rPr>
                <w:rFonts w:ascii="標楷體" w:eastAsia="標楷體" w:hAnsi="標楷體" w:hint="eastAsia"/>
                <w:szCs w:val="24"/>
              </w:rPr>
              <w:t>人</w:t>
            </w:r>
          </w:p>
        </w:tc>
        <w:tc>
          <w:tcPr>
            <w:tcW w:w="992"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國中</w:t>
            </w:r>
          </w:p>
        </w:tc>
        <w:tc>
          <w:tcPr>
            <w:tcW w:w="4253"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r w:rsidRPr="004830C7">
              <w:rPr>
                <w:rFonts w:ascii="標楷體" w:eastAsia="標楷體" w:hAnsi="標楷體" w:hint="eastAsia"/>
                <w:szCs w:val="24"/>
              </w:rPr>
              <w:t>集合時間：13:30-14:00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欣賞演出：14:00-15:00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場館導</w:t>
            </w:r>
            <w:proofErr w:type="gramStart"/>
            <w:r w:rsidRPr="004830C7">
              <w:rPr>
                <w:rFonts w:ascii="標楷體" w:eastAsia="標楷體" w:hAnsi="標楷體" w:hint="eastAsia"/>
                <w:szCs w:val="24"/>
              </w:rPr>
              <w:t>覽</w:t>
            </w:r>
            <w:proofErr w:type="gramEnd"/>
            <w:r w:rsidRPr="004830C7">
              <w:rPr>
                <w:rFonts w:ascii="標楷體" w:eastAsia="標楷體" w:hAnsi="標楷體" w:hint="eastAsia"/>
                <w:szCs w:val="24"/>
              </w:rPr>
              <w:t>：15:30-16:20（50分鐘）</w:t>
            </w:r>
          </w:p>
        </w:tc>
      </w:tr>
      <w:tr w:rsidR="004830C7" w:rsidRPr="004830C7" w:rsidTr="001A20E5">
        <w:trPr>
          <w:trHeight w:val="567"/>
          <w:jc w:val="center"/>
        </w:trPr>
        <w:tc>
          <w:tcPr>
            <w:tcW w:w="988" w:type="dxa"/>
            <w:vMerge/>
            <w:tcBorders>
              <w:left w:val="single" w:sz="4" w:space="0" w:color="auto"/>
              <w:right w:val="single" w:sz="4" w:space="0" w:color="auto"/>
            </w:tcBorders>
            <w:vAlign w:val="center"/>
          </w:tcPr>
          <w:p w:rsidR="004830C7" w:rsidRPr="004830C7" w:rsidRDefault="004830C7" w:rsidP="004830C7">
            <w:pPr>
              <w:jc w:val="center"/>
              <w:rPr>
                <w:rFonts w:ascii="標楷體" w:eastAsia="標楷體" w:hAnsi="標楷體" w:cstheme="minorBidi"/>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1</w:t>
            </w:r>
            <w:r w:rsidRPr="004830C7">
              <w:rPr>
                <w:rFonts w:ascii="標楷體" w:eastAsia="標楷體" w:hAnsi="標楷體"/>
                <w:szCs w:val="24"/>
              </w:rPr>
              <w:t>3</w:t>
            </w:r>
          </w:p>
        </w:tc>
        <w:tc>
          <w:tcPr>
            <w:tcW w:w="1842" w:type="dxa"/>
            <w:vMerge/>
            <w:tcBorders>
              <w:left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109/11/17</w:t>
            </w:r>
          </w:p>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10:30-11:30</w:t>
            </w:r>
          </w:p>
        </w:tc>
        <w:tc>
          <w:tcPr>
            <w:tcW w:w="4110" w:type="dxa"/>
            <w:vMerge/>
            <w:tcBorders>
              <w:left w:val="single" w:sz="4" w:space="0" w:color="auto"/>
              <w:right w:val="single" w:sz="4" w:space="0" w:color="auto"/>
            </w:tcBorders>
            <w:vAlign w:val="center"/>
          </w:tcPr>
          <w:p w:rsidR="004830C7" w:rsidRPr="004830C7" w:rsidRDefault="004830C7" w:rsidP="004830C7">
            <w:pPr>
              <w:jc w:val="both"/>
              <w:rPr>
                <w:rFonts w:ascii="標楷體" w:eastAsia="標楷體" w:hAnsi="標楷體" w:cstheme="minorBidi"/>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120</w:t>
            </w:r>
            <w:r w:rsidRPr="004830C7">
              <w:rPr>
                <w:rFonts w:ascii="標楷體" w:eastAsia="標楷體" w:hAnsi="標楷體" w:hint="eastAsia"/>
                <w:szCs w:val="24"/>
              </w:rPr>
              <w:t>人</w:t>
            </w:r>
          </w:p>
        </w:tc>
        <w:tc>
          <w:tcPr>
            <w:tcW w:w="992"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國小</w:t>
            </w:r>
          </w:p>
        </w:tc>
        <w:tc>
          <w:tcPr>
            <w:tcW w:w="4253"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r w:rsidRPr="004830C7">
              <w:rPr>
                <w:rFonts w:ascii="標楷體" w:eastAsia="標楷體" w:hAnsi="標楷體" w:hint="eastAsia"/>
                <w:szCs w:val="24"/>
              </w:rPr>
              <w:t>集合時間：10:00-10:30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欣賞演出：10:30-11:30</w:t>
            </w:r>
          </w:p>
          <w:p w:rsidR="004830C7" w:rsidRPr="004830C7" w:rsidRDefault="004830C7" w:rsidP="004830C7">
            <w:pPr>
              <w:rPr>
                <w:rFonts w:ascii="標楷體" w:eastAsia="標楷體" w:hAnsi="標楷體"/>
                <w:szCs w:val="24"/>
              </w:rPr>
            </w:pPr>
            <w:r w:rsidRPr="004830C7">
              <w:rPr>
                <w:rFonts w:ascii="標楷體" w:eastAsia="標楷體" w:hAnsi="標楷體" w:hint="eastAsia"/>
                <w:szCs w:val="24"/>
              </w:rPr>
              <w:t>【顧及演出結束後為用餐時間，故上午場次皆不安排導覽】</w:t>
            </w:r>
          </w:p>
        </w:tc>
      </w:tr>
      <w:tr w:rsidR="004830C7" w:rsidRPr="004830C7" w:rsidTr="001A20E5">
        <w:trPr>
          <w:trHeight w:val="567"/>
          <w:jc w:val="center"/>
        </w:trPr>
        <w:tc>
          <w:tcPr>
            <w:tcW w:w="988" w:type="dxa"/>
            <w:vMerge/>
            <w:tcBorders>
              <w:left w:val="single" w:sz="4" w:space="0" w:color="auto"/>
              <w:right w:val="single" w:sz="4" w:space="0" w:color="auto"/>
            </w:tcBorders>
            <w:vAlign w:val="center"/>
          </w:tcPr>
          <w:p w:rsidR="004830C7" w:rsidRPr="004830C7" w:rsidRDefault="004830C7" w:rsidP="004830C7">
            <w:pPr>
              <w:jc w:val="center"/>
              <w:rPr>
                <w:rFonts w:ascii="標楷體" w:eastAsia="標楷體" w:hAnsi="標楷體" w:cstheme="minorBidi"/>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1</w:t>
            </w:r>
            <w:r w:rsidRPr="004830C7">
              <w:rPr>
                <w:rFonts w:ascii="標楷體" w:eastAsia="標楷體" w:hAnsi="標楷體"/>
                <w:szCs w:val="24"/>
              </w:rPr>
              <w:t>4</w:t>
            </w:r>
          </w:p>
        </w:tc>
        <w:tc>
          <w:tcPr>
            <w:tcW w:w="1842" w:type="dxa"/>
            <w:vMerge/>
            <w:tcBorders>
              <w:left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109/11/17</w:t>
            </w:r>
          </w:p>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14:00-16:30</w:t>
            </w:r>
          </w:p>
        </w:tc>
        <w:tc>
          <w:tcPr>
            <w:tcW w:w="4110" w:type="dxa"/>
            <w:vMerge/>
            <w:tcBorders>
              <w:left w:val="single" w:sz="4" w:space="0" w:color="auto"/>
              <w:right w:val="single" w:sz="4" w:space="0" w:color="auto"/>
            </w:tcBorders>
            <w:vAlign w:val="center"/>
          </w:tcPr>
          <w:p w:rsidR="004830C7" w:rsidRPr="004830C7" w:rsidRDefault="004830C7" w:rsidP="004830C7">
            <w:pPr>
              <w:jc w:val="both"/>
              <w:rPr>
                <w:rFonts w:ascii="標楷體" w:eastAsia="標楷體" w:hAnsi="標楷體" w:cstheme="minorBidi"/>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120</w:t>
            </w:r>
            <w:r w:rsidRPr="004830C7">
              <w:rPr>
                <w:rFonts w:ascii="標楷體" w:eastAsia="標楷體" w:hAnsi="標楷體" w:hint="eastAsia"/>
                <w:szCs w:val="24"/>
              </w:rPr>
              <w:t>人</w:t>
            </w:r>
          </w:p>
        </w:tc>
        <w:tc>
          <w:tcPr>
            <w:tcW w:w="992"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國小</w:t>
            </w:r>
          </w:p>
        </w:tc>
        <w:tc>
          <w:tcPr>
            <w:tcW w:w="4253"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r w:rsidRPr="004830C7">
              <w:rPr>
                <w:rFonts w:ascii="標楷體" w:eastAsia="標楷體" w:hAnsi="標楷體" w:hint="eastAsia"/>
                <w:szCs w:val="24"/>
              </w:rPr>
              <w:t>集合時間：13:30-14:00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欣賞演出：14:00-15:00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場館導</w:t>
            </w:r>
            <w:proofErr w:type="gramStart"/>
            <w:r w:rsidRPr="004830C7">
              <w:rPr>
                <w:rFonts w:ascii="標楷體" w:eastAsia="標楷體" w:hAnsi="標楷體" w:hint="eastAsia"/>
                <w:szCs w:val="24"/>
              </w:rPr>
              <w:t>覽</w:t>
            </w:r>
            <w:proofErr w:type="gramEnd"/>
            <w:r w:rsidRPr="004830C7">
              <w:rPr>
                <w:rFonts w:ascii="標楷體" w:eastAsia="標楷體" w:hAnsi="標楷體" w:hint="eastAsia"/>
                <w:szCs w:val="24"/>
              </w:rPr>
              <w:t>：15:30-16:20（50分鐘）</w:t>
            </w:r>
          </w:p>
        </w:tc>
      </w:tr>
      <w:tr w:rsidR="004830C7" w:rsidRPr="004830C7" w:rsidTr="001A20E5">
        <w:trPr>
          <w:trHeight w:val="567"/>
          <w:jc w:val="center"/>
        </w:trPr>
        <w:tc>
          <w:tcPr>
            <w:tcW w:w="988" w:type="dxa"/>
            <w:vMerge/>
            <w:tcBorders>
              <w:left w:val="single" w:sz="4" w:space="0" w:color="auto"/>
              <w:right w:val="single" w:sz="4" w:space="0" w:color="auto"/>
            </w:tcBorders>
            <w:vAlign w:val="center"/>
          </w:tcPr>
          <w:p w:rsidR="004830C7" w:rsidRPr="004830C7" w:rsidRDefault="004830C7" w:rsidP="004830C7">
            <w:pPr>
              <w:jc w:val="center"/>
              <w:rPr>
                <w:rFonts w:ascii="標楷體" w:eastAsia="標楷體" w:hAnsi="標楷體" w:cstheme="minorBidi"/>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1</w:t>
            </w:r>
            <w:r w:rsidRPr="004830C7">
              <w:rPr>
                <w:rFonts w:ascii="標楷體" w:eastAsia="標楷體" w:hAnsi="標楷體"/>
                <w:szCs w:val="24"/>
              </w:rPr>
              <w:t>5</w:t>
            </w:r>
          </w:p>
        </w:tc>
        <w:tc>
          <w:tcPr>
            <w:tcW w:w="1842" w:type="dxa"/>
            <w:vMerge/>
            <w:tcBorders>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109/11/18</w:t>
            </w:r>
          </w:p>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10:30-11:30</w:t>
            </w:r>
          </w:p>
        </w:tc>
        <w:tc>
          <w:tcPr>
            <w:tcW w:w="4110" w:type="dxa"/>
            <w:vMerge/>
            <w:tcBorders>
              <w:left w:val="single" w:sz="4" w:space="0" w:color="auto"/>
              <w:bottom w:val="single" w:sz="4" w:space="0" w:color="auto"/>
              <w:right w:val="single" w:sz="4" w:space="0" w:color="auto"/>
            </w:tcBorders>
            <w:vAlign w:val="center"/>
          </w:tcPr>
          <w:p w:rsidR="004830C7" w:rsidRPr="004830C7" w:rsidRDefault="004830C7" w:rsidP="004830C7">
            <w:pPr>
              <w:jc w:val="both"/>
              <w:rPr>
                <w:rFonts w:ascii="標楷體" w:eastAsia="標楷體" w:hAnsi="標楷體" w:cstheme="minorBidi"/>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120</w:t>
            </w:r>
            <w:r w:rsidRPr="004830C7">
              <w:rPr>
                <w:rFonts w:ascii="標楷體" w:eastAsia="標楷體" w:hAnsi="標楷體" w:hint="eastAsia"/>
                <w:szCs w:val="24"/>
              </w:rPr>
              <w:t>人</w:t>
            </w:r>
          </w:p>
        </w:tc>
        <w:tc>
          <w:tcPr>
            <w:tcW w:w="992"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國小</w:t>
            </w:r>
          </w:p>
        </w:tc>
        <w:tc>
          <w:tcPr>
            <w:tcW w:w="4253"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r w:rsidRPr="004830C7">
              <w:rPr>
                <w:rFonts w:ascii="標楷體" w:eastAsia="標楷體" w:hAnsi="標楷體" w:hint="eastAsia"/>
                <w:szCs w:val="24"/>
              </w:rPr>
              <w:t>集合時間：10:00-10:30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欣賞演出：10:30-11:30</w:t>
            </w:r>
          </w:p>
          <w:p w:rsidR="004830C7" w:rsidRPr="004830C7" w:rsidRDefault="004830C7" w:rsidP="004830C7">
            <w:pPr>
              <w:rPr>
                <w:rFonts w:ascii="標楷體" w:eastAsia="標楷體" w:hAnsi="標楷體"/>
                <w:szCs w:val="24"/>
              </w:rPr>
            </w:pPr>
            <w:r w:rsidRPr="004830C7">
              <w:rPr>
                <w:rFonts w:ascii="標楷體" w:eastAsia="標楷體" w:hAnsi="標楷體" w:hint="eastAsia"/>
                <w:szCs w:val="24"/>
              </w:rPr>
              <w:t>【顧及演出結束後為用餐時間，故上午場次皆不安排導覽】</w:t>
            </w:r>
          </w:p>
        </w:tc>
      </w:tr>
      <w:tr w:rsidR="004830C7" w:rsidRPr="004830C7" w:rsidTr="001A20E5">
        <w:trPr>
          <w:trHeight w:val="567"/>
          <w:jc w:val="center"/>
        </w:trPr>
        <w:tc>
          <w:tcPr>
            <w:tcW w:w="988" w:type="dxa"/>
            <w:vMerge/>
            <w:tcBorders>
              <w:left w:val="single" w:sz="4" w:space="0" w:color="auto"/>
              <w:right w:val="single" w:sz="4" w:space="0" w:color="auto"/>
            </w:tcBorders>
            <w:vAlign w:val="center"/>
          </w:tcPr>
          <w:p w:rsidR="004830C7" w:rsidRPr="004830C7" w:rsidRDefault="004830C7" w:rsidP="004830C7">
            <w:pPr>
              <w:jc w:val="center"/>
              <w:rPr>
                <w:rFonts w:ascii="標楷體" w:eastAsia="標楷體" w:hAnsi="標楷體" w:cstheme="minorBidi"/>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1</w:t>
            </w:r>
            <w:r w:rsidRPr="004830C7">
              <w:rPr>
                <w:rFonts w:ascii="標楷體" w:eastAsia="標楷體" w:hAnsi="標楷體"/>
                <w:szCs w:val="24"/>
              </w:rPr>
              <w:t>6</w:t>
            </w:r>
          </w:p>
        </w:tc>
        <w:tc>
          <w:tcPr>
            <w:tcW w:w="1842" w:type="dxa"/>
            <w:vMerge w:val="restart"/>
            <w:tcBorders>
              <w:top w:val="single" w:sz="4" w:space="0" w:color="auto"/>
              <w:left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管風琴音樂會</w:t>
            </w:r>
          </w:p>
        </w:tc>
        <w:tc>
          <w:tcPr>
            <w:tcW w:w="1560"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109/11/24</w:t>
            </w:r>
          </w:p>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14:00-16:30</w:t>
            </w:r>
          </w:p>
        </w:tc>
        <w:tc>
          <w:tcPr>
            <w:tcW w:w="4110" w:type="dxa"/>
            <w:vMerge w:val="restart"/>
            <w:tcBorders>
              <w:top w:val="single" w:sz="4" w:space="0" w:color="auto"/>
              <w:left w:val="single" w:sz="4" w:space="0" w:color="auto"/>
              <w:right w:val="single" w:sz="4" w:space="0" w:color="auto"/>
            </w:tcBorders>
            <w:vAlign w:val="center"/>
          </w:tcPr>
          <w:p w:rsidR="004830C7" w:rsidRPr="004830C7" w:rsidRDefault="004830C7" w:rsidP="004830C7">
            <w:pPr>
              <w:jc w:val="both"/>
              <w:rPr>
                <w:rFonts w:ascii="標楷體" w:eastAsia="標楷體" w:hAnsi="標楷體" w:cstheme="minorBidi"/>
                <w:szCs w:val="24"/>
              </w:rPr>
            </w:pPr>
            <w:r w:rsidRPr="004830C7">
              <w:rPr>
                <w:rFonts w:ascii="標楷體" w:eastAsia="標楷體" w:hAnsi="標楷體" w:cstheme="minorBidi" w:hint="eastAsia"/>
                <w:szCs w:val="24"/>
              </w:rPr>
              <w:t>以介紹衛武營管風琴為主，衛武營管風琴的音</w:t>
            </w:r>
            <w:proofErr w:type="gramStart"/>
            <w:r w:rsidRPr="004830C7">
              <w:rPr>
                <w:rFonts w:ascii="標楷體" w:eastAsia="標楷體" w:hAnsi="標楷體" w:cstheme="minorBidi" w:hint="eastAsia"/>
                <w:szCs w:val="24"/>
              </w:rPr>
              <w:t>栓</w:t>
            </w:r>
            <w:proofErr w:type="gramEnd"/>
            <w:r w:rsidRPr="004830C7">
              <w:rPr>
                <w:rFonts w:ascii="標楷體" w:eastAsia="標楷體" w:hAnsi="標楷體" w:cstheme="minorBidi" w:hint="eastAsia"/>
                <w:szCs w:val="24"/>
              </w:rPr>
              <w:t>音色、音管位置等。演出曲目包含古典音樂曲目改編小品以及臺灣作曲家或臺灣民謠改編小品。演出中除了導</w:t>
            </w:r>
            <w:proofErr w:type="gramStart"/>
            <w:r w:rsidRPr="004830C7">
              <w:rPr>
                <w:rFonts w:ascii="標楷體" w:eastAsia="標楷體" w:hAnsi="標楷體" w:cstheme="minorBidi" w:hint="eastAsia"/>
                <w:szCs w:val="24"/>
              </w:rPr>
              <w:t>聆</w:t>
            </w:r>
            <w:proofErr w:type="gramEnd"/>
            <w:r w:rsidRPr="004830C7">
              <w:rPr>
                <w:rFonts w:ascii="標楷體" w:eastAsia="標楷體" w:hAnsi="標楷體" w:cstheme="minorBidi" w:hint="eastAsia"/>
                <w:szCs w:val="24"/>
              </w:rPr>
              <w:t>及演出之外，藉由即時投影讓觀眾可以更近距離欣賞到彈奏者之表情與肢體。</w:t>
            </w:r>
          </w:p>
        </w:tc>
        <w:tc>
          <w:tcPr>
            <w:tcW w:w="1276"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120</w:t>
            </w:r>
            <w:r w:rsidRPr="004830C7">
              <w:rPr>
                <w:rFonts w:ascii="標楷體" w:eastAsia="標楷體" w:hAnsi="標楷體" w:hint="eastAsia"/>
                <w:szCs w:val="24"/>
              </w:rPr>
              <w:t>人</w:t>
            </w:r>
          </w:p>
        </w:tc>
        <w:tc>
          <w:tcPr>
            <w:tcW w:w="992"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國小</w:t>
            </w:r>
          </w:p>
        </w:tc>
        <w:tc>
          <w:tcPr>
            <w:tcW w:w="4253"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r w:rsidRPr="004830C7">
              <w:rPr>
                <w:rFonts w:ascii="標楷體" w:eastAsia="標楷體" w:hAnsi="標楷體" w:hint="eastAsia"/>
                <w:szCs w:val="24"/>
              </w:rPr>
              <w:t>集合時間：13:30-14:00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欣賞演出：14:00-15:00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場館導</w:t>
            </w:r>
            <w:proofErr w:type="gramStart"/>
            <w:r w:rsidRPr="004830C7">
              <w:rPr>
                <w:rFonts w:ascii="標楷體" w:eastAsia="標楷體" w:hAnsi="標楷體" w:hint="eastAsia"/>
                <w:szCs w:val="24"/>
              </w:rPr>
              <w:t>覽</w:t>
            </w:r>
            <w:proofErr w:type="gramEnd"/>
            <w:r w:rsidRPr="004830C7">
              <w:rPr>
                <w:rFonts w:ascii="標楷體" w:eastAsia="標楷體" w:hAnsi="標楷體" w:hint="eastAsia"/>
                <w:szCs w:val="24"/>
              </w:rPr>
              <w:t>：15:30-16:20（50分鐘）</w:t>
            </w:r>
          </w:p>
        </w:tc>
      </w:tr>
      <w:tr w:rsidR="004830C7" w:rsidRPr="004830C7" w:rsidTr="001A20E5">
        <w:trPr>
          <w:trHeight w:val="567"/>
          <w:jc w:val="center"/>
        </w:trPr>
        <w:tc>
          <w:tcPr>
            <w:tcW w:w="988" w:type="dxa"/>
            <w:vMerge/>
            <w:tcBorders>
              <w:left w:val="single" w:sz="4" w:space="0" w:color="auto"/>
              <w:right w:val="single" w:sz="4" w:space="0" w:color="auto"/>
            </w:tcBorders>
            <w:vAlign w:val="center"/>
          </w:tcPr>
          <w:p w:rsidR="004830C7" w:rsidRPr="004830C7" w:rsidRDefault="004830C7" w:rsidP="004830C7">
            <w:pPr>
              <w:jc w:val="center"/>
              <w:rPr>
                <w:rFonts w:ascii="標楷體" w:eastAsia="標楷體" w:hAnsi="標楷體" w:cstheme="minorBidi"/>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17</w:t>
            </w:r>
          </w:p>
        </w:tc>
        <w:tc>
          <w:tcPr>
            <w:tcW w:w="1842" w:type="dxa"/>
            <w:vMerge/>
            <w:tcBorders>
              <w:left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109/11/26</w:t>
            </w:r>
          </w:p>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14:00-16:30</w:t>
            </w:r>
          </w:p>
        </w:tc>
        <w:tc>
          <w:tcPr>
            <w:tcW w:w="4110" w:type="dxa"/>
            <w:vMerge/>
            <w:tcBorders>
              <w:left w:val="single" w:sz="4" w:space="0" w:color="auto"/>
              <w:right w:val="single" w:sz="4" w:space="0" w:color="auto"/>
            </w:tcBorders>
            <w:vAlign w:val="center"/>
          </w:tcPr>
          <w:p w:rsidR="004830C7" w:rsidRPr="004830C7" w:rsidRDefault="004830C7" w:rsidP="004830C7">
            <w:pPr>
              <w:jc w:val="both"/>
              <w:rPr>
                <w:rFonts w:ascii="標楷體" w:eastAsia="標楷體" w:hAnsi="標楷體"/>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120</w:t>
            </w:r>
            <w:r w:rsidRPr="004830C7">
              <w:rPr>
                <w:rFonts w:ascii="標楷體" w:eastAsia="標楷體" w:hAnsi="標楷體" w:hint="eastAsia"/>
                <w:szCs w:val="24"/>
              </w:rPr>
              <w:t>人</w:t>
            </w:r>
          </w:p>
        </w:tc>
        <w:tc>
          <w:tcPr>
            <w:tcW w:w="992"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國中</w:t>
            </w:r>
          </w:p>
        </w:tc>
        <w:tc>
          <w:tcPr>
            <w:tcW w:w="4253"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r w:rsidRPr="004830C7">
              <w:rPr>
                <w:rFonts w:ascii="標楷體" w:eastAsia="標楷體" w:hAnsi="標楷體" w:hint="eastAsia"/>
                <w:szCs w:val="24"/>
              </w:rPr>
              <w:t>集合時間：13:30-14:00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欣賞演出：14:00-15:00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場館導</w:t>
            </w:r>
            <w:proofErr w:type="gramStart"/>
            <w:r w:rsidRPr="004830C7">
              <w:rPr>
                <w:rFonts w:ascii="標楷體" w:eastAsia="標楷體" w:hAnsi="標楷體" w:hint="eastAsia"/>
                <w:szCs w:val="24"/>
              </w:rPr>
              <w:t>覽</w:t>
            </w:r>
            <w:proofErr w:type="gramEnd"/>
            <w:r w:rsidRPr="004830C7">
              <w:rPr>
                <w:rFonts w:ascii="標楷體" w:eastAsia="標楷體" w:hAnsi="標楷體" w:hint="eastAsia"/>
                <w:szCs w:val="24"/>
              </w:rPr>
              <w:t>：15:30-16:20（50分鐘）</w:t>
            </w:r>
          </w:p>
        </w:tc>
      </w:tr>
      <w:tr w:rsidR="004830C7" w:rsidRPr="004830C7" w:rsidTr="001A20E5">
        <w:trPr>
          <w:trHeight w:val="567"/>
          <w:jc w:val="center"/>
        </w:trPr>
        <w:tc>
          <w:tcPr>
            <w:tcW w:w="988" w:type="dxa"/>
            <w:vMerge/>
            <w:tcBorders>
              <w:left w:val="single" w:sz="4" w:space="0" w:color="auto"/>
              <w:right w:val="single" w:sz="4" w:space="0" w:color="auto"/>
            </w:tcBorders>
            <w:vAlign w:val="center"/>
          </w:tcPr>
          <w:p w:rsidR="004830C7" w:rsidRPr="004830C7" w:rsidRDefault="004830C7" w:rsidP="004830C7">
            <w:pPr>
              <w:jc w:val="center"/>
              <w:rPr>
                <w:rFonts w:ascii="標楷體" w:eastAsia="標楷體" w:hAnsi="標楷體" w:cstheme="minorBidi"/>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18</w:t>
            </w:r>
          </w:p>
        </w:tc>
        <w:tc>
          <w:tcPr>
            <w:tcW w:w="1842" w:type="dxa"/>
            <w:vMerge/>
            <w:tcBorders>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109/11/30</w:t>
            </w:r>
          </w:p>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14:00-16:30</w:t>
            </w:r>
          </w:p>
        </w:tc>
        <w:tc>
          <w:tcPr>
            <w:tcW w:w="4110" w:type="dxa"/>
            <w:vMerge/>
            <w:tcBorders>
              <w:left w:val="single" w:sz="4" w:space="0" w:color="auto"/>
              <w:bottom w:val="single" w:sz="4" w:space="0" w:color="auto"/>
              <w:right w:val="single" w:sz="4" w:space="0" w:color="auto"/>
            </w:tcBorders>
            <w:vAlign w:val="center"/>
          </w:tcPr>
          <w:p w:rsidR="004830C7" w:rsidRPr="004830C7" w:rsidRDefault="004830C7" w:rsidP="004830C7">
            <w:pPr>
              <w:jc w:val="both"/>
              <w:rPr>
                <w:rFonts w:ascii="標楷體" w:eastAsia="標楷體" w:hAnsi="標楷體" w:cstheme="minorBidi"/>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120</w:t>
            </w:r>
            <w:r w:rsidRPr="004830C7">
              <w:rPr>
                <w:rFonts w:ascii="標楷體" w:eastAsia="標楷體" w:hAnsi="標楷體" w:hint="eastAsia"/>
                <w:szCs w:val="24"/>
              </w:rPr>
              <w:t>人</w:t>
            </w:r>
          </w:p>
        </w:tc>
        <w:tc>
          <w:tcPr>
            <w:tcW w:w="992"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國小</w:t>
            </w:r>
          </w:p>
        </w:tc>
        <w:tc>
          <w:tcPr>
            <w:tcW w:w="4253"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r w:rsidRPr="004830C7">
              <w:rPr>
                <w:rFonts w:ascii="標楷體" w:eastAsia="標楷體" w:hAnsi="標楷體" w:hint="eastAsia"/>
                <w:szCs w:val="24"/>
              </w:rPr>
              <w:t>集合時間：13:30-14:00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欣賞演出：14:00-15:00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場館導</w:t>
            </w:r>
            <w:proofErr w:type="gramStart"/>
            <w:r w:rsidRPr="004830C7">
              <w:rPr>
                <w:rFonts w:ascii="標楷體" w:eastAsia="標楷體" w:hAnsi="標楷體" w:hint="eastAsia"/>
                <w:szCs w:val="24"/>
              </w:rPr>
              <w:t>覽</w:t>
            </w:r>
            <w:proofErr w:type="gramEnd"/>
            <w:r w:rsidRPr="004830C7">
              <w:rPr>
                <w:rFonts w:ascii="標楷體" w:eastAsia="標楷體" w:hAnsi="標楷體" w:hint="eastAsia"/>
                <w:szCs w:val="24"/>
              </w:rPr>
              <w:t>：15:30-16:20（50分鐘）</w:t>
            </w:r>
          </w:p>
        </w:tc>
      </w:tr>
      <w:tr w:rsidR="004830C7" w:rsidRPr="004830C7" w:rsidTr="001A20E5">
        <w:trPr>
          <w:trHeight w:val="567"/>
          <w:jc w:val="center"/>
        </w:trPr>
        <w:tc>
          <w:tcPr>
            <w:tcW w:w="988" w:type="dxa"/>
            <w:vMerge/>
            <w:tcBorders>
              <w:left w:val="single" w:sz="4" w:space="0" w:color="auto"/>
              <w:right w:val="single" w:sz="4" w:space="0" w:color="auto"/>
            </w:tcBorders>
            <w:vAlign w:val="center"/>
          </w:tcPr>
          <w:p w:rsidR="004830C7" w:rsidRPr="004830C7" w:rsidRDefault="004830C7" w:rsidP="004830C7">
            <w:pPr>
              <w:jc w:val="center"/>
              <w:rPr>
                <w:rFonts w:ascii="標楷體" w:eastAsia="標楷體" w:hAnsi="標楷體" w:cstheme="minorBidi"/>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19</w:t>
            </w:r>
          </w:p>
        </w:tc>
        <w:tc>
          <w:tcPr>
            <w:tcW w:w="1842"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林肯中心室內樂協會</w:t>
            </w:r>
          </w:p>
        </w:tc>
        <w:tc>
          <w:tcPr>
            <w:tcW w:w="1560"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hint="eastAsia"/>
                <w:szCs w:val="24"/>
              </w:rPr>
              <w:t>109/12/04</w:t>
            </w:r>
          </w:p>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10:30-11:30</w:t>
            </w:r>
          </w:p>
        </w:tc>
        <w:tc>
          <w:tcPr>
            <w:tcW w:w="4110"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both"/>
              <w:rPr>
                <w:rFonts w:ascii="標楷體" w:eastAsia="標楷體" w:hAnsi="標楷體" w:cstheme="minorBidi"/>
                <w:szCs w:val="24"/>
              </w:rPr>
            </w:pPr>
            <w:r w:rsidRPr="004830C7">
              <w:rPr>
                <w:rFonts w:ascii="標楷體" w:eastAsia="標楷體" w:hAnsi="標楷體" w:cstheme="minorBidi" w:hint="eastAsia"/>
                <w:szCs w:val="24"/>
              </w:rPr>
              <w:t>林肯中心室內樂協會(The Chamber Music Society of Lincoln Center CMS)創立於1965年，為林肯表演藝術中心</w:t>
            </w:r>
            <w:r w:rsidRPr="004830C7">
              <w:rPr>
                <w:rFonts w:ascii="標楷體" w:eastAsia="標楷體" w:hAnsi="標楷體" w:cstheme="minorBidi"/>
                <w:szCs w:val="24"/>
              </w:rPr>
              <w:t>12</w:t>
            </w:r>
            <w:r w:rsidRPr="004830C7">
              <w:rPr>
                <w:rFonts w:ascii="標楷體" w:eastAsia="標楷體" w:hAnsi="標楷體" w:cstheme="minorBidi" w:hint="eastAsia"/>
                <w:szCs w:val="24"/>
              </w:rPr>
              <w:t>個常駐藝術團體之</w:t>
            </w:r>
            <w:proofErr w:type="gramStart"/>
            <w:r w:rsidRPr="004830C7">
              <w:rPr>
                <w:rFonts w:ascii="標楷體" w:eastAsia="標楷體" w:hAnsi="標楷體" w:cstheme="minorBidi" w:hint="eastAsia"/>
                <w:szCs w:val="24"/>
              </w:rPr>
              <w:t>一</w:t>
            </w:r>
            <w:proofErr w:type="gramEnd"/>
            <w:r w:rsidRPr="004830C7">
              <w:rPr>
                <w:rFonts w:ascii="標楷體" w:eastAsia="標楷體" w:hAnsi="標楷體" w:cstheme="minorBidi" w:hint="eastAsia"/>
                <w:szCs w:val="24"/>
              </w:rPr>
              <w:t>。協會在現任藝術總監大衛・芬柯與吳菡的帶</w:t>
            </w:r>
            <w:r w:rsidRPr="004830C7">
              <w:rPr>
                <w:rFonts w:ascii="標楷體" w:eastAsia="標楷體" w:hAnsi="標楷體" w:cstheme="minorBidi" w:hint="eastAsia"/>
                <w:szCs w:val="24"/>
              </w:rPr>
              <w:lastRenderedPageBreak/>
              <w:t>領下，擴大CMS的國際版圖，透過眾多的教育發展計畫積極推廣室內樂藝術，現今已發展為囊含近200位頂尖音樂家的菁英團隊，是目前國際樂壇間最受推崇的室內樂組織。</w:t>
            </w:r>
          </w:p>
        </w:tc>
        <w:tc>
          <w:tcPr>
            <w:tcW w:w="1276"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lastRenderedPageBreak/>
              <w:t>120</w:t>
            </w:r>
            <w:r w:rsidRPr="004830C7">
              <w:rPr>
                <w:rFonts w:ascii="標楷體" w:eastAsia="標楷體" w:hAnsi="標楷體" w:hint="eastAsia"/>
                <w:szCs w:val="24"/>
              </w:rPr>
              <w:t>人</w:t>
            </w:r>
          </w:p>
        </w:tc>
        <w:tc>
          <w:tcPr>
            <w:tcW w:w="992"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jc w:val="center"/>
              <w:rPr>
                <w:rFonts w:ascii="標楷體" w:eastAsia="標楷體" w:hAnsi="標楷體"/>
                <w:szCs w:val="24"/>
              </w:rPr>
            </w:pPr>
            <w:r w:rsidRPr="004830C7">
              <w:rPr>
                <w:rFonts w:ascii="標楷體" w:eastAsia="標楷體" w:hAnsi="標楷體"/>
                <w:szCs w:val="24"/>
              </w:rPr>
              <w:t>國小</w:t>
            </w:r>
          </w:p>
        </w:tc>
        <w:tc>
          <w:tcPr>
            <w:tcW w:w="4253" w:type="dxa"/>
            <w:tcBorders>
              <w:top w:val="single" w:sz="4" w:space="0" w:color="auto"/>
              <w:left w:val="single" w:sz="4" w:space="0" w:color="auto"/>
              <w:bottom w:val="single" w:sz="4" w:space="0" w:color="auto"/>
              <w:right w:val="single" w:sz="4" w:space="0" w:color="auto"/>
            </w:tcBorders>
            <w:vAlign w:val="center"/>
          </w:tcPr>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F"/>
                </mc:Choice>
                <mc:Fallback>
                  <w:t>●</w:t>
                </mc:Fallback>
              </mc:AlternateContent>
            </w:r>
            <w:r w:rsidRPr="004830C7">
              <w:rPr>
                <w:rFonts w:ascii="標楷體" w:eastAsia="標楷體" w:hAnsi="標楷體" w:hint="eastAsia"/>
                <w:szCs w:val="24"/>
              </w:rPr>
              <w:t>集合時間：10:00-10:30</w:t>
            </w:r>
          </w:p>
          <w:p w:rsidR="004830C7" w:rsidRPr="004830C7" w:rsidRDefault="004830C7" w:rsidP="004830C7">
            <w:pPr>
              <w:rPr>
                <w:rFonts w:ascii="標楷體" w:eastAsia="標楷體" w:hAnsi="標楷體"/>
                <w:szCs w:val="24"/>
              </w:rPr>
            </w:pPr>
            <w:r w:rsidRPr="004830C7">
              <w:rPr>
                <mc:AlternateContent>
                  <mc:Choice Requires="w16se">
                    <w:rFonts w:ascii="標楷體" w:eastAsia="標楷體" w:hAnsi="標楷體" w:hint="eastAsia"/>
                  </mc:Choice>
                  <mc:Fallback>
                    <w:rFonts w:ascii="Segoe UI Emoji" w:eastAsia="Segoe UI Emoji" w:hAnsi="Segoe UI Emoji" w:cs="Segoe UI Emoji"/>
                  </mc:Fallback>
                </mc:AlternateContent>
                <w:szCs w:val="24"/>
              </w:rPr>
              <mc:AlternateContent>
                <mc:Choice Requires="w16se">
                  <w16se:symEx w16se:font="Segoe UI Emoji" w16se:char="25C6"/>
                </mc:Choice>
                <mc:Fallback>
                  <w:t>◆</w:t>
                </mc:Fallback>
              </mc:AlternateContent>
            </w:r>
            <w:r w:rsidRPr="004830C7">
              <w:rPr>
                <w:rFonts w:ascii="標楷體" w:eastAsia="標楷體" w:hAnsi="標楷體" w:hint="eastAsia"/>
                <w:szCs w:val="24"/>
              </w:rPr>
              <w:t>欣賞演出：10:30-11:30</w:t>
            </w:r>
          </w:p>
          <w:p w:rsidR="004830C7" w:rsidRPr="004830C7" w:rsidRDefault="004830C7" w:rsidP="004830C7">
            <w:pPr>
              <w:rPr>
                <w:rFonts w:ascii="標楷體" w:eastAsia="標楷體" w:hAnsi="標楷體"/>
                <w:szCs w:val="24"/>
              </w:rPr>
            </w:pPr>
            <w:r w:rsidRPr="004830C7">
              <w:rPr>
                <w:rFonts w:ascii="標楷體" w:eastAsia="標楷體" w:hAnsi="標楷體" w:hint="eastAsia"/>
                <w:szCs w:val="24"/>
              </w:rPr>
              <w:t>【顧及演出結束後為用餐時間，故上午場次皆不安排導覽】</w:t>
            </w:r>
          </w:p>
        </w:tc>
      </w:tr>
      <w:tr w:rsidR="004830C7" w:rsidRPr="004830C7" w:rsidTr="001A20E5">
        <w:trPr>
          <w:trHeight w:val="2553"/>
          <w:jc w:val="center"/>
        </w:trPr>
        <w:tc>
          <w:tcPr>
            <w:tcW w:w="15588" w:type="dxa"/>
            <w:gridSpan w:val="8"/>
            <w:tcBorders>
              <w:left w:val="single" w:sz="4" w:space="0" w:color="auto"/>
              <w:bottom w:val="single" w:sz="4" w:space="0" w:color="auto"/>
              <w:right w:val="single" w:sz="4" w:space="0" w:color="auto"/>
            </w:tcBorders>
            <w:vAlign w:val="center"/>
          </w:tcPr>
          <w:p w:rsidR="004830C7" w:rsidRPr="004830C7" w:rsidRDefault="004830C7" w:rsidP="004830C7">
            <w:r w:rsidRPr="004830C7">
              <w:rPr>
                <w:rFonts w:ascii="標楷體" w:eastAsia="標楷體" w:hAnsi="標楷體" w:cstheme="minorBidi" w:hint="eastAsia"/>
                <w:szCs w:val="24"/>
              </w:rPr>
              <w:t>※請簡單說明節目模式:</w:t>
            </w:r>
            <w:r w:rsidRPr="004830C7">
              <w:rPr>
                <w:rFonts w:hint="eastAsia"/>
              </w:rPr>
              <w:t xml:space="preserve"> </w:t>
            </w:r>
          </w:p>
          <w:p w:rsidR="004830C7" w:rsidRPr="004830C7" w:rsidRDefault="004830C7" w:rsidP="004830C7">
            <w:pPr>
              <w:ind w:firstLineChars="100" w:firstLine="240"/>
              <w:rPr>
                <w:rFonts w:ascii="標楷體" w:eastAsia="標楷體" w:hAnsi="標楷體" w:cstheme="minorBidi"/>
                <w:szCs w:val="24"/>
              </w:rPr>
            </w:pPr>
            <w:r w:rsidRPr="004830C7">
              <w:rPr>
                <w:rFonts w:ascii="標楷體" w:eastAsia="標楷體" w:hAnsi="標楷體" w:cstheme="minorBidi" w:hint="eastAsia"/>
                <w:szCs w:val="24"/>
              </w:rPr>
              <w:t>邀請專業表演團隊精心設計演出腳本，將「劇場禮儀」、「國際廳院介紹」融入「精采表演」中，希望師生能透過親身蒞臨</w:t>
            </w:r>
            <w:proofErr w:type="gramStart"/>
            <w:r w:rsidRPr="004830C7">
              <w:rPr>
                <w:rFonts w:ascii="標楷體" w:eastAsia="標楷體" w:hAnsi="標楷體" w:cstheme="minorBidi" w:hint="eastAsia"/>
                <w:szCs w:val="24"/>
              </w:rPr>
              <w:t>國際級場館</w:t>
            </w:r>
            <w:proofErr w:type="gramEnd"/>
            <w:r w:rsidRPr="004830C7">
              <w:rPr>
                <w:rFonts w:ascii="標楷體" w:eastAsia="標楷體" w:hAnsi="標楷體" w:cstheme="minorBidi" w:hint="eastAsia"/>
                <w:szCs w:val="24"/>
              </w:rPr>
              <w:t>與藝文</w:t>
            </w:r>
          </w:p>
          <w:p w:rsidR="004830C7" w:rsidRPr="004830C7" w:rsidRDefault="004830C7" w:rsidP="004830C7">
            <w:pPr>
              <w:ind w:firstLineChars="100" w:firstLine="240"/>
              <w:rPr>
                <w:rFonts w:ascii="標楷體" w:eastAsia="標楷體" w:hAnsi="標楷體" w:cstheme="minorBidi"/>
                <w:szCs w:val="24"/>
              </w:rPr>
            </w:pPr>
            <w:r w:rsidRPr="004830C7">
              <w:rPr>
                <w:rFonts w:ascii="標楷體" w:eastAsia="標楷體" w:hAnsi="標楷體" w:cstheme="minorBidi" w:hint="eastAsia"/>
                <w:szCs w:val="24"/>
              </w:rPr>
              <w:t>表演欣賞，達到培養學生對於表演藝術美學的感受力與接觸美感場域之目的。</w:t>
            </w:r>
          </w:p>
          <w:p w:rsidR="004830C7" w:rsidRPr="004830C7" w:rsidRDefault="004830C7" w:rsidP="004830C7">
            <w:pPr>
              <w:rPr>
                <w:rFonts w:ascii="標楷體" w:eastAsia="標楷體" w:hAnsi="標楷體" w:cstheme="minorBidi"/>
                <w:szCs w:val="24"/>
              </w:rPr>
            </w:pPr>
            <w:r w:rsidRPr="004830C7">
              <w:rPr>
                <w:rFonts w:ascii="標楷體" w:eastAsia="標楷體" w:hAnsi="標楷體" w:cstheme="minorBidi" w:hint="eastAsia"/>
                <w:szCs w:val="24"/>
              </w:rPr>
              <w:t>※館所聯絡窗口：衛武營國家藝術文化中心 行銷部學習推廣組 趙安琪</w:t>
            </w:r>
          </w:p>
          <w:p w:rsidR="004830C7" w:rsidRPr="004830C7" w:rsidRDefault="004830C7" w:rsidP="004830C7">
            <w:pPr>
              <w:rPr>
                <w:rFonts w:ascii="標楷體" w:eastAsia="標楷體" w:hAnsi="標楷體" w:cstheme="minorBidi"/>
                <w:szCs w:val="24"/>
              </w:rPr>
            </w:pPr>
            <w:r w:rsidRPr="004830C7">
              <w:rPr>
                <w:rFonts w:ascii="標楷體" w:eastAsia="標楷體" w:hAnsi="標楷體" w:cstheme="minorBidi" w:hint="eastAsia"/>
                <w:szCs w:val="24"/>
              </w:rPr>
              <w:t xml:space="preserve">  電話：(</w:t>
            </w:r>
            <w:r w:rsidRPr="004830C7">
              <w:rPr>
                <w:rFonts w:ascii="標楷體" w:eastAsia="標楷體" w:hAnsi="標楷體" w:cstheme="minorBidi"/>
                <w:szCs w:val="24"/>
              </w:rPr>
              <w:t>07)</w:t>
            </w:r>
            <w:r w:rsidRPr="004830C7">
              <w:t xml:space="preserve"> </w:t>
            </w:r>
            <w:r w:rsidRPr="004830C7">
              <w:rPr>
                <w:rFonts w:ascii="標楷體" w:eastAsia="標楷體" w:hAnsi="標楷體" w:cstheme="minorBidi"/>
                <w:szCs w:val="24"/>
              </w:rPr>
              <w:t>262-6933</w:t>
            </w:r>
          </w:p>
          <w:p w:rsidR="004830C7" w:rsidRPr="004830C7" w:rsidRDefault="004830C7" w:rsidP="004830C7">
            <w:pPr>
              <w:rPr>
                <w:rFonts w:ascii="標楷體" w:eastAsia="標楷體" w:hAnsi="標楷體" w:cstheme="minorBidi"/>
                <w:szCs w:val="24"/>
              </w:rPr>
            </w:pPr>
            <w:r w:rsidRPr="004830C7">
              <w:rPr>
                <w:rFonts w:ascii="標楷體" w:eastAsia="標楷體" w:hAnsi="標楷體" w:cstheme="minorBidi" w:hint="eastAsia"/>
                <w:szCs w:val="24"/>
              </w:rPr>
              <w:t xml:space="preserve">  電子郵件: </w:t>
            </w:r>
            <w:r w:rsidRPr="004830C7">
              <w:rPr>
                <w:rFonts w:ascii="標楷體" w:eastAsia="標楷體" w:hAnsi="標楷體" w:cstheme="minorBidi"/>
                <w:szCs w:val="24"/>
              </w:rPr>
              <w:t>learning@npac-weiwuying.org</w:t>
            </w:r>
          </w:p>
        </w:tc>
      </w:tr>
    </w:tbl>
    <w:p w:rsidR="001F19C9" w:rsidRPr="004830C7" w:rsidRDefault="001F19C9"/>
    <w:p w:rsidR="001F19C9" w:rsidRDefault="001F19C9"/>
    <w:p w:rsidR="00EF5B60" w:rsidRDefault="00EF5B60"/>
    <w:p w:rsidR="001F19C9" w:rsidRDefault="001F19C9"/>
    <w:p w:rsidR="001F19C9" w:rsidRDefault="001F19C9"/>
    <w:p w:rsidR="001F19C9" w:rsidRDefault="001F19C9"/>
    <w:p w:rsidR="001F19C9" w:rsidRDefault="001F19C9"/>
    <w:p w:rsidR="001F19C9" w:rsidRDefault="001F19C9"/>
    <w:p w:rsidR="001F19C9" w:rsidRDefault="001F19C9"/>
    <w:p w:rsidR="00B6482E" w:rsidRPr="001F19C9" w:rsidRDefault="00B6482E" w:rsidP="00CB42DE">
      <w:pPr>
        <w:widowControl/>
        <w:snapToGrid w:val="0"/>
        <w:spacing w:line="276" w:lineRule="auto"/>
        <w:rPr>
          <w:rFonts w:ascii="標楷體" w:eastAsia="標楷體" w:hAnsi="標楷體"/>
          <w:b/>
          <w:sz w:val="28"/>
          <w:szCs w:val="28"/>
        </w:rPr>
        <w:sectPr w:rsidR="00B6482E" w:rsidRPr="001F19C9" w:rsidSect="007A2B84">
          <w:pgSz w:w="16838" w:h="11906" w:orient="landscape"/>
          <w:pgMar w:top="720" w:right="720" w:bottom="720" w:left="720" w:header="0" w:footer="283" w:gutter="0"/>
          <w:cols w:space="425"/>
          <w:docGrid w:type="lines" w:linePitch="360"/>
        </w:sectPr>
      </w:pPr>
    </w:p>
    <w:p w:rsidR="00CB42DE" w:rsidRPr="005E1EE0" w:rsidRDefault="00CB42DE" w:rsidP="00CB42DE">
      <w:pPr>
        <w:widowControl/>
        <w:rPr>
          <w:rFonts w:ascii="標楷體" w:eastAsia="標楷體" w:hAnsi="標楷體"/>
          <w:b/>
          <w:sz w:val="28"/>
          <w:szCs w:val="28"/>
        </w:rPr>
      </w:pPr>
      <w:r w:rsidRPr="005E1EE0">
        <w:rPr>
          <w:rFonts w:ascii="標楷體" w:eastAsia="標楷體" w:hAnsi="標楷體"/>
          <w:b/>
          <w:sz w:val="28"/>
          <w:szCs w:val="28"/>
        </w:rPr>
        <w:lastRenderedPageBreak/>
        <w:t>附件</w:t>
      </w:r>
      <w:r w:rsidR="0044273C">
        <w:rPr>
          <w:rFonts w:ascii="標楷體" w:eastAsia="標楷體" w:hAnsi="標楷體" w:hint="eastAsia"/>
          <w:b/>
          <w:sz w:val="28"/>
          <w:szCs w:val="28"/>
        </w:rPr>
        <w:t>2</w:t>
      </w:r>
      <w:r w:rsidRPr="005E1EE0">
        <w:rPr>
          <w:rFonts w:ascii="標楷體" w:eastAsia="標楷體" w:hAnsi="標楷體"/>
          <w:b/>
          <w:sz w:val="28"/>
          <w:szCs w:val="28"/>
        </w:rPr>
        <w:t>、</w:t>
      </w:r>
      <w:r w:rsidRPr="005E1EE0">
        <w:rPr>
          <w:rFonts w:ascii="標楷體" w:eastAsia="標楷體" w:hAnsi="標楷體" w:cs="Arial"/>
          <w:b/>
          <w:color w:val="000000"/>
          <w:spacing w:val="10"/>
          <w:kern w:val="0"/>
          <w:sz w:val="28"/>
          <w:szCs w:val="28"/>
        </w:rPr>
        <w:t>戶外教育計畫建議撰寫重點</w:t>
      </w:r>
    </w:p>
    <w:p w:rsidR="00CB42DE" w:rsidRPr="00EF1C93" w:rsidRDefault="00CB42DE" w:rsidP="00CB42DE">
      <w:pPr>
        <w:rPr>
          <w:rFonts w:ascii="Times New Roman" w:eastAsia="標楷體" w:hAnsi="Times New Roman"/>
          <w:b/>
          <w:sz w:val="27"/>
          <w:szCs w:val="27"/>
        </w:rPr>
      </w:pPr>
    </w:p>
    <w:p w:rsidR="005E1EE0" w:rsidRPr="005E1EE0" w:rsidRDefault="005E1EE0" w:rsidP="005E1EE0">
      <w:pPr>
        <w:spacing w:line="276" w:lineRule="auto"/>
        <w:jc w:val="center"/>
        <w:rPr>
          <w:rFonts w:ascii="標楷體" w:eastAsia="標楷體" w:hAnsi="標楷體"/>
          <w:b/>
          <w:sz w:val="32"/>
          <w:szCs w:val="32"/>
        </w:rPr>
      </w:pPr>
      <w:r w:rsidRPr="009C58A8">
        <w:rPr>
          <w:rFonts w:ascii="標楷體" w:eastAsia="標楷體" w:hAnsi="標楷體" w:hint="eastAsia"/>
          <w:b/>
          <w:sz w:val="32"/>
          <w:szCs w:val="32"/>
        </w:rPr>
        <w:t>文化</w:t>
      </w:r>
      <w:r w:rsidR="001734C7">
        <w:rPr>
          <w:rFonts w:ascii="標楷體" w:eastAsia="標楷體" w:hAnsi="標楷體" w:hint="eastAsia"/>
          <w:b/>
          <w:sz w:val="32"/>
          <w:szCs w:val="32"/>
        </w:rPr>
        <w:t>美感</w:t>
      </w:r>
      <w:r w:rsidRPr="009C58A8">
        <w:rPr>
          <w:rFonts w:ascii="標楷體" w:eastAsia="標楷體" w:hAnsi="標楷體" w:hint="eastAsia"/>
          <w:b/>
          <w:sz w:val="32"/>
          <w:szCs w:val="32"/>
        </w:rPr>
        <w:t>輕旅行</w:t>
      </w:r>
      <w:r>
        <w:rPr>
          <w:rFonts w:ascii="標楷體" w:eastAsia="標楷體" w:hAnsi="標楷體" w:hint="eastAsia"/>
          <w:b/>
          <w:sz w:val="32"/>
          <w:szCs w:val="32"/>
        </w:rPr>
        <w:t>戶外教育計畫</w:t>
      </w:r>
    </w:p>
    <w:p w:rsidR="00CB42DE" w:rsidRPr="00C95E63" w:rsidRDefault="005E1EE0" w:rsidP="00CB42DE">
      <w:pPr>
        <w:jc w:val="center"/>
        <w:rPr>
          <w:rFonts w:ascii="Times New Roman" w:eastAsia="標楷體" w:hAnsi="Times New Roman"/>
          <w:sz w:val="28"/>
          <w:szCs w:val="28"/>
        </w:rPr>
      </w:pPr>
      <w:r>
        <w:rPr>
          <w:rFonts w:ascii="Times New Roman" w:eastAsia="標楷體" w:hAnsi="Times New Roman" w:hint="eastAsia"/>
          <w:b/>
          <w:sz w:val="28"/>
          <w:szCs w:val="28"/>
        </w:rPr>
        <w:t>(</w:t>
      </w:r>
      <w:r w:rsidR="00CB42DE" w:rsidRPr="00C95E63">
        <w:rPr>
          <w:rFonts w:ascii="Times New Roman" w:eastAsia="標楷體" w:hAnsi="Times New Roman" w:hint="eastAsia"/>
          <w:b/>
          <w:sz w:val="28"/>
          <w:szCs w:val="28"/>
        </w:rPr>
        <w:t>戶外教育計畫書建議架構</w:t>
      </w:r>
      <w:r>
        <w:rPr>
          <w:rFonts w:ascii="Times New Roman" w:eastAsia="標楷體" w:hAnsi="Times New Roman" w:hint="eastAsia"/>
          <w:b/>
          <w:sz w:val="28"/>
          <w:szCs w:val="28"/>
        </w:rPr>
        <w:t>)</w:t>
      </w:r>
    </w:p>
    <w:p w:rsidR="00CB42DE" w:rsidRPr="00E3138A" w:rsidRDefault="00CB42DE" w:rsidP="00CB42DE">
      <w:pPr>
        <w:pStyle w:val="a3"/>
        <w:numPr>
          <w:ilvl w:val="2"/>
          <w:numId w:val="8"/>
        </w:numPr>
        <w:ind w:leftChars="0"/>
        <w:rPr>
          <w:rFonts w:ascii="Times New Roman" w:eastAsia="標楷體" w:hAnsi="Times New Roman"/>
          <w:sz w:val="28"/>
          <w:szCs w:val="28"/>
        </w:rPr>
      </w:pPr>
      <w:r w:rsidRPr="00E3138A">
        <w:rPr>
          <w:rFonts w:ascii="Times New Roman" w:eastAsia="標楷體" w:hAnsi="Times New Roman" w:hint="eastAsia"/>
          <w:b/>
          <w:sz w:val="28"/>
          <w:szCs w:val="28"/>
        </w:rPr>
        <w:t>計畫名稱</w:t>
      </w:r>
    </w:p>
    <w:p w:rsidR="001734C7" w:rsidRDefault="00CB42DE" w:rsidP="009C4EB6">
      <w:pPr>
        <w:pStyle w:val="a3"/>
        <w:numPr>
          <w:ilvl w:val="2"/>
          <w:numId w:val="8"/>
        </w:numPr>
        <w:ind w:leftChars="0"/>
        <w:rPr>
          <w:rFonts w:ascii="Times New Roman" w:eastAsia="標楷體" w:hAnsi="Times New Roman"/>
          <w:sz w:val="28"/>
          <w:szCs w:val="28"/>
        </w:rPr>
      </w:pPr>
      <w:r w:rsidRPr="001734C7">
        <w:rPr>
          <w:rFonts w:ascii="Times New Roman" w:eastAsia="標楷體" w:hAnsi="Times New Roman" w:hint="eastAsia"/>
          <w:b/>
          <w:sz w:val="28"/>
          <w:szCs w:val="28"/>
        </w:rPr>
        <w:t>目的</w:t>
      </w:r>
      <w:r w:rsidR="001734C7">
        <w:rPr>
          <w:rFonts w:ascii="Times New Roman" w:eastAsia="標楷體" w:hAnsi="Times New Roman" w:hint="eastAsia"/>
          <w:sz w:val="28"/>
          <w:szCs w:val="28"/>
        </w:rPr>
        <w:t>:</w:t>
      </w:r>
      <w:r w:rsidR="001734C7" w:rsidRPr="001734C7">
        <w:rPr>
          <w:rFonts w:hint="eastAsia"/>
        </w:rPr>
        <w:t xml:space="preserve"> </w:t>
      </w:r>
      <w:r w:rsidR="001734C7" w:rsidRPr="001734C7">
        <w:rPr>
          <w:rFonts w:ascii="Times New Roman" w:eastAsia="標楷體" w:hAnsi="Times New Roman" w:hint="eastAsia"/>
          <w:sz w:val="28"/>
          <w:szCs w:val="28"/>
        </w:rPr>
        <w:t>增進學生美感體驗之機會，培養其接觸美感場域習慣，涵養美感素養。</w:t>
      </w:r>
    </w:p>
    <w:p w:rsidR="00CB42DE" w:rsidRPr="001734C7" w:rsidRDefault="00CB42DE" w:rsidP="009C4EB6">
      <w:pPr>
        <w:pStyle w:val="a3"/>
        <w:numPr>
          <w:ilvl w:val="2"/>
          <w:numId w:val="8"/>
        </w:numPr>
        <w:ind w:leftChars="0"/>
        <w:rPr>
          <w:rFonts w:ascii="Times New Roman" w:eastAsia="標楷體" w:hAnsi="Times New Roman"/>
          <w:sz w:val="28"/>
          <w:szCs w:val="28"/>
        </w:rPr>
      </w:pPr>
      <w:r w:rsidRPr="001734C7">
        <w:rPr>
          <w:rFonts w:ascii="Times New Roman" w:eastAsia="標楷體" w:hAnsi="Times New Roman" w:hint="eastAsia"/>
          <w:b/>
          <w:sz w:val="28"/>
          <w:szCs w:val="28"/>
        </w:rPr>
        <w:t>文化</w:t>
      </w:r>
      <w:r w:rsidR="00BD0A70">
        <w:rPr>
          <w:rFonts w:ascii="Times New Roman" w:eastAsia="標楷體" w:hAnsi="Times New Roman" w:hint="eastAsia"/>
          <w:b/>
          <w:sz w:val="28"/>
          <w:szCs w:val="28"/>
        </w:rPr>
        <w:t>美感</w:t>
      </w:r>
      <w:r w:rsidRPr="001734C7">
        <w:rPr>
          <w:rFonts w:ascii="Times New Roman" w:eastAsia="標楷體" w:hAnsi="Times New Roman" w:hint="eastAsia"/>
          <w:b/>
          <w:sz w:val="28"/>
          <w:szCs w:val="28"/>
        </w:rPr>
        <w:t>輕旅行相關課程規劃</w:t>
      </w:r>
    </w:p>
    <w:p w:rsidR="00CB42DE" w:rsidRPr="00E3138A" w:rsidRDefault="00CB42DE" w:rsidP="00CB42DE">
      <w:pPr>
        <w:pStyle w:val="a3"/>
        <w:numPr>
          <w:ilvl w:val="3"/>
          <w:numId w:val="9"/>
        </w:numPr>
        <w:ind w:leftChars="0"/>
        <w:rPr>
          <w:rFonts w:ascii="Times New Roman" w:eastAsia="標楷體" w:hAnsi="Times New Roman"/>
          <w:sz w:val="28"/>
          <w:szCs w:val="28"/>
        </w:rPr>
      </w:pPr>
      <w:r w:rsidRPr="00E3138A">
        <w:rPr>
          <w:rFonts w:ascii="Times New Roman" w:eastAsia="標楷體" w:hAnsi="Times New Roman" w:hint="eastAsia"/>
          <w:sz w:val="28"/>
          <w:szCs w:val="28"/>
        </w:rPr>
        <w:t>輕旅行課程與教學活動設計</w:t>
      </w:r>
    </w:p>
    <w:p w:rsidR="00CB42DE" w:rsidRPr="00E3138A" w:rsidRDefault="00CB42DE" w:rsidP="00CB42DE">
      <w:pPr>
        <w:pStyle w:val="a3"/>
        <w:numPr>
          <w:ilvl w:val="3"/>
          <w:numId w:val="9"/>
        </w:numPr>
        <w:ind w:leftChars="0"/>
        <w:rPr>
          <w:rFonts w:ascii="Times New Roman" w:eastAsia="標楷體" w:hAnsi="Times New Roman"/>
          <w:sz w:val="28"/>
          <w:szCs w:val="28"/>
        </w:rPr>
      </w:pPr>
      <w:r w:rsidRPr="00E3138A">
        <w:rPr>
          <w:rFonts w:ascii="Times New Roman" w:eastAsia="標楷體" w:hAnsi="Times New Roman" w:hint="eastAsia"/>
          <w:sz w:val="28"/>
          <w:szCs w:val="28"/>
        </w:rPr>
        <w:t>課程方案與教學特色</w:t>
      </w:r>
    </w:p>
    <w:p w:rsidR="00CB42DE" w:rsidRPr="00E3138A" w:rsidRDefault="00CB42DE" w:rsidP="00CB42DE">
      <w:pPr>
        <w:pStyle w:val="a3"/>
        <w:numPr>
          <w:ilvl w:val="3"/>
          <w:numId w:val="9"/>
        </w:numPr>
        <w:ind w:leftChars="0"/>
        <w:rPr>
          <w:rFonts w:ascii="Times New Roman" w:eastAsia="標楷體" w:hAnsi="Times New Roman"/>
          <w:sz w:val="28"/>
          <w:szCs w:val="28"/>
        </w:rPr>
      </w:pPr>
      <w:r w:rsidRPr="00E3138A">
        <w:rPr>
          <w:rFonts w:ascii="Times New Roman" w:eastAsia="標楷體" w:hAnsi="Times New Roman" w:hint="eastAsia"/>
          <w:sz w:val="28"/>
          <w:szCs w:val="28"/>
        </w:rPr>
        <w:t>戶外教育活動引導</w:t>
      </w:r>
    </w:p>
    <w:p w:rsidR="00CB42DE" w:rsidRPr="00627E92" w:rsidRDefault="00CB42DE" w:rsidP="00CB42DE">
      <w:pPr>
        <w:pStyle w:val="a3"/>
        <w:numPr>
          <w:ilvl w:val="2"/>
          <w:numId w:val="8"/>
        </w:numPr>
        <w:ind w:leftChars="0"/>
        <w:rPr>
          <w:rFonts w:ascii="Times New Roman" w:eastAsia="標楷體" w:hAnsi="Times New Roman"/>
          <w:sz w:val="28"/>
          <w:szCs w:val="28"/>
        </w:rPr>
      </w:pPr>
      <w:r>
        <w:rPr>
          <w:rFonts w:ascii="Times New Roman" w:eastAsia="標楷體" w:hAnsi="Times New Roman" w:hint="eastAsia"/>
          <w:b/>
          <w:sz w:val="28"/>
          <w:szCs w:val="28"/>
        </w:rPr>
        <w:t>文</w:t>
      </w:r>
      <w:r w:rsidRPr="00E3138A">
        <w:rPr>
          <w:rFonts w:ascii="Times New Roman" w:eastAsia="標楷體" w:hAnsi="Times New Roman" w:hint="eastAsia"/>
          <w:b/>
          <w:sz w:val="28"/>
          <w:szCs w:val="28"/>
        </w:rPr>
        <w:t>化</w:t>
      </w:r>
      <w:r w:rsidR="00BD0A70">
        <w:rPr>
          <w:rFonts w:ascii="Times New Roman" w:eastAsia="標楷體" w:hAnsi="Times New Roman" w:hint="eastAsia"/>
          <w:b/>
          <w:sz w:val="28"/>
          <w:szCs w:val="28"/>
        </w:rPr>
        <w:t>美感</w:t>
      </w:r>
      <w:r w:rsidRPr="00E3138A">
        <w:rPr>
          <w:rFonts w:ascii="Times New Roman" w:eastAsia="標楷體" w:hAnsi="Times New Roman" w:hint="eastAsia"/>
          <w:b/>
          <w:sz w:val="28"/>
          <w:szCs w:val="28"/>
        </w:rPr>
        <w:t>輕旅行支持系統與資源規劃</w:t>
      </w:r>
      <w:r w:rsidR="00627E92">
        <w:rPr>
          <w:rFonts w:ascii="Times New Roman" w:eastAsia="標楷體" w:hAnsi="Times New Roman" w:hint="eastAsia"/>
          <w:b/>
          <w:sz w:val="28"/>
          <w:szCs w:val="28"/>
        </w:rPr>
        <w:t>(</w:t>
      </w:r>
      <w:r w:rsidR="00627E92">
        <w:rPr>
          <w:rFonts w:ascii="Times New Roman" w:eastAsia="標楷體" w:hAnsi="Times New Roman" w:hint="eastAsia"/>
          <w:b/>
          <w:sz w:val="28"/>
          <w:szCs w:val="28"/>
        </w:rPr>
        <w:t>行政、人力規劃等</w:t>
      </w:r>
      <w:r w:rsidR="00627E92">
        <w:rPr>
          <w:rFonts w:ascii="Times New Roman" w:eastAsia="標楷體" w:hAnsi="Times New Roman" w:hint="eastAsia"/>
          <w:b/>
          <w:sz w:val="28"/>
          <w:szCs w:val="28"/>
        </w:rPr>
        <w:t>)</w:t>
      </w:r>
    </w:p>
    <w:p w:rsidR="00627E92" w:rsidRPr="00E3138A" w:rsidRDefault="00627E92" w:rsidP="00627E92">
      <w:pPr>
        <w:pStyle w:val="a3"/>
        <w:ind w:leftChars="0" w:left="1680"/>
        <w:rPr>
          <w:rFonts w:ascii="Times New Roman" w:eastAsia="標楷體" w:hAnsi="Times New Roman"/>
          <w:sz w:val="28"/>
          <w:szCs w:val="28"/>
        </w:rPr>
      </w:pPr>
    </w:p>
    <w:p w:rsidR="00CB42DE" w:rsidRPr="001C4A92" w:rsidRDefault="00CB42DE" w:rsidP="00CB42DE">
      <w:pPr>
        <w:pStyle w:val="a3"/>
        <w:widowControl/>
        <w:numPr>
          <w:ilvl w:val="2"/>
          <w:numId w:val="8"/>
        </w:numPr>
        <w:ind w:leftChars="0"/>
        <w:rPr>
          <w:rFonts w:ascii="標楷體" w:eastAsia="標楷體" w:hAnsi="標楷體"/>
          <w:b/>
          <w:sz w:val="28"/>
          <w:szCs w:val="28"/>
        </w:rPr>
      </w:pPr>
      <w:r w:rsidRPr="008F44C7">
        <w:rPr>
          <w:rFonts w:ascii="標楷體" w:eastAsia="標楷體" w:hAnsi="標楷體" w:hint="eastAsia"/>
          <w:b/>
          <w:sz w:val="28"/>
          <w:szCs w:val="28"/>
        </w:rPr>
        <w:t>預期效益</w:t>
      </w:r>
      <w:r w:rsidRPr="008F44C7">
        <w:rPr>
          <w:rFonts w:ascii="Times New Roman" w:eastAsia="標楷體" w:hAnsi="Times New Roman" w:hint="eastAsia"/>
          <w:sz w:val="28"/>
          <w:szCs w:val="28"/>
        </w:rPr>
        <w:t>（請分項條列簡述）</w:t>
      </w:r>
    </w:p>
    <w:p w:rsidR="001C4A92" w:rsidRDefault="001C4A92" w:rsidP="001C4A92">
      <w:pPr>
        <w:pStyle w:val="a3"/>
        <w:widowControl/>
        <w:ind w:leftChars="0" w:left="855"/>
        <w:rPr>
          <w:rFonts w:ascii="Times New Roman" w:eastAsia="標楷體" w:hAnsi="Times New Roman"/>
          <w:sz w:val="28"/>
          <w:szCs w:val="28"/>
        </w:rPr>
      </w:pPr>
    </w:p>
    <w:p w:rsidR="001C4A92" w:rsidRDefault="001C4A92" w:rsidP="001C4A92">
      <w:pPr>
        <w:pStyle w:val="a3"/>
        <w:widowControl/>
        <w:ind w:leftChars="0" w:left="855"/>
        <w:rPr>
          <w:rFonts w:ascii="Times New Roman" w:eastAsia="標楷體" w:hAnsi="Times New Roman"/>
          <w:sz w:val="28"/>
          <w:szCs w:val="28"/>
        </w:rPr>
      </w:pPr>
    </w:p>
    <w:p w:rsidR="001C4A92" w:rsidRDefault="001C4A92" w:rsidP="001C4A92">
      <w:pPr>
        <w:pStyle w:val="a3"/>
        <w:widowControl/>
        <w:ind w:leftChars="0" w:left="855"/>
        <w:rPr>
          <w:rFonts w:ascii="Times New Roman" w:eastAsia="標楷體" w:hAnsi="Times New Roman"/>
          <w:sz w:val="28"/>
          <w:szCs w:val="28"/>
        </w:rPr>
      </w:pPr>
    </w:p>
    <w:p w:rsidR="001C4A92" w:rsidRDefault="001C4A92" w:rsidP="001C4A92">
      <w:pPr>
        <w:pStyle w:val="a3"/>
        <w:widowControl/>
        <w:ind w:leftChars="0" w:left="855"/>
        <w:rPr>
          <w:rFonts w:ascii="Times New Roman" w:eastAsia="標楷體" w:hAnsi="Times New Roman"/>
          <w:sz w:val="28"/>
          <w:szCs w:val="28"/>
        </w:rPr>
      </w:pPr>
    </w:p>
    <w:p w:rsidR="001C4A92" w:rsidRPr="001C4A92" w:rsidRDefault="001C4A92" w:rsidP="001C4A92">
      <w:pPr>
        <w:widowControl/>
        <w:rPr>
          <w:rFonts w:ascii="標楷體" w:eastAsia="標楷體" w:hAnsi="標楷體"/>
          <w:b/>
          <w:sz w:val="28"/>
          <w:szCs w:val="28"/>
        </w:rPr>
        <w:sectPr w:rsidR="001C4A92" w:rsidRPr="001C4A92" w:rsidSect="00CE7EFE">
          <w:pgSz w:w="11906" w:h="16838"/>
          <w:pgMar w:top="720" w:right="720" w:bottom="720" w:left="720" w:header="0" w:footer="283" w:gutter="0"/>
          <w:cols w:space="425"/>
          <w:docGrid w:type="lines" w:linePitch="360"/>
        </w:sectPr>
      </w:pPr>
    </w:p>
    <w:p w:rsidR="0016633C" w:rsidRDefault="0016633C" w:rsidP="0016633C">
      <w:pPr>
        <w:widowControl/>
        <w:rPr>
          <w:rFonts w:ascii="標楷體" w:eastAsia="標楷體" w:hAnsi="標楷體"/>
          <w:b/>
          <w:sz w:val="28"/>
          <w:szCs w:val="28"/>
        </w:rPr>
      </w:pPr>
      <w:r w:rsidRPr="009C58A8">
        <w:rPr>
          <w:rFonts w:eastAsia="標楷體"/>
          <w:b/>
          <w:bCs/>
          <w:noProof/>
          <w:sz w:val="32"/>
        </w:rPr>
        <w:lastRenderedPageBreak/>
        <mc:AlternateContent>
          <mc:Choice Requires="wps">
            <w:drawing>
              <wp:anchor distT="0" distB="0" distL="114300" distR="114300" simplePos="0" relativeHeight="251659264" behindDoc="0" locked="0" layoutInCell="1" allowOverlap="1" wp14:anchorId="18419A74" wp14:editId="27CF199A">
                <wp:simplePos x="0" y="0"/>
                <wp:positionH relativeFrom="column">
                  <wp:posOffset>0</wp:posOffset>
                </wp:positionH>
                <wp:positionV relativeFrom="paragraph">
                  <wp:posOffset>0</wp:posOffset>
                </wp:positionV>
                <wp:extent cx="3358055" cy="457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05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34BC" w:rsidRPr="009C58A8" w:rsidRDefault="004634BC" w:rsidP="0016633C">
                            <w:pPr>
                              <w:rPr>
                                <w:rFonts w:ascii="標楷體" w:eastAsia="標楷體" w:hAnsi="標楷體"/>
                                <w:b/>
                                <w:sz w:val="28"/>
                                <w:szCs w:val="28"/>
                              </w:rPr>
                            </w:pPr>
                            <w:r w:rsidRPr="009C58A8">
                              <w:rPr>
                                <w:rFonts w:ascii="標楷體" w:eastAsia="標楷體" w:hAnsi="標楷體" w:hint="eastAsia"/>
                                <w:b/>
                                <w:sz w:val="28"/>
                                <w:szCs w:val="28"/>
                              </w:rPr>
                              <w:t>附件</w:t>
                            </w:r>
                            <w:r>
                              <w:rPr>
                                <w:rFonts w:ascii="標楷體" w:eastAsia="標楷體" w:hAnsi="標楷體"/>
                                <w:b/>
                                <w:sz w:val="28"/>
                                <w:szCs w:val="28"/>
                              </w:rPr>
                              <w:t>3</w:t>
                            </w:r>
                            <w:r>
                              <w:rPr>
                                <w:rFonts w:ascii="標楷體" w:eastAsia="標楷體" w:hAnsi="標楷體" w:hint="eastAsia"/>
                                <w:b/>
                                <w:sz w:val="28"/>
                                <w:szCs w:val="28"/>
                              </w:rPr>
                              <w:t>經費申請表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19A74" id="_x0000_t202" coordsize="21600,21600" o:spt="202" path="m,l,21600r21600,l21600,xe">
                <v:stroke joinstyle="miter"/>
                <v:path gradientshapeok="t" o:connecttype="rect"/>
              </v:shapetype>
              <v:shape id="Text Box 4" o:spid="_x0000_s1026" type="#_x0000_t202" style="position:absolute;margin-left:0;margin-top:0;width:264.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6aggIAAA8FAAAOAAAAZHJzL2Uyb0RvYy54bWysVMlu2zAQvRfoPxC8O5IcKbEEy0GWuiiQ&#10;LkDSD6BJyiJKkSxJW0qD/nuHlO2oy6EoqoPEZfj4Zt4bLa+GTqI9t05oVePsLMWIK6qZUNsaf35c&#10;zxYYOU8UI1IrXuMn7vDV6vWrZW8qPtetloxbBCDKVb2pceu9qZLE0ZZ3xJ1pwxVsNtp2xMPUbhNm&#10;SQ/onUzmaXqR9NoyYzXlzsHq3biJVxG/aTj1H5vGcY9kjYGbj28b35vwTlZLUm0tMa2gBxrkH1h0&#10;RCi49AR1RzxBOyt+g+oEtdrpxp9R3SW6aQTlMQfIJkt/yeahJYbHXKA4zpzK5P4fLP2w/2SRYKAd&#10;Rop0INEjHzy60QPKQ3V64yoIejAQ5gdYDpEhU2fuNf3ikNK3LVFbfm2t7ltOGLDLwslkcnTEcQFk&#10;07/XDK4hO68j0NDYLgBCMRCgg0pPJ2UCFQqL5+fFIi0KjCjs5cUlSB+vINXxtLHOv+W6Q2FQYwvK&#10;R3Syv3c+sCHVMSSy11KwtZAyTux2cyst2hNwyTo+B3Q3DZMqBCsdjo2I4wqQhDvCXqAbVX8us3me&#10;3szL2fpicTnL13kxKy/TxSzNypvyIs3L/G79PRDM8qoVjHF1LxQ/OjDL/07hQy+M3okeRH2Ny2Je&#10;jBJN2btpkml8/pRkJzw0pBRdjRenIFIFYd8oBmmTyhMhx3HyM/1YZajB8RurEm0QlB894IfNACjB&#10;GxvNnsAQVoNeoDr8RWDQavsNox46ssbu645YjpF8p8BUZZbnoYXjJHoAIzvd2Ux3iKIAVWOP0Ti8&#10;9WPb74wV2xZuGm2s9DUYsRHRIy+sDvaFrovJHP4Qoa2n8xj18h9b/QAAAP//AwBQSwMEFAAGAAgA&#10;AAAhAET3dgHaAAAABAEAAA8AAABkcnMvZG93bnJldi54bWxMj8FOwzAQRO9I/IO1SFwQdYhoU0Kc&#10;CpBAXFv6AZt4m0TE6yh2m/TvWbjQy0irWc28KTaz69WJxtB5NvCwSEAR19523BjYf73fr0GFiGyx&#10;90wGzhRgU15fFZhbP/GWTrvYKAnhkKOBNsYh1zrULTkMCz8Qi3fwo8Mo59hoO+Ik4a7XaZKstMOO&#10;paHFgd5aqr93R2fg8DndLZ+m6iPus+3j6hW7rPJnY25v5pdnUJHm+P8Mv/iCDqUwVf7INqjegAyJ&#10;fyreMl3LjMpAliagy0Jfwpc/AAAA//8DAFBLAQItABQABgAIAAAAIQC2gziS/gAAAOEBAAATAAAA&#10;AAAAAAAAAAAAAAAAAABbQ29udGVudF9UeXBlc10ueG1sUEsBAi0AFAAGAAgAAAAhADj9If/WAAAA&#10;lAEAAAsAAAAAAAAAAAAAAAAALwEAAF9yZWxzLy5yZWxzUEsBAi0AFAAGAAgAAAAhAFgaTpqCAgAA&#10;DwUAAA4AAAAAAAAAAAAAAAAALgIAAGRycy9lMm9Eb2MueG1sUEsBAi0AFAAGAAgAAAAhAET3dgHa&#10;AAAABAEAAA8AAAAAAAAAAAAAAAAA3AQAAGRycy9kb3ducmV2LnhtbFBLBQYAAAAABAAEAPMAAADj&#10;BQAAAAA=&#10;" stroked="f">
                <v:textbox>
                  <w:txbxContent>
                    <w:p w:rsidR="004634BC" w:rsidRPr="009C58A8" w:rsidRDefault="004634BC" w:rsidP="0016633C">
                      <w:pPr>
                        <w:rPr>
                          <w:rFonts w:ascii="標楷體" w:eastAsia="標楷體" w:hAnsi="標楷體"/>
                          <w:b/>
                          <w:sz w:val="28"/>
                          <w:szCs w:val="28"/>
                        </w:rPr>
                      </w:pPr>
                      <w:r w:rsidRPr="009C58A8">
                        <w:rPr>
                          <w:rFonts w:ascii="標楷體" w:eastAsia="標楷體" w:hAnsi="標楷體" w:hint="eastAsia"/>
                          <w:b/>
                          <w:sz w:val="28"/>
                          <w:szCs w:val="28"/>
                        </w:rPr>
                        <w:t>附件</w:t>
                      </w:r>
                      <w:r>
                        <w:rPr>
                          <w:rFonts w:ascii="標楷體" w:eastAsia="標楷體" w:hAnsi="標楷體"/>
                          <w:b/>
                          <w:sz w:val="28"/>
                          <w:szCs w:val="28"/>
                        </w:rPr>
                        <w:t>3</w:t>
                      </w:r>
                      <w:r>
                        <w:rPr>
                          <w:rFonts w:ascii="標楷體" w:eastAsia="標楷體" w:hAnsi="標楷體" w:hint="eastAsia"/>
                          <w:b/>
                          <w:sz w:val="28"/>
                          <w:szCs w:val="28"/>
                        </w:rPr>
                        <w:t>經費申請表</w:t>
                      </w:r>
                    </w:p>
                  </w:txbxContent>
                </v:textbox>
              </v:shape>
            </w:pict>
          </mc:Fallback>
        </mc:AlternateContent>
      </w:r>
    </w:p>
    <w:tbl>
      <w:tblPr>
        <w:tblW w:w="10206" w:type="dxa"/>
        <w:tblInd w:w="-947" w:type="dxa"/>
        <w:tblLayout w:type="fixed"/>
        <w:tblCellMar>
          <w:left w:w="28" w:type="dxa"/>
          <w:right w:w="28" w:type="dxa"/>
        </w:tblCellMar>
        <w:tblLook w:val="0000" w:firstRow="0" w:lastRow="0" w:firstColumn="0" w:lastColumn="0" w:noHBand="0" w:noVBand="0"/>
      </w:tblPr>
      <w:tblGrid>
        <w:gridCol w:w="1121"/>
        <w:gridCol w:w="8"/>
        <w:gridCol w:w="199"/>
        <w:gridCol w:w="1196"/>
        <w:gridCol w:w="1174"/>
        <w:gridCol w:w="494"/>
        <w:gridCol w:w="489"/>
        <w:gridCol w:w="960"/>
        <w:gridCol w:w="221"/>
        <w:gridCol w:w="3375"/>
        <w:gridCol w:w="969"/>
      </w:tblGrid>
      <w:tr w:rsidR="0016633C" w:rsidRPr="003F30C5" w:rsidTr="0016633C">
        <w:trPr>
          <w:gridBefore w:val="3"/>
          <w:gridAfter w:val="1"/>
          <w:wBefore w:w="1328" w:type="dxa"/>
          <w:wAfter w:w="969" w:type="dxa"/>
          <w:trHeight w:val="253"/>
          <w:tblHeader/>
        </w:trPr>
        <w:tc>
          <w:tcPr>
            <w:tcW w:w="1196" w:type="dxa"/>
          </w:tcPr>
          <w:p w:rsidR="0016633C" w:rsidRPr="003F30C5" w:rsidRDefault="0016633C" w:rsidP="0016633C">
            <w:pPr>
              <w:adjustRightInd w:val="0"/>
              <w:spacing w:line="320" w:lineRule="exact"/>
              <w:jc w:val="center"/>
              <w:rPr>
                <w:rFonts w:ascii="Times New Roman" w:eastAsia="標楷體" w:hAnsi="Times New Roman"/>
                <w:color w:val="000000" w:themeColor="text1"/>
                <w:sz w:val="32"/>
                <w:szCs w:val="24"/>
              </w:rPr>
            </w:pPr>
          </w:p>
        </w:tc>
        <w:tc>
          <w:tcPr>
            <w:tcW w:w="1174" w:type="dxa"/>
          </w:tcPr>
          <w:p w:rsidR="0016633C" w:rsidRPr="003F30C5" w:rsidRDefault="0016633C" w:rsidP="0016633C">
            <w:pPr>
              <w:adjustRightInd w:val="0"/>
              <w:spacing w:line="320" w:lineRule="exact"/>
              <w:jc w:val="center"/>
              <w:rPr>
                <w:rFonts w:ascii="Times New Roman" w:eastAsia="標楷體" w:hAnsi="Times New Roman"/>
                <w:color w:val="000000" w:themeColor="text1"/>
                <w:sz w:val="32"/>
                <w:szCs w:val="24"/>
              </w:rPr>
            </w:pPr>
          </w:p>
        </w:tc>
        <w:tc>
          <w:tcPr>
            <w:tcW w:w="1943" w:type="dxa"/>
            <w:gridSpan w:val="3"/>
          </w:tcPr>
          <w:p w:rsidR="0016633C" w:rsidRPr="003F30C5" w:rsidRDefault="0016633C" w:rsidP="0016633C">
            <w:pPr>
              <w:adjustRightInd w:val="0"/>
              <w:spacing w:line="320" w:lineRule="exact"/>
              <w:jc w:val="center"/>
              <w:rPr>
                <w:rFonts w:ascii="Times New Roman" w:eastAsia="標楷體" w:hAnsi="Times New Roman"/>
                <w:color w:val="000000" w:themeColor="text1"/>
                <w:sz w:val="32"/>
                <w:szCs w:val="24"/>
              </w:rPr>
            </w:pPr>
          </w:p>
        </w:tc>
        <w:tc>
          <w:tcPr>
            <w:tcW w:w="3596" w:type="dxa"/>
            <w:gridSpan w:val="2"/>
          </w:tcPr>
          <w:p w:rsidR="0016633C" w:rsidRPr="003F30C5" w:rsidRDefault="0016633C" w:rsidP="0016633C">
            <w:pPr>
              <w:adjustRightInd w:val="0"/>
              <w:spacing w:line="320" w:lineRule="exact"/>
              <w:rPr>
                <w:rFonts w:ascii="Times New Roman" w:eastAsia="標楷體" w:hAnsi="Times New Roman"/>
                <w:color w:val="000000" w:themeColor="text1"/>
                <w:sz w:val="32"/>
                <w:szCs w:val="24"/>
              </w:rPr>
            </w:pPr>
          </w:p>
        </w:tc>
      </w:tr>
      <w:tr w:rsidR="0016633C" w:rsidRPr="003F30C5" w:rsidTr="0016633C">
        <w:trPr>
          <w:gridBefore w:val="3"/>
          <w:gridAfter w:val="1"/>
          <w:wBefore w:w="1328" w:type="dxa"/>
          <w:wAfter w:w="969" w:type="dxa"/>
          <w:trHeight w:val="265"/>
          <w:tblHeader/>
        </w:trPr>
        <w:tc>
          <w:tcPr>
            <w:tcW w:w="1196" w:type="dxa"/>
          </w:tcPr>
          <w:p w:rsidR="0016633C" w:rsidRPr="003F30C5" w:rsidRDefault="0016633C" w:rsidP="0016633C">
            <w:pPr>
              <w:adjustRightInd w:val="0"/>
              <w:spacing w:line="320" w:lineRule="exact"/>
              <w:jc w:val="center"/>
              <w:rPr>
                <w:rFonts w:ascii="Times New Roman" w:eastAsia="標楷體" w:hAnsi="Times New Roman"/>
                <w:noProof/>
                <w:color w:val="000000" w:themeColor="text1"/>
                <w:sz w:val="20"/>
                <w:szCs w:val="24"/>
              </w:rPr>
            </w:pPr>
            <w:r w:rsidRPr="003F30C5">
              <w:rPr>
                <w:rFonts w:ascii="Times New Roman" w:eastAsia="標楷體" w:hAnsi="Times New Roman" w:hint="eastAsia"/>
                <w:noProof/>
                <w:color w:val="000000" w:themeColor="text1"/>
                <w:sz w:val="20"/>
                <w:szCs w:val="24"/>
              </w:rPr>
              <w:t xml:space="preserve">                      </w:t>
            </w:r>
          </w:p>
        </w:tc>
        <w:tc>
          <w:tcPr>
            <w:tcW w:w="1174" w:type="dxa"/>
          </w:tcPr>
          <w:p w:rsidR="0016633C" w:rsidRPr="003F30C5" w:rsidRDefault="0016633C" w:rsidP="0016633C">
            <w:pPr>
              <w:adjustRightInd w:val="0"/>
              <w:spacing w:line="320" w:lineRule="exact"/>
              <w:jc w:val="center"/>
              <w:rPr>
                <w:rFonts w:ascii="Times New Roman" w:eastAsia="標楷體" w:hAnsi="Times New Roman"/>
                <w:color w:val="000000" w:themeColor="text1"/>
                <w:sz w:val="32"/>
                <w:szCs w:val="24"/>
              </w:rPr>
            </w:pPr>
          </w:p>
        </w:tc>
        <w:tc>
          <w:tcPr>
            <w:tcW w:w="1943" w:type="dxa"/>
            <w:gridSpan w:val="3"/>
          </w:tcPr>
          <w:p w:rsidR="0016633C" w:rsidRPr="003F30C5" w:rsidRDefault="0016633C" w:rsidP="0016633C">
            <w:pPr>
              <w:adjustRightInd w:val="0"/>
              <w:spacing w:line="320" w:lineRule="exact"/>
              <w:jc w:val="center"/>
              <w:rPr>
                <w:rFonts w:ascii="Times New Roman" w:eastAsia="標楷體" w:hAnsi="Times New Roman"/>
                <w:color w:val="000000" w:themeColor="text1"/>
                <w:sz w:val="32"/>
                <w:szCs w:val="24"/>
              </w:rPr>
            </w:pPr>
          </w:p>
        </w:tc>
        <w:tc>
          <w:tcPr>
            <w:tcW w:w="3596" w:type="dxa"/>
            <w:gridSpan w:val="2"/>
          </w:tcPr>
          <w:p w:rsidR="0016633C" w:rsidRPr="003F30C5" w:rsidRDefault="0016633C" w:rsidP="0016633C">
            <w:pPr>
              <w:adjustRightInd w:val="0"/>
              <w:spacing w:line="320" w:lineRule="exact"/>
              <w:rPr>
                <w:rFonts w:ascii="Times New Roman" w:eastAsia="標楷體" w:hAnsi="Times New Roman"/>
                <w:color w:val="000000" w:themeColor="text1"/>
                <w:sz w:val="32"/>
                <w:szCs w:val="24"/>
              </w:rPr>
            </w:pPr>
            <w:r w:rsidRPr="003F30C5">
              <w:rPr>
                <w:rFonts w:ascii="標楷體" w:eastAsia="標楷體" w:hAnsi="Times New Roman" w:hint="eastAsia"/>
                <w:color w:val="000000" w:themeColor="text1"/>
                <w:sz w:val="32"/>
                <w:szCs w:val="24"/>
              </w:rPr>
              <w:t xml:space="preserve">             </w:t>
            </w:r>
            <w:r w:rsidRPr="003F30C5">
              <w:rPr>
                <w:rFonts w:ascii="標楷體" w:eastAsia="標楷體" w:hAnsi="Times New Roman"/>
                <w:color w:val="000000" w:themeColor="text1"/>
                <w:sz w:val="32"/>
                <w:szCs w:val="24"/>
              </w:rPr>
              <w:t xml:space="preserve"> </w:t>
            </w:r>
            <w:r>
              <w:rPr>
                <w:rFonts w:ascii="新細明體" w:hAnsi="新細明體" w:hint="eastAsia"/>
                <w:color w:val="000000" w:themeColor="text1"/>
                <w:sz w:val="32"/>
                <w:szCs w:val="24"/>
              </w:rPr>
              <w:t>■</w:t>
            </w:r>
            <w:r w:rsidRPr="003F30C5">
              <w:rPr>
                <w:rFonts w:ascii="標楷體" w:eastAsia="標楷體" w:hAnsi="Times New Roman" w:hint="eastAsia"/>
                <w:color w:val="000000" w:themeColor="text1"/>
                <w:sz w:val="32"/>
                <w:szCs w:val="24"/>
              </w:rPr>
              <w:t>申請表</w:t>
            </w:r>
          </w:p>
        </w:tc>
      </w:tr>
      <w:tr w:rsidR="0016633C" w:rsidRPr="003F30C5" w:rsidTr="0016633C">
        <w:trPr>
          <w:gridBefore w:val="3"/>
          <w:gridAfter w:val="1"/>
          <w:wBefore w:w="1328" w:type="dxa"/>
          <w:wAfter w:w="969" w:type="dxa"/>
          <w:cantSplit/>
          <w:trHeight w:val="253"/>
          <w:tblHeader/>
        </w:trPr>
        <w:tc>
          <w:tcPr>
            <w:tcW w:w="7909" w:type="dxa"/>
            <w:gridSpan w:val="7"/>
          </w:tcPr>
          <w:p w:rsidR="0016633C" w:rsidRPr="003F30C5" w:rsidRDefault="0016633C" w:rsidP="0016633C">
            <w:pPr>
              <w:adjustRightInd w:val="0"/>
              <w:spacing w:line="320" w:lineRule="exact"/>
              <w:jc w:val="center"/>
              <w:rPr>
                <w:rFonts w:ascii="Times New Roman" w:eastAsia="標楷體" w:hAnsi="Times New Roman"/>
                <w:color w:val="000000" w:themeColor="text1"/>
                <w:sz w:val="32"/>
                <w:szCs w:val="24"/>
              </w:rPr>
            </w:pPr>
            <w:r w:rsidRPr="003F30C5">
              <w:rPr>
                <w:rFonts w:ascii="Times New Roman" w:eastAsia="標楷體" w:hAnsi="Times New Roman" w:hint="eastAsia"/>
                <w:color w:val="000000" w:themeColor="text1"/>
                <w:sz w:val="32"/>
                <w:szCs w:val="24"/>
              </w:rPr>
              <w:t>教育部補</w:t>
            </w:r>
            <w:r w:rsidRPr="003F30C5">
              <w:rPr>
                <w:rFonts w:ascii="Times New Roman" w:eastAsia="標楷體" w:hAnsi="Times New Roman" w:hint="eastAsia"/>
                <w:color w:val="000000" w:themeColor="text1"/>
                <w:sz w:val="32"/>
                <w:szCs w:val="24"/>
              </w:rPr>
              <w:t>(</w:t>
            </w:r>
            <w:r w:rsidRPr="003F30C5">
              <w:rPr>
                <w:rFonts w:ascii="Times New Roman" w:eastAsia="標楷體" w:hAnsi="Times New Roman" w:hint="eastAsia"/>
                <w:color w:val="000000" w:themeColor="text1"/>
                <w:sz w:val="32"/>
                <w:szCs w:val="24"/>
              </w:rPr>
              <w:t>捐</w:t>
            </w:r>
            <w:r w:rsidRPr="003F30C5">
              <w:rPr>
                <w:rFonts w:ascii="Times New Roman" w:eastAsia="標楷體" w:hAnsi="Times New Roman" w:hint="eastAsia"/>
                <w:color w:val="000000" w:themeColor="text1"/>
                <w:sz w:val="32"/>
                <w:szCs w:val="24"/>
              </w:rPr>
              <w:t>)</w:t>
            </w:r>
            <w:r w:rsidRPr="003F30C5">
              <w:rPr>
                <w:rFonts w:ascii="Times New Roman" w:eastAsia="標楷體" w:hAnsi="Times New Roman" w:hint="eastAsia"/>
                <w:color w:val="000000" w:themeColor="text1"/>
                <w:sz w:val="32"/>
                <w:szCs w:val="24"/>
              </w:rPr>
              <w:t>助計畫項目經費表</w:t>
            </w:r>
            <w:r w:rsidRPr="003F30C5">
              <w:rPr>
                <w:rFonts w:ascii="Times New Roman" w:eastAsia="標楷體" w:hAnsi="Times New Roman" w:hint="eastAsia"/>
                <w:color w:val="000000" w:themeColor="text1"/>
                <w:sz w:val="32"/>
                <w:szCs w:val="24"/>
              </w:rPr>
              <w:t>(</w:t>
            </w:r>
            <w:r w:rsidRPr="003F30C5">
              <w:rPr>
                <w:rFonts w:ascii="Times New Roman" w:eastAsia="標楷體" w:hAnsi="Times New Roman" w:hint="eastAsia"/>
                <w:color w:val="000000" w:themeColor="text1"/>
                <w:sz w:val="32"/>
                <w:szCs w:val="24"/>
              </w:rPr>
              <w:t>非民間團體</w:t>
            </w:r>
            <w:r w:rsidRPr="003F30C5">
              <w:rPr>
                <w:rFonts w:ascii="Times New Roman" w:eastAsia="標楷體" w:hAnsi="Times New Roman" w:hint="eastAsia"/>
                <w:color w:val="000000" w:themeColor="text1"/>
                <w:sz w:val="32"/>
                <w:szCs w:val="24"/>
              </w:rPr>
              <w:t>)</w:t>
            </w:r>
            <w:r w:rsidRPr="003F30C5">
              <w:rPr>
                <w:rFonts w:ascii="標楷體" w:eastAsia="標楷體" w:hAnsi="Times New Roman" w:hint="eastAsia"/>
                <w:color w:val="000000" w:themeColor="text1"/>
                <w:sz w:val="32"/>
                <w:szCs w:val="24"/>
              </w:rPr>
              <w:t xml:space="preserve">  </w:t>
            </w:r>
            <w:r w:rsidRPr="003F30C5">
              <w:rPr>
                <w:rFonts w:ascii="新細明體" w:hAnsi="新細明體" w:hint="eastAsia"/>
                <w:color w:val="000000" w:themeColor="text1"/>
                <w:sz w:val="32"/>
                <w:szCs w:val="24"/>
              </w:rPr>
              <w:t>□</w:t>
            </w:r>
            <w:r w:rsidRPr="003F30C5">
              <w:rPr>
                <w:rFonts w:ascii="標楷體" w:eastAsia="標楷體" w:hAnsi="Times New Roman" w:hint="eastAsia"/>
                <w:color w:val="000000" w:themeColor="text1"/>
                <w:sz w:val="32"/>
                <w:szCs w:val="24"/>
              </w:rPr>
              <w:t>核定表</w:t>
            </w:r>
          </w:p>
        </w:tc>
      </w:tr>
      <w:tr w:rsidR="0016633C" w:rsidRPr="003F30C5" w:rsidTr="0016633C">
        <w:trPr>
          <w:gridBefore w:val="3"/>
          <w:gridAfter w:val="1"/>
          <w:wBefore w:w="1328" w:type="dxa"/>
          <w:wAfter w:w="969" w:type="dxa"/>
          <w:trHeight w:val="253"/>
          <w:tblHeader/>
        </w:trPr>
        <w:tc>
          <w:tcPr>
            <w:tcW w:w="1196" w:type="dxa"/>
          </w:tcPr>
          <w:p w:rsidR="0016633C" w:rsidRPr="003F30C5" w:rsidRDefault="0016633C" w:rsidP="0016633C">
            <w:pPr>
              <w:adjustRightInd w:val="0"/>
              <w:spacing w:line="320" w:lineRule="exact"/>
              <w:jc w:val="center"/>
              <w:rPr>
                <w:rFonts w:ascii="Times New Roman" w:eastAsia="標楷體" w:hAnsi="Times New Roman"/>
                <w:color w:val="000000" w:themeColor="text1"/>
                <w:sz w:val="32"/>
                <w:szCs w:val="24"/>
              </w:rPr>
            </w:pPr>
          </w:p>
        </w:tc>
        <w:tc>
          <w:tcPr>
            <w:tcW w:w="1174" w:type="dxa"/>
          </w:tcPr>
          <w:p w:rsidR="0016633C" w:rsidRPr="003F30C5" w:rsidRDefault="0016633C" w:rsidP="0016633C">
            <w:pPr>
              <w:adjustRightInd w:val="0"/>
              <w:spacing w:line="320" w:lineRule="exact"/>
              <w:jc w:val="center"/>
              <w:rPr>
                <w:rFonts w:ascii="Times New Roman" w:eastAsia="標楷體" w:hAnsi="Times New Roman"/>
                <w:color w:val="000000" w:themeColor="text1"/>
                <w:sz w:val="32"/>
                <w:szCs w:val="24"/>
              </w:rPr>
            </w:pPr>
          </w:p>
        </w:tc>
        <w:tc>
          <w:tcPr>
            <w:tcW w:w="1943" w:type="dxa"/>
            <w:gridSpan w:val="3"/>
          </w:tcPr>
          <w:p w:rsidR="0016633C" w:rsidRPr="003F30C5" w:rsidRDefault="0016633C" w:rsidP="0016633C">
            <w:pPr>
              <w:adjustRightInd w:val="0"/>
              <w:spacing w:line="320" w:lineRule="exact"/>
              <w:jc w:val="center"/>
              <w:rPr>
                <w:rFonts w:ascii="Times New Roman" w:eastAsia="標楷體" w:hAnsi="Times New Roman"/>
                <w:color w:val="000000" w:themeColor="text1"/>
                <w:sz w:val="32"/>
                <w:szCs w:val="24"/>
              </w:rPr>
            </w:pPr>
          </w:p>
        </w:tc>
        <w:tc>
          <w:tcPr>
            <w:tcW w:w="3596" w:type="dxa"/>
            <w:gridSpan w:val="2"/>
          </w:tcPr>
          <w:p w:rsidR="0016633C" w:rsidRPr="003F30C5" w:rsidRDefault="0016633C" w:rsidP="0016633C">
            <w:pPr>
              <w:adjustRightInd w:val="0"/>
              <w:spacing w:line="320" w:lineRule="exact"/>
              <w:jc w:val="center"/>
              <w:rPr>
                <w:rFonts w:ascii="Times New Roman" w:eastAsia="標楷體" w:hAnsi="Times New Roman"/>
                <w:color w:val="000000" w:themeColor="text1"/>
                <w:sz w:val="32"/>
                <w:szCs w:val="24"/>
              </w:rPr>
            </w:pPr>
            <w:r w:rsidRPr="003F30C5">
              <w:rPr>
                <w:rFonts w:ascii="標楷體" w:eastAsia="標楷體" w:hAnsi="Times New Roman" w:hint="eastAsia"/>
                <w:color w:val="000000" w:themeColor="text1"/>
                <w:sz w:val="32"/>
                <w:szCs w:val="24"/>
              </w:rPr>
              <w:t xml:space="preserve">              </w:t>
            </w:r>
          </w:p>
        </w:tc>
      </w:tr>
      <w:tr w:rsidR="0016633C" w:rsidRPr="003F30C5" w:rsidTr="00166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4681" w:type="dxa"/>
            <w:gridSpan w:val="7"/>
            <w:tcBorders>
              <w:top w:val="single" w:sz="4" w:space="0" w:color="auto"/>
              <w:left w:val="single" w:sz="4" w:space="0" w:color="auto"/>
              <w:bottom w:val="single" w:sz="4" w:space="0" w:color="auto"/>
              <w:right w:val="single" w:sz="4" w:space="0" w:color="auto"/>
            </w:tcBorders>
          </w:tcPr>
          <w:p w:rsidR="0016633C" w:rsidRPr="003F30C5" w:rsidRDefault="0016633C" w:rsidP="0016633C">
            <w:pPr>
              <w:rPr>
                <w:rFonts w:ascii="Times New Roman" w:eastAsia="標楷體" w:hAnsi="Times New Roman"/>
                <w:color w:val="000000" w:themeColor="text1"/>
                <w:szCs w:val="24"/>
              </w:rPr>
            </w:pPr>
            <w:r w:rsidRPr="003F30C5">
              <w:rPr>
                <w:rFonts w:ascii="標楷體" w:eastAsia="標楷體" w:hAnsi="Times New Roman" w:hint="eastAsia"/>
                <w:color w:val="000000" w:themeColor="text1"/>
                <w:szCs w:val="24"/>
              </w:rPr>
              <w:t>申請單位：</w:t>
            </w:r>
            <w:r w:rsidRPr="00436584">
              <w:rPr>
                <w:rFonts w:ascii="標楷體" w:eastAsia="標楷體" w:hint="eastAsia"/>
                <w:sz w:val="20"/>
                <w:szCs w:val="20"/>
              </w:rPr>
              <w:t>○○</w:t>
            </w:r>
            <w:r>
              <w:rPr>
                <w:rFonts w:ascii="標楷體" w:eastAsia="標楷體" w:hint="eastAsia"/>
                <w:sz w:val="20"/>
                <w:szCs w:val="20"/>
              </w:rPr>
              <w:t>市(縣)立</w:t>
            </w:r>
            <w:r w:rsidRPr="00436584">
              <w:rPr>
                <w:rFonts w:ascii="標楷體" w:eastAsia="標楷體" w:hint="eastAsia"/>
                <w:sz w:val="20"/>
                <w:szCs w:val="20"/>
              </w:rPr>
              <w:t>○○學校</w:t>
            </w:r>
          </w:p>
        </w:tc>
        <w:tc>
          <w:tcPr>
            <w:tcW w:w="5525" w:type="dxa"/>
            <w:gridSpan w:val="4"/>
            <w:tcBorders>
              <w:top w:val="single" w:sz="4" w:space="0" w:color="auto"/>
              <w:left w:val="single" w:sz="4" w:space="0" w:color="auto"/>
              <w:bottom w:val="single" w:sz="4" w:space="0" w:color="auto"/>
              <w:right w:val="single" w:sz="4" w:space="0" w:color="auto"/>
            </w:tcBorders>
          </w:tcPr>
          <w:p w:rsidR="0016633C" w:rsidRPr="003F30C5" w:rsidRDefault="0016633C" w:rsidP="0016633C">
            <w:pPr>
              <w:ind w:left="-26" w:firstLine="26"/>
              <w:rPr>
                <w:rFonts w:ascii="Times New Roman" w:eastAsia="標楷體" w:hAnsi="Times New Roman"/>
                <w:color w:val="000000" w:themeColor="text1"/>
                <w:szCs w:val="24"/>
              </w:rPr>
            </w:pPr>
            <w:r w:rsidRPr="003F30C5">
              <w:rPr>
                <w:rFonts w:ascii="標楷體" w:eastAsia="標楷體" w:hAnsi="Times New Roman" w:hint="eastAsia"/>
                <w:color w:val="000000" w:themeColor="text1"/>
                <w:szCs w:val="24"/>
              </w:rPr>
              <w:t>計畫名稱：</w:t>
            </w:r>
            <w:r>
              <w:rPr>
                <w:rFonts w:ascii="Times New Roman" w:eastAsia="標楷體" w:hAnsi="Times New Roman" w:hint="eastAsia"/>
                <w:color w:val="000000" w:themeColor="text1"/>
                <w:szCs w:val="24"/>
              </w:rPr>
              <w:t>文化</w:t>
            </w:r>
            <w:r w:rsidR="003C78B5">
              <w:rPr>
                <w:rFonts w:ascii="Times New Roman" w:eastAsia="標楷體" w:hAnsi="Times New Roman" w:hint="eastAsia"/>
                <w:color w:val="000000" w:themeColor="text1"/>
                <w:szCs w:val="24"/>
              </w:rPr>
              <w:t>美感</w:t>
            </w:r>
            <w:r>
              <w:rPr>
                <w:rFonts w:ascii="Times New Roman" w:eastAsia="標楷體" w:hAnsi="Times New Roman" w:hint="eastAsia"/>
                <w:color w:val="000000" w:themeColor="text1"/>
                <w:szCs w:val="24"/>
              </w:rPr>
              <w:t>輕旅行</w:t>
            </w:r>
          </w:p>
        </w:tc>
      </w:tr>
      <w:tr w:rsidR="0016633C" w:rsidRPr="003F30C5" w:rsidTr="00166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206" w:type="dxa"/>
            <w:gridSpan w:val="11"/>
            <w:tcBorders>
              <w:top w:val="single" w:sz="4" w:space="0" w:color="auto"/>
              <w:left w:val="single" w:sz="4" w:space="0" w:color="auto"/>
              <w:bottom w:val="single" w:sz="4" w:space="0" w:color="auto"/>
              <w:right w:val="single" w:sz="4" w:space="0" w:color="auto"/>
            </w:tcBorders>
          </w:tcPr>
          <w:p w:rsidR="0016633C" w:rsidRPr="003F30C5" w:rsidRDefault="0016633C" w:rsidP="0016633C">
            <w:pPr>
              <w:ind w:left="-26" w:firstLine="26"/>
              <w:rPr>
                <w:rFonts w:ascii="標楷體" w:eastAsia="標楷體" w:hAnsi="Times New Roman"/>
                <w:color w:val="000000" w:themeColor="text1"/>
                <w:szCs w:val="24"/>
              </w:rPr>
            </w:pPr>
            <w:r w:rsidRPr="003F30C5">
              <w:rPr>
                <w:rFonts w:ascii="標楷體" w:eastAsia="標楷體" w:hAnsi="Times New Roman" w:hint="eastAsia"/>
                <w:color w:val="000000" w:themeColor="text1"/>
                <w:szCs w:val="24"/>
              </w:rPr>
              <w:t>計畫期程：    年    月    日至    年    月    日</w:t>
            </w:r>
          </w:p>
        </w:tc>
      </w:tr>
      <w:tr w:rsidR="0016633C" w:rsidRPr="003F30C5" w:rsidTr="00166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206" w:type="dxa"/>
            <w:gridSpan w:val="11"/>
            <w:tcBorders>
              <w:top w:val="single" w:sz="4" w:space="0" w:color="auto"/>
              <w:left w:val="single" w:sz="4" w:space="0" w:color="auto"/>
              <w:bottom w:val="single" w:sz="4" w:space="0" w:color="auto"/>
              <w:right w:val="single" w:sz="4" w:space="0" w:color="auto"/>
            </w:tcBorders>
          </w:tcPr>
          <w:p w:rsidR="0016633C" w:rsidRPr="003F30C5" w:rsidRDefault="0016633C" w:rsidP="0016633C">
            <w:pPr>
              <w:rPr>
                <w:rFonts w:ascii="標楷體" w:eastAsia="標楷體" w:hAnsi="Times New Roman"/>
                <w:color w:val="000000" w:themeColor="text1"/>
                <w:szCs w:val="24"/>
              </w:rPr>
            </w:pPr>
            <w:r w:rsidRPr="003F30C5">
              <w:rPr>
                <w:rFonts w:ascii="標楷體" w:eastAsia="標楷體" w:hAnsi="Times New Roman" w:hint="eastAsia"/>
                <w:color w:val="000000" w:themeColor="text1"/>
                <w:szCs w:val="24"/>
              </w:rPr>
              <w:t xml:space="preserve">計畫經費總額： </w:t>
            </w:r>
            <w:r w:rsidRPr="003F30C5">
              <w:rPr>
                <w:rFonts w:ascii="標楷體" w:eastAsia="標楷體" w:hAnsi="Times New Roman"/>
                <w:color w:val="000000" w:themeColor="text1"/>
                <w:szCs w:val="24"/>
              </w:rPr>
              <w:t xml:space="preserve">  </w:t>
            </w:r>
            <w:r w:rsidRPr="003F30C5">
              <w:rPr>
                <w:rFonts w:ascii="標楷體" w:eastAsia="標楷體" w:hAnsi="Times New Roman" w:hint="eastAsia"/>
                <w:color w:val="000000" w:themeColor="text1"/>
                <w:szCs w:val="24"/>
              </w:rPr>
              <w:t xml:space="preserve">   元，向本部申請補(捐)助金額：       元，自籌款：      元</w:t>
            </w:r>
          </w:p>
        </w:tc>
      </w:tr>
      <w:tr w:rsidR="0016633C" w:rsidRPr="003F30C5" w:rsidTr="00166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trPr>
        <w:tc>
          <w:tcPr>
            <w:tcW w:w="10206" w:type="dxa"/>
            <w:gridSpan w:val="11"/>
            <w:tcBorders>
              <w:top w:val="single" w:sz="4" w:space="0" w:color="auto"/>
              <w:left w:val="single" w:sz="4" w:space="0" w:color="auto"/>
              <w:bottom w:val="single" w:sz="4" w:space="0" w:color="auto"/>
              <w:right w:val="single" w:sz="4" w:space="0" w:color="auto"/>
            </w:tcBorders>
          </w:tcPr>
          <w:p w:rsidR="0016633C" w:rsidRPr="003F30C5" w:rsidRDefault="0016633C" w:rsidP="0016633C">
            <w:pPr>
              <w:ind w:left="3780" w:hanging="3780"/>
              <w:rPr>
                <w:rFonts w:ascii="標楷體" w:eastAsia="標楷體" w:hAnsi="Times New Roman"/>
                <w:color w:val="000000" w:themeColor="text1"/>
                <w:szCs w:val="24"/>
              </w:rPr>
            </w:pPr>
            <w:r w:rsidRPr="003F30C5">
              <w:rPr>
                <w:rFonts w:ascii="標楷體" w:eastAsia="標楷體" w:hAnsi="Times New Roman" w:hint="eastAsia"/>
                <w:color w:val="000000" w:themeColor="text1"/>
                <w:szCs w:val="24"/>
              </w:rPr>
              <w:t>擬向其他機關與民間團體申請補(捐)助：</w:t>
            </w:r>
            <w:proofErr w:type="gramStart"/>
            <w:r w:rsidRPr="003F30C5">
              <w:rPr>
                <w:rFonts w:ascii="標楷體" w:eastAsia="標楷體" w:hAnsi="Times New Roman" w:hint="eastAsia"/>
                <w:color w:val="000000" w:themeColor="text1"/>
                <w:szCs w:val="24"/>
              </w:rPr>
              <w:t>▓</w:t>
            </w:r>
            <w:proofErr w:type="gramEnd"/>
            <w:r w:rsidRPr="003F30C5">
              <w:rPr>
                <w:rFonts w:ascii="標楷體" w:eastAsia="標楷體" w:hAnsi="Times New Roman" w:hint="eastAsia"/>
                <w:color w:val="000000" w:themeColor="text1"/>
                <w:szCs w:val="24"/>
              </w:rPr>
              <w:t>無□有</w:t>
            </w:r>
          </w:p>
          <w:p w:rsidR="0016633C" w:rsidRPr="003F30C5" w:rsidRDefault="0016633C" w:rsidP="0016633C">
            <w:pPr>
              <w:ind w:left="3780" w:hanging="3780"/>
              <w:rPr>
                <w:rFonts w:ascii="標楷體" w:eastAsia="標楷體" w:hAnsi="Times New Roman"/>
                <w:color w:val="000000" w:themeColor="text1"/>
                <w:szCs w:val="24"/>
              </w:rPr>
            </w:pPr>
            <w:r w:rsidRPr="003F30C5">
              <w:rPr>
                <w:rFonts w:ascii="標楷體" w:eastAsia="標楷體" w:hAnsi="Times New Roman" w:hint="eastAsia"/>
                <w:color w:val="000000" w:themeColor="text1"/>
                <w:szCs w:val="24"/>
              </w:rPr>
              <w:t>（請註明其他機關與民間團體申請補(捐)助經費之項目及金額）</w:t>
            </w:r>
          </w:p>
          <w:p w:rsidR="0016633C" w:rsidRPr="003F30C5" w:rsidRDefault="0016633C" w:rsidP="0016633C">
            <w:pPr>
              <w:ind w:firstLine="540"/>
              <w:rPr>
                <w:rFonts w:ascii="標楷體" w:eastAsia="標楷體" w:hAnsi="Times New Roman"/>
                <w:color w:val="000000" w:themeColor="text1"/>
                <w:szCs w:val="24"/>
              </w:rPr>
            </w:pPr>
            <w:r w:rsidRPr="003F30C5">
              <w:rPr>
                <w:rFonts w:ascii="標楷體" w:eastAsia="標楷體" w:hAnsi="Times New Roman" w:hint="eastAsia"/>
                <w:color w:val="000000" w:themeColor="text1"/>
                <w:szCs w:val="24"/>
              </w:rPr>
              <w:t>教育部：              元，補(捐)助項目及金額：</w:t>
            </w:r>
          </w:p>
          <w:p w:rsidR="0016633C" w:rsidRPr="003F30C5" w:rsidRDefault="0016633C" w:rsidP="0016633C">
            <w:pPr>
              <w:ind w:firstLineChars="227" w:firstLine="545"/>
              <w:rPr>
                <w:rFonts w:ascii="標楷體" w:eastAsia="標楷體" w:hAnsi="Times New Roman"/>
                <w:b/>
                <w:color w:val="000000" w:themeColor="text1"/>
                <w:szCs w:val="24"/>
                <w:shd w:val="pct15" w:color="auto" w:fill="FFFFFF"/>
              </w:rPr>
            </w:pPr>
            <w:r w:rsidRPr="003F30C5">
              <w:rPr>
                <w:rFonts w:ascii="Times New Roman" w:eastAsia="標楷體" w:hAnsi="Times New Roman"/>
                <w:color w:val="000000" w:themeColor="text1"/>
                <w:szCs w:val="24"/>
              </w:rPr>
              <w:t>XXXX</w:t>
            </w:r>
            <w:r w:rsidRPr="003F30C5">
              <w:rPr>
                <w:rFonts w:ascii="Times New Roman" w:eastAsia="標楷體" w:hAnsi="Times New Roman" w:hint="eastAsia"/>
                <w:color w:val="000000" w:themeColor="text1"/>
                <w:szCs w:val="24"/>
              </w:rPr>
              <w:t>部：</w:t>
            </w:r>
            <w:r w:rsidRPr="003F30C5">
              <w:rPr>
                <w:rFonts w:ascii="Times New Roman" w:eastAsia="標楷體" w:hAnsi="Times New Roman"/>
                <w:color w:val="000000" w:themeColor="text1"/>
                <w:szCs w:val="24"/>
              </w:rPr>
              <w:t>…</w:t>
            </w:r>
            <w:proofErr w:type="gramStart"/>
            <w:r w:rsidRPr="003F30C5">
              <w:rPr>
                <w:rFonts w:ascii="Times New Roman" w:eastAsia="標楷體" w:hAnsi="Times New Roman"/>
                <w:color w:val="000000" w:themeColor="text1"/>
                <w:szCs w:val="24"/>
              </w:rPr>
              <w:t>…</w:t>
            </w:r>
            <w:proofErr w:type="gramEnd"/>
            <w:r w:rsidRPr="003F30C5">
              <w:rPr>
                <w:rFonts w:ascii="Times New Roman" w:eastAsia="標楷體" w:hAnsi="Times New Roman"/>
                <w:color w:val="000000" w:themeColor="text1"/>
                <w:szCs w:val="24"/>
              </w:rPr>
              <w:t>…………</w:t>
            </w:r>
            <w:r w:rsidRPr="003F30C5">
              <w:rPr>
                <w:rFonts w:ascii="Times New Roman" w:eastAsia="標楷體" w:hAnsi="Times New Roman" w:hint="eastAsia"/>
                <w:color w:val="000000" w:themeColor="text1"/>
                <w:szCs w:val="24"/>
              </w:rPr>
              <w:t>元，</w:t>
            </w:r>
            <w:r w:rsidRPr="003F30C5">
              <w:rPr>
                <w:rFonts w:ascii="標楷體" w:eastAsia="標楷體" w:hAnsi="Times New Roman" w:hint="eastAsia"/>
                <w:color w:val="000000" w:themeColor="text1"/>
                <w:szCs w:val="24"/>
              </w:rPr>
              <w:t>補(捐)助項目及金額：</w:t>
            </w:r>
          </w:p>
        </w:tc>
      </w:tr>
      <w:tr w:rsidR="0016633C" w:rsidRPr="003F30C5" w:rsidTr="00166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1"/>
        </w:trPr>
        <w:tc>
          <w:tcPr>
            <w:tcW w:w="1121" w:type="dxa"/>
            <w:tcBorders>
              <w:top w:val="single" w:sz="4" w:space="0" w:color="auto"/>
              <w:left w:val="single" w:sz="4" w:space="0" w:color="auto"/>
              <w:bottom w:val="single" w:sz="4" w:space="0" w:color="auto"/>
              <w:right w:val="single" w:sz="4" w:space="0" w:color="auto"/>
            </w:tcBorders>
          </w:tcPr>
          <w:p w:rsidR="0016633C" w:rsidRPr="003F30C5" w:rsidRDefault="0016633C" w:rsidP="0016633C">
            <w:pPr>
              <w:jc w:val="center"/>
              <w:rPr>
                <w:rFonts w:ascii="標楷體" w:eastAsia="標楷體" w:hAnsi="Times New Roman"/>
                <w:color w:val="000000" w:themeColor="text1"/>
                <w:szCs w:val="24"/>
              </w:rPr>
            </w:pPr>
            <w:r w:rsidRPr="003F30C5">
              <w:rPr>
                <w:rFonts w:ascii="標楷體" w:eastAsia="標楷體" w:hAnsi="Times New Roman" w:hint="eastAsia"/>
                <w:color w:val="000000" w:themeColor="text1"/>
                <w:szCs w:val="24"/>
              </w:rPr>
              <w:t>補(捐)助項目</w:t>
            </w:r>
          </w:p>
        </w:tc>
        <w:tc>
          <w:tcPr>
            <w:tcW w:w="1403" w:type="dxa"/>
            <w:gridSpan w:val="3"/>
            <w:tcBorders>
              <w:top w:val="single" w:sz="4" w:space="0" w:color="auto"/>
              <w:left w:val="single" w:sz="4" w:space="0" w:color="auto"/>
              <w:bottom w:val="single" w:sz="4" w:space="0" w:color="auto"/>
              <w:right w:val="single" w:sz="4" w:space="0" w:color="auto"/>
            </w:tcBorders>
          </w:tcPr>
          <w:p w:rsidR="0016633C" w:rsidRPr="003F30C5" w:rsidRDefault="0016633C" w:rsidP="0016633C">
            <w:pPr>
              <w:jc w:val="center"/>
              <w:rPr>
                <w:rFonts w:ascii="標楷體" w:eastAsia="標楷體" w:hAnsi="Times New Roman"/>
                <w:color w:val="000000" w:themeColor="text1"/>
                <w:szCs w:val="24"/>
              </w:rPr>
            </w:pPr>
            <w:r w:rsidRPr="003F30C5">
              <w:rPr>
                <w:rFonts w:ascii="標楷體" w:eastAsia="標楷體" w:hAnsi="Times New Roman" w:hint="eastAsia"/>
                <w:color w:val="000000" w:themeColor="text1"/>
                <w:szCs w:val="24"/>
              </w:rPr>
              <w:t>申請金額</w:t>
            </w:r>
          </w:p>
          <w:p w:rsidR="0016633C" w:rsidRPr="003F30C5" w:rsidRDefault="0016633C" w:rsidP="0016633C">
            <w:pPr>
              <w:rPr>
                <w:rFonts w:ascii="標楷體" w:eastAsia="標楷體" w:hAnsi="Times New Roman"/>
                <w:color w:val="000000" w:themeColor="text1"/>
                <w:szCs w:val="24"/>
              </w:rPr>
            </w:pPr>
          </w:p>
          <w:p w:rsidR="0016633C" w:rsidRPr="003F30C5" w:rsidRDefault="0016633C" w:rsidP="0016633C">
            <w:pPr>
              <w:rPr>
                <w:rFonts w:ascii="標楷體" w:eastAsia="標楷體" w:hAnsi="Times New Roman"/>
                <w:color w:val="000000" w:themeColor="text1"/>
                <w:szCs w:val="24"/>
              </w:rPr>
            </w:pPr>
          </w:p>
          <w:p w:rsidR="0016633C" w:rsidRPr="003F30C5" w:rsidRDefault="0016633C" w:rsidP="0016633C">
            <w:pPr>
              <w:jc w:val="center"/>
              <w:rPr>
                <w:rFonts w:ascii="標楷體" w:eastAsia="標楷體" w:hAnsi="Times New Roman"/>
                <w:color w:val="000000" w:themeColor="text1"/>
                <w:szCs w:val="24"/>
              </w:rPr>
            </w:pPr>
            <w:r w:rsidRPr="003F30C5">
              <w:rPr>
                <w:rFonts w:ascii="標楷體" w:eastAsia="標楷體" w:hAnsi="Times New Roman" w:hint="eastAsia"/>
                <w:color w:val="000000" w:themeColor="text1"/>
                <w:szCs w:val="24"/>
              </w:rPr>
              <w:t>(元)</w:t>
            </w:r>
          </w:p>
        </w:tc>
        <w:tc>
          <w:tcPr>
            <w:tcW w:w="1668" w:type="dxa"/>
            <w:gridSpan w:val="2"/>
            <w:tcBorders>
              <w:top w:val="single" w:sz="4" w:space="0" w:color="auto"/>
              <w:left w:val="single" w:sz="4" w:space="0" w:color="auto"/>
              <w:bottom w:val="single" w:sz="4" w:space="0" w:color="auto"/>
              <w:right w:val="single" w:sz="4" w:space="0" w:color="auto"/>
            </w:tcBorders>
          </w:tcPr>
          <w:p w:rsidR="0016633C" w:rsidRPr="003F30C5" w:rsidRDefault="0016633C" w:rsidP="0016633C">
            <w:pPr>
              <w:jc w:val="center"/>
              <w:rPr>
                <w:rFonts w:ascii="標楷體" w:eastAsia="標楷體" w:hAnsi="Times New Roman"/>
                <w:color w:val="000000" w:themeColor="text1"/>
                <w:szCs w:val="24"/>
              </w:rPr>
            </w:pPr>
            <w:r w:rsidRPr="003F30C5">
              <w:rPr>
                <w:rFonts w:ascii="標楷體" w:eastAsia="標楷體" w:hAnsi="Times New Roman" w:hint="eastAsia"/>
                <w:color w:val="000000" w:themeColor="text1"/>
                <w:szCs w:val="24"/>
              </w:rPr>
              <w:t>核定計畫金額(教育部填列)</w:t>
            </w:r>
          </w:p>
          <w:p w:rsidR="0016633C" w:rsidRPr="003F30C5" w:rsidRDefault="0016633C" w:rsidP="0016633C">
            <w:pPr>
              <w:jc w:val="center"/>
              <w:rPr>
                <w:rFonts w:ascii="標楷體" w:eastAsia="標楷體" w:hAnsi="Times New Roman"/>
                <w:color w:val="000000" w:themeColor="text1"/>
                <w:szCs w:val="24"/>
              </w:rPr>
            </w:pPr>
          </w:p>
          <w:p w:rsidR="0016633C" w:rsidRPr="003F30C5" w:rsidRDefault="0016633C" w:rsidP="0016633C">
            <w:pPr>
              <w:jc w:val="center"/>
              <w:rPr>
                <w:rFonts w:ascii="標楷體" w:eastAsia="標楷體" w:hAnsi="Times New Roman"/>
                <w:color w:val="000000" w:themeColor="text1"/>
                <w:szCs w:val="24"/>
              </w:rPr>
            </w:pPr>
            <w:r w:rsidRPr="003F30C5">
              <w:rPr>
                <w:rFonts w:ascii="標楷體" w:eastAsia="標楷體" w:hAnsi="Times New Roman" w:hint="eastAsia"/>
                <w:color w:val="000000" w:themeColor="text1"/>
                <w:szCs w:val="24"/>
              </w:rPr>
              <w:t>(元)</w:t>
            </w:r>
          </w:p>
        </w:tc>
        <w:tc>
          <w:tcPr>
            <w:tcW w:w="1670" w:type="dxa"/>
            <w:gridSpan w:val="3"/>
            <w:tcBorders>
              <w:top w:val="single" w:sz="4" w:space="0" w:color="auto"/>
              <w:left w:val="single" w:sz="4" w:space="0" w:color="auto"/>
              <w:bottom w:val="single" w:sz="4" w:space="0" w:color="auto"/>
              <w:right w:val="single" w:sz="4" w:space="0" w:color="auto"/>
            </w:tcBorders>
          </w:tcPr>
          <w:p w:rsidR="0016633C" w:rsidRPr="003F30C5" w:rsidRDefault="0016633C" w:rsidP="0016633C">
            <w:pPr>
              <w:jc w:val="center"/>
              <w:rPr>
                <w:rFonts w:ascii="標楷體" w:eastAsia="標楷體" w:hAnsi="Times New Roman"/>
                <w:color w:val="000000" w:themeColor="text1"/>
                <w:szCs w:val="24"/>
              </w:rPr>
            </w:pPr>
            <w:r w:rsidRPr="003F30C5">
              <w:rPr>
                <w:rFonts w:ascii="標楷體" w:eastAsia="標楷體" w:hAnsi="Times New Roman" w:hint="eastAsia"/>
                <w:color w:val="000000" w:themeColor="text1"/>
                <w:szCs w:val="24"/>
              </w:rPr>
              <w:t>核定補助金額</w:t>
            </w:r>
            <w:r w:rsidRPr="003F30C5">
              <w:rPr>
                <w:rFonts w:ascii="標楷體" w:eastAsia="標楷體" w:hAnsi="Times New Roman"/>
                <w:color w:val="000000" w:themeColor="text1"/>
                <w:szCs w:val="24"/>
              </w:rPr>
              <w:br/>
            </w:r>
            <w:r w:rsidRPr="003F30C5">
              <w:rPr>
                <w:rFonts w:ascii="標楷體" w:eastAsia="標楷體" w:hAnsi="Times New Roman" w:hint="eastAsia"/>
                <w:color w:val="000000" w:themeColor="text1"/>
                <w:szCs w:val="24"/>
              </w:rPr>
              <w:t>(教育部填列)</w:t>
            </w:r>
          </w:p>
          <w:p w:rsidR="0016633C" w:rsidRPr="003F30C5" w:rsidRDefault="0016633C" w:rsidP="0016633C">
            <w:pPr>
              <w:jc w:val="center"/>
              <w:rPr>
                <w:rFonts w:ascii="標楷體" w:eastAsia="標楷體" w:hAnsi="Times New Roman"/>
                <w:color w:val="000000" w:themeColor="text1"/>
                <w:szCs w:val="24"/>
              </w:rPr>
            </w:pPr>
          </w:p>
          <w:p w:rsidR="0016633C" w:rsidRPr="003F30C5" w:rsidRDefault="0016633C" w:rsidP="0016633C">
            <w:pPr>
              <w:jc w:val="center"/>
              <w:rPr>
                <w:rFonts w:ascii="標楷體" w:eastAsia="標楷體" w:hAnsi="Times New Roman"/>
                <w:color w:val="000000" w:themeColor="text1"/>
                <w:szCs w:val="24"/>
              </w:rPr>
            </w:pPr>
            <w:r w:rsidRPr="003F30C5">
              <w:rPr>
                <w:rFonts w:ascii="標楷體" w:eastAsia="標楷體" w:hAnsi="Times New Roman" w:hint="eastAsia"/>
                <w:color w:val="000000" w:themeColor="text1"/>
                <w:szCs w:val="24"/>
              </w:rPr>
              <w:t>(元)</w:t>
            </w:r>
          </w:p>
        </w:tc>
        <w:tc>
          <w:tcPr>
            <w:tcW w:w="4344" w:type="dxa"/>
            <w:gridSpan w:val="2"/>
            <w:tcBorders>
              <w:top w:val="single" w:sz="4" w:space="0" w:color="auto"/>
              <w:left w:val="single" w:sz="4" w:space="0" w:color="auto"/>
              <w:bottom w:val="single" w:sz="4" w:space="0" w:color="auto"/>
              <w:right w:val="single" w:sz="4" w:space="0" w:color="auto"/>
            </w:tcBorders>
          </w:tcPr>
          <w:p w:rsidR="0016633C" w:rsidRPr="003F30C5" w:rsidRDefault="0016633C" w:rsidP="0016633C">
            <w:pPr>
              <w:jc w:val="center"/>
              <w:rPr>
                <w:rFonts w:ascii="標楷體" w:eastAsia="標楷體" w:hAnsi="Times New Roman"/>
                <w:color w:val="000000" w:themeColor="text1"/>
                <w:szCs w:val="24"/>
              </w:rPr>
            </w:pPr>
            <w:r w:rsidRPr="003F30C5">
              <w:rPr>
                <w:rFonts w:ascii="標楷體" w:eastAsia="標楷體" w:hAnsi="Times New Roman" w:hint="eastAsia"/>
                <w:color w:val="000000" w:themeColor="text1"/>
                <w:szCs w:val="24"/>
              </w:rPr>
              <w:t>說明</w:t>
            </w:r>
          </w:p>
        </w:tc>
      </w:tr>
      <w:tr w:rsidR="0016633C" w:rsidRPr="003F30C5" w:rsidTr="00166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01"/>
        </w:trPr>
        <w:tc>
          <w:tcPr>
            <w:tcW w:w="1129" w:type="dxa"/>
            <w:gridSpan w:val="2"/>
            <w:tcBorders>
              <w:top w:val="single" w:sz="4" w:space="0" w:color="auto"/>
              <w:left w:val="single" w:sz="4" w:space="0" w:color="auto"/>
              <w:bottom w:val="single" w:sz="4" w:space="0" w:color="auto"/>
              <w:right w:val="single" w:sz="4" w:space="0" w:color="auto"/>
            </w:tcBorders>
            <w:vAlign w:val="center"/>
          </w:tcPr>
          <w:p w:rsidR="0016633C" w:rsidRPr="003F30C5" w:rsidRDefault="0016633C" w:rsidP="0016633C">
            <w:pPr>
              <w:snapToGrid w:val="0"/>
              <w:spacing w:line="240" w:lineRule="exact"/>
              <w:jc w:val="center"/>
              <w:rPr>
                <w:rFonts w:ascii="標楷體" w:eastAsia="標楷體" w:hAnsi="Times New Roman"/>
                <w:b/>
                <w:color w:val="000000" w:themeColor="text1"/>
                <w:szCs w:val="24"/>
              </w:rPr>
            </w:pPr>
            <w:r w:rsidRPr="003F30C5">
              <w:rPr>
                <w:rFonts w:ascii="標楷體" w:eastAsia="標楷體" w:hAnsi="Times New Roman" w:hint="eastAsia"/>
                <w:b/>
                <w:color w:val="000000" w:themeColor="text1"/>
                <w:szCs w:val="24"/>
              </w:rPr>
              <w:t>業務費</w:t>
            </w:r>
          </w:p>
        </w:tc>
        <w:tc>
          <w:tcPr>
            <w:tcW w:w="1395" w:type="dxa"/>
            <w:gridSpan w:val="2"/>
            <w:tcBorders>
              <w:top w:val="single" w:sz="4" w:space="0" w:color="auto"/>
              <w:left w:val="single" w:sz="4" w:space="0" w:color="auto"/>
              <w:bottom w:val="single" w:sz="4" w:space="0" w:color="auto"/>
              <w:right w:val="single" w:sz="4" w:space="0" w:color="auto"/>
            </w:tcBorders>
          </w:tcPr>
          <w:p w:rsidR="0016633C" w:rsidRPr="003F30C5" w:rsidRDefault="0016633C" w:rsidP="0016633C">
            <w:pPr>
              <w:snapToGrid w:val="0"/>
              <w:spacing w:line="240" w:lineRule="exact"/>
              <w:jc w:val="both"/>
              <w:rPr>
                <w:rFonts w:ascii="標楷體" w:eastAsia="標楷體" w:hAnsi="Times New Roman"/>
                <w:color w:val="000000" w:themeColor="text1"/>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16633C" w:rsidRPr="003F30C5" w:rsidRDefault="0016633C" w:rsidP="0016633C">
            <w:pPr>
              <w:snapToGrid w:val="0"/>
              <w:spacing w:line="240" w:lineRule="exact"/>
              <w:jc w:val="both"/>
              <w:rPr>
                <w:rFonts w:ascii="標楷體" w:eastAsia="標楷體" w:hAnsi="Times New Roman"/>
                <w:color w:val="000000" w:themeColor="text1"/>
                <w:szCs w:val="24"/>
              </w:rPr>
            </w:pPr>
          </w:p>
        </w:tc>
        <w:tc>
          <w:tcPr>
            <w:tcW w:w="1670" w:type="dxa"/>
            <w:gridSpan w:val="3"/>
            <w:tcBorders>
              <w:top w:val="single" w:sz="4" w:space="0" w:color="auto"/>
              <w:left w:val="single" w:sz="4" w:space="0" w:color="auto"/>
              <w:bottom w:val="single" w:sz="4" w:space="0" w:color="auto"/>
              <w:right w:val="single" w:sz="4" w:space="0" w:color="auto"/>
            </w:tcBorders>
          </w:tcPr>
          <w:p w:rsidR="0016633C" w:rsidRPr="003F30C5" w:rsidRDefault="0016633C" w:rsidP="0016633C">
            <w:pPr>
              <w:snapToGrid w:val="0"/>
              <w:spacing w:line="240" w:lineRule="exact"/>
              <w:rPr>
                <w:rFonts w:ascii="標楷體" w:eastAsia="標楷體" w:hAnsi="Times New Roman"/>
                <w:color w:val="000000" w:themeColor="text1"/>
                <w:szCs w:val="24"/>
              </w:rPr>
            </w:pPr>
          </w:p>
        </w:tc>
        <w:tc>
          <w:tcPr>
            <w:tcW w:w="4344" w:type="dxa"/>
            <w:gridSpan w:val="2"/>
            <w:tcBorders>
              <w:top w:val="single" w:sz="4" w:space="0" w:color="auto"/>
              <w:left w:val="single" w:sz="4" w:space="0" w:color="auto"/>
              <w:bottom w:val="single" w:sz="4" w:space="0" w:color="auto"/>
              <w:right w:val="single" w:sz="4" w:space="0" w:color="auto"/>
            </w:tcBorders>
          </w:tcPr>
          <w:p w:rsidR="0016633C" w:rsidRPr="003F30C5" w:rsidRDefault="0016633C" w:rsidP="0016633C">
            <w:pPr>
              <w:numPr>
                <w:ilvl w:val="0"/>
                <w:numId w:val="14"/>
              </w:numPr>
              <w:snapToGrid w:val="0"/>
              <w:spacing w:line="240" w:lineRule="exact"/>
              <w:rPr>
                <w:rFonts w:ascii="標楷體" w:eastAsia="標楷體" w:hAnsi="標楷體"/>
                <w:color w:val="000000" w:themeColor="text1"/>
                <w:szCs w:val="24"/>
              </w:rPr>
            </w:pPr>
            <w:r w:rsidRPr="003F30C5">
              <w:rPr>
                <w:rFonts w:ascii="標楷體" w:eastAsia="標楷體" w:hAnsi="標楷體" w:hint="eastAsia"/>
                <w:b/>
                <w:color w:val="000000" w:themeColor="text1"/>
                <w:szCs w:val="24"/>
              </w:rPr>
              <w:t>出席費</w:t>
            </w:r>
            <w:r w:rsidRPr="003F30C5">
              <w:rPr>
                <w:rFonts w:ascii="標楷體" w:eastAsia="標楷體" w:hAnsi="標楷體" w:hint="eastAsia"/>
                <w:color w:val="000000" w:themeColor="text1"/>
                <w:szCs w:val="24"/>
              </w:rPr>
              <w:t>、</w:t>
            </w:r>
            <w:r w:rsidRPr="003F30C5">
              <w:rPr>
                <w:rFonts w:ascii="標楷體" w:eastAsia="標楷體" w:hAnsi="標楷體" w:hint="eastAsia"/>
                <w:b/>
                <w:color w:val="000000" w:themeColor="text1"/>
                <w:szCs w:val="24"/>
              </w:rPr>
              <w:t>稿費</w:t>
            </w:r>
            <w:r w:rsidRPr="003F30C5">
              <w:rPr>
                <w:rFonts w:ascii="標楷體" w:eastAsia="標楷體" w:hAnsi="標楷體" w:hint="eastAsia"/>
                <w:color w:val="000000" w:themeColor="text1"/>
                <w:szCs w:val="24"/>
              </w:rPr>
              <w:t>、</w:t>
            </w:r>
            <w:r w:rsidRPr="003F30C5">
              <w:rPr>
                <w:rFonts w:ascii="標楷體" w:eastAsia="標楷體" w:hAnsi="標楷體" w:hint="eastAsia"/>
                <w:b/>
                <w:color w:val="000000" w:themeColor="text1"/>
                <w:szCs w:val="24"/>
              </w:rPr>
              <w:t>講座鐘點費</w:t>
            </w:r>
            <w:r w:rsidRPr="003F30C5">
              <w:rPr>
                <w:rFonts w:ascii="標楷體" w:eastAsia="標楷體" w:hAnsi="標楷體" w:hint="eastAsia"/>
                <w:color w:val="000000" w:themeColor="text1"/>
                <w:szCs w:val="24"/>
              </w:rPr>
              <w:t>及</w:t>
            </w:r>
            <w:r w:rsidRPr="003F30C5">
              <w:rPr>
                <w:rFonts w:ascii="標楷體" w:eastAsia="標楷體" w:hAnsi="標楷體" w:hint="eastAsia"/>
                <w:b/>
                <w:color w:val="000000" w:themeColor="text1"/>
                <w:szCs w:val="24"/>
              </w:rPr>
              <w:t>工讀費</w:t>
            </w:r>
            <w:r w:rsidRPr="003F30C5">
              <w:rPr>
                <w:rFonts w:ascii="標楷體" w:eastAsia="標楷體" w:hAnsi="標楷體" w:hint="eastAsia"/>
                <w:color w:val="000000" w:themeColor="text1"/>
                <w:szCs w:val="24"/>
              </w:rPr>
              <w:t>、_</w:t>
            </w:r>
            <w:r w:rsidRPr="003F30C5">
              <w:rPr>
                <w:rFonts w:ascii="標楷體" w:eastAsia="標楷體" w:hAnsi="標楷體"/>
                <w:color w:val="000000" w:themeColor="text1"/>
                <w:szCs w:val="24"/>
              </w:rPr>
              <w:t>____</w:t>
            </w:r>
            <w:r w:rsidRPr="003F30C5">
              <w:rPr>
                <w:rFonts w:ascii="標楷體" w:eastAsia="標楷體" w:hAnsi="標楷體" w:hint="eastAsia"/>
                <w:color w:val="000000" w:themeColor="text1"/>
                <w:szCs w:val="24"/>
              </w:rPr>
              <w:t>、______、______等等訂有固定標準給付對象之費用。</w:t>
            </w:r>
          </w:p>
          <w:p w:rsidR="0016633C" w:rsidRPr="003F30C5" w:rsidRDefault="0016633C" w:rsidP="0016633C">
            <w:pPr>
              <w:numPr>
                <w:ilvl w:val="0"/>
                <w:numId w:val="14"/>
              </w:numPr>
              <w:snapToGrid w:val="0"/>
              <w:spacing w:line="240" w:lineRule="exact"/>
              <w:rPr>
                <w:rFonts w:ascii="標楷體" w:eastAsia="標楷體" w:hAnsi="標楷體"/>
                <w:color w:val="000000" w:themeColor="text1"/>
                <w:szCs w:val="24"/>
              </w:rPr>
            </w:pPr>
            <w:r w:rsidRPr="003F30C5">
              <w:rPr>
                <w:rFonts w:ascii="標楷體" w:eastAsia="標楷體" w:hAnsi="標楷體" w:hint="eastAsia"/>
                <w:color w:val="000000" w:themeColor="text1"/>
                <w:szCs w:val="24"/>
              </w:rPr>
              <w:t>依</w:t>
            </w:r>
            <w:r w:rsidRPr="003F30C5">
              <w:rPr>
                <w:rFonts w:ascii="標楷體" w:eastAsia="標楷體" w:hAnsi="標楷體" w:hint="eastAsia"/>
                <w:b/>
                <w:color w:val="000000" w:themeColor="text1"/>
                <w:szCs w:val="24"/>
              </w:rPr>
              <w:t>國內(外)出差旅費</w:t>
            </w:r>
            <w:r w:rsidRPr="003F30C5">
              <w:rPr>
                <w:rFonts w:ascii="標楷體" w:eastAsia="標楷體" w:hAnsi="標楷體" w:hint="eastAsia"/>
                <w:color w:val="000000" w:themeColor="text1"/>
                <w:szCs w:val="24"/>
              </w:rPr>
              <w:t>報支要點、聘請國外顧問、專家及學者來台工作期間支付費用最高標準表規定之相關費用</w:t>
            </w:r>
            <w:r w:rsidRPr="003F30C5">
              <w:rPr>
                <w:rFonts w:ascii="標楷體" w:eastAsia="標楷體" w:hAnsi="標楷體"/>
                <w:color w:val="000000" w:themeColor="text1"/>
                <w:szCs w:val="24"/>
              </w:rPr>
              <w:t xml:space="preserve"> </w:t>
            </w:r>
            <w:r w:rsidRPr="003F30C5">
              <w:rPr>
                <w:rFonts w:ascii="標楷體" w:eastAsia="標楷體" w:hAnsi="標楷體" w:hint="eastAsia"/>
                <w:color w:val="000000" w:themeColor="text1"/>
                <w:szCs w:val="24"/>
              </w:rPr>
              <w:t>。</w:t>
            </w:r>
          </w:p>
          <w:p w:rsidR="0016633C" w:rsidRPr="003F30C5" w:rsidRDefault="0016633C" w:rsidP="0016633C">
            <w:pPr>
              <w:numPr>
                <w:ilvl w:val="0"/>
                <w:numId w:val="14"/>
              </w:numPr>
              <w:snapToGrid w:val="0"/>
              <w:spacing w:line="240" w:lineRule="exact"/>
              <w:rPr>
                <w:rFonts w:ascii="標楷體" w:eastAsia="標楷體"/>
                <w:color w:val="000000" w:themeColor="text1"/>
                <w:szCs w:val="24"/>
                <w:u w:val="single"/>
              </w:rPr>
            </w:pPr>
            <w:r w:rsidRPr="003F30C5">
              <w:rPr>
                <w:rFonts w:ascii="標楷體" w:eastAsia="標楷體" w:hAnsi="標楷體" w:hint="eastAsia"/>
                <w:color w:val="000000" w:themeColor="text1"/>
                <w:szCs w:val="24"/>
              </w:rPr>
              <w:t>辦理業務所需</w:t>
            </w:r>
            <w:r w:rsidRPr="003F30C5">
              <w:rPr>
                <w:rFonts w:ascii="標楷體" w:eastAsia="標楷體" w:hAnsi="標楷體" w:hint="eastAsia"/>
                <w:color w:val="000000" w:themeColor="text1"/>
                <w:szCs w:val="24"/>
                <w:u w:val="single"/>
              </w:rPr>
              <w:t xml:space="preserve">    、       、</w:t>
            </w:r>
          </w:p>
          <w:p w:rsidR="0016633C" w:rsidRPr="003F30C5" w:rsidRDefault="0016633C" w:rsidP="0016633C">
            <w:pPr>
              <w:snapToGrid w:val="0"/>
              <w:spacing w:line="240" w:lineRule="exact"/>
              <w:ind w:left="360"/>
              <w:rPr>
                <w:rFonts w:ascii="標楷體" w:eastAsia="標楷體" w:hAnsi="標楷體"/>
                <w:color w:val="000000" w:themeColor="text1"/>
                <w:szCs w:val="24"/>
              </w:rPr>
            </w:pPr>
            <w:r w:rsidRPr="003F30C5">
              <w:rPr>
                <w:rFonts w:ascii="標楷體" w:eastAsia="標楷體" w:hAnsi="標楷體" w:hint="eastAsia"/>
                <w:color w:val="000000" w:themeColor="text1"/>
                <w:szCs w:val="24"/>
                <w:u w:val="single"/>
              </w:rPr>
              <w:t xml:space="preserve">       、      、      </w:t>
            </w:r>
            <w:r w:rsidRPr="003F30C5">
              <w:rPr>
                <w:rFonts w:ascii="標楷體" w:eastAsia="標楷體" w:hAnsi="標楷體" w:hint="eastAsia"/>
                <w:color w:val="000000" w:themeColor="text1"/>
                <w:szCs w:val="24"/>
              </w:rPr>
              <w:t>。</w:t>
            </w:r>
          </w:p>
          <w:p w:rsidR="0016633C" w:rsidRPr="003F30C5" w:rsidRDefault="0016633C" w:rsidP="0016633C">
            <w:pPr>
              <w:snapToGrid w:val="0"/>
              <w:spacing w:line="240" w:lineRule="exact"/>
              <w:ind w:left="360"/>
              <w:rPr>
                <w:rFonts w:ascii="標楷體" w:eastAsia="標楷體" w:hAnsi="標楷體"/>
                <w:color w:val="000000" w:themeColor="text1"/>
                <w:szCs w:val="24"/>
              </w:rPr>
            </w:pPr>
          </w:p>
          <w:p w:rsidR="0016633C" w:rsidRPr="003F30C5" w:rsidRDefault="0016633C" w:rsidP="0016633C">
            <w:pPr>
              <w:numPr>
                <w:ilvl w:val="0"/>
                <w:numId w:val="14"/>
              </w:numPr>
              <w:snapToGrid w:val="0"/>
              <w:spacing w:line="240" w:lineRule="exact"/>
              <w:rPr>
                <w:rFonts w:ascii="標楷體" w:eastAsia="標楷體"/>
                <w:b/>
                <w:color w:val="000000" w:themeColor="text1"/>
                <w:szCs w:val="24"/>
              </w:rPr>
            </w:pPr>
            <w:r w:rsidRPr="003F30C5">
              <w:rPr>
                <w:rFonts w:ascii="標楷體" w:eastAsia="標楷體" w:hint="eastAsia"/>
                <w:b/>
                <w:color w:val="000000" w:themeColor="text1"/>
                <w:szCs w:val="24"/>
              </w:rPr>
              <w:t>詳細經費規劃請見附件</w:t>
            </w:r>
            <w:r w:rsidR="00C25123">
              <w:rPr>
                <w:rFonts w:ascii="標楷體" w:eastAsia="標楷體" w:hint="eastAsia"/>
                <w:b/>
                <w:color w:val="000000" w:themeColor="text1"/>
                <w:szCs w:val="24"/>
              </w:rPr>
              <w:t>3</w:t>
            </w:r>
            <w:r w:rsidRPr="003F30C5">
              <w:rPr>
                <w:rFonts w:ascii="標楷體" w:eastAsia="標楷體" w:hint="eastAsia"/>
                <w:b/>
                <w:color w:val="000000" w:themeColor="text1"/>
                <w:szCs w:val="24"/>
              </w:rPr>
              <w:t>-1</w:t>
            </w:r>
          </w:p>
        </w:tc>
      </w:tr>
      <w:tr w:rsidR="0016633C" w:rsidRPr="003F30C5" w:rsidTr="00166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9"/>
        </w:trPr>
        <w:tc>
          <w:tcPr>
            <w:tcW w:w="1121" w:type="dxa"/>
            <w:tcBorders>
              <w:top w:val="single" w:sz="4" w:space="0" w:color="auto"/>
              <w:left w:val="single" w:sz="4" w:space="0" w:color="auto"/>
              <w:bottom w:val="single" w:sz="4" w:space="0" w:color="auto"/>
              <w:right w:val="single" w:sz="4" w:space="0" w:color="auto"/>
            </w:tcBorders>
            <w:vAlign w:val="center"/>
          </w:tcPr>
          <w:p w:rsidR="0016633C" w:rsidRPr="003F30C5" w:rsidRDefault="0016633C" w:rsidP="0016633C">
            <w:pPr>
              <w:jc w:val="center"/>
              <w:rPr>
                <w:rFonts w:ascii="標楷體" w:eastAsia="標楷體" w:hAnsi="Times New Roman"/>
                <w:b/>
                <w:color w:val="000000" w:themeColor="text1"/>
                <w:szCs w:val="24"/>
              </w:rPr>
            </w:pPr>
            <w:r w:rsidRPr="003F30C5">
              <w:rPr>
                <w:rFonts w:ascii="標楷體" w:eastAsia="標楷體" w:hAnsi="Times New Roman" w:hint="eastAsia"/>
                <w:b/>
                <w:color w:val="000000" w:themeColor="text1"/>
                <w:szCs w:val="24"/>
              </w:rPr>
              <w:t>合</w:t>
            </w:r>
            <w:r w:rsidRPr="003F30C5">
              <w:rPr>
                <w:rFonts w:ascii="標楷體" w:eastAsia="標楷體" w:hAnsi="Times New Roman"/>
                <w:b/>
                <w:color w:val="000000" w:themeColor="text1"/>
                <w:szCs w:val="24"/>
              </w:rPr>
              <w:t xml:space="preserve">  </w:t>
            </w:r>
            <w:r w:rsidRPr="003F30C5">
              <w:rPr>
                <w:rFonts w:ascii="標楷體" w:eastAsia="標楷體" w:hAnsi="Times New Roman" w:hint="eastAsia"/>
                <w:b/>
                <w:color w:val="000000" w:themeColor="text1"/>
                <w:szCs w:val="24"/>
              </w:rPr>
              <w:t>計</w:t>
            </w:r>
          </w:p>
        </w:tc>
        <w:tc>
          <w:tcPr>
            <w:tcW w:w="1403" w:type="dxa"/>
            <w:gridSpan w:val="3"/>
            <w:tcBorders>
              <w:top w:val="single" w:sz="4" w:space="0" w:color="auto"/>
              <w:left w:val="single" w:sz="4" w:space="0" w:color="auto"/>
              <w:bottom w:val="single" w:sz="4" w:space="0" w:color="auto"/>
              <w:right w:val="single" w:sz="4" w:space="0" w:color="auto"/>
            </w:tcBorders>
            <w:vAlign w:val="center"/>
          </w:tcPr>
          <w:p w:rsidR="0016633C" w:rsidRPr="003F30C5" w:rsidRDefault="0016633C" w:rsidP="0016633C">
            <w:pPr>
              <w:snapToGrid w:val="0"/>
              <w:spacing w:line="240" w:lineRule="exact"/>
              <w:jc w:val="center"/>
              <w:rPr>
                <w:rFonts w:ascii="標楷體" w:eastAsia="標楷體" w:hAnsi="Times New Roman"/>
                <w:color w:val="000000" w:themeColor="text1"/>
                <w:szCs w:val="24"/>
                <w:shd w:val="pct15" w:color="auto" w:fill="FFFFFF"/>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16633C" w:rsidRPr="003F30C5" w:rsidRDefault="0016633C" w:rsidP="0016633C">
            <w:pPr>
              <w:snapToGrid w:val="0"/>
              <w:spacing w:line="240" w:lineRule="exact"/>
              <w:jc w:val="center"/>
              <w:rPr>
                <w:rFonts w:ascii="標楷體" w:eastAsia="標楷體" w:hAnsi="標楷體"/>
                <w:color w:val="000000" w:themeColor="text1"/>
                <w:szCs w:val="24"/>
                <w:shd w:val="pct15" w:color="auto" w:fill="FFFFFF"/>
              </w:rPr>
            </w:pPr>
          </w:p>
        </w:tc>
        <w:tc>
          <w:tcPr>
            <w:tcW w:w="1670" w:type="dxa"/>
            <w:gridSpan w:val="3"/>
            <w:tcBorders>
              <w:top w:val="single" w:sz="4" w:space="0" w:color="auto"/>
              <w:left w:val="single" w:sz="4" w:space="0" w:color="auto"/>
              <w:bottom w:val="single" w:sz="4" w:space="0" w:color="auto"/>
              <w:right w:val="single" w:sz="4" w:space="0" w:color="auto"/>
            </w:tcBorders>
          </w:tcPr>
          <w:p w:rsidR="0016633C" w:rsidRPr="003F30C5" w:rsidRDefault="0016633C" w:rsidP="0016633C">
            <w:pPr>
              <w:snapToGrid w:val="0"/>
              <w:spacing w:line="240" w:lineRule="exact"/>
              <w:rPr>
                <w:rFonts w:ascii="標楷體" w:eastAsia="標楷體" w:hAnsi="Times New Roman"/>
                <w:color w:val="000000" w:themeColor="text1"/>
                <w:szCs w:val="24"/>
              </w:rPr>
            </w:pPr>
          </w:p>
        </w:tc>
        <w:tc>
          <w:tcPr>
            <w:tcW w:w="4344" w:type="dxa"/>
            <w:gridSpan w:val="2"/>
            <w:tcBorders>
              <w:top w:val="single" w:sz="4" w:space="0" w:color="auto"/>
              <w:left w:val="single" w:sz="4" w:space="0" w:color="auto"/>
              <w:bottom w:val="single" w:sz="4" w:space="0" w:color="auto"/>
              <w:right w:val="single" w:sz="4" w:space="0" w:color="auto"/>
            </w:tcBorders>
          </w:tcPr>
          <w:p w:rsidR="0016633C" w:rsidRPr="003F30C5" w:rsidRDefault="0016633C" w:rsidP="0016633C">
            <w:pPr>
              <w:snapToGrid w:val="0"/>
              <w:spacing w:line="240" w:lineRule="exact"/>
              <w:rPr>
                <w:rFonts w:ascii="標楷體" w:eastAsia="標楷體" w:hAnsi="Times New Roman"/>
                <w:color w:val="000000" w:themeColor="text1"/>
                <w:sz w:val="20"/>
                <w:szCs w:val="24"/>
              </w:rPr>
            </w:pPr>
          </w:p>
        </w:tc>
      </w:tr>
      <w:tr w:rsidR="0016633C" w:rsidRPr="003F30C5" w:rsidTr="00166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99"/>
        </w:trPr>
        <w:tc>
          <w:tcPr>
            <w:tcW w:w="5862" w:type="dxa"/>
            <w:gridSpan w:val="9"/>
            <w:tcBorders>
              <w:top w:val="single" w:sz="4" w:space="0" w:color="auto"/>
              <w:left w:val="single" w:sz="4" w:space="0" w:color="auto"/>
              <w:bottom w:val="single" w:sz="4" w:space="0" w:color="auto"/>
              <w:right w:val="single" w:sz="4" w:space="0" w:color="auto"/>
            </w:tcBorders>
          </w:tcPr>
          <w:p w:rsidR="0016633C" w:rsidRPr="003F30C5" w:rsidRDefault="0016633C" w:rsidP="0016633C">
            <w:pPr>
              <w:ind w:firstLineChars="100" w:firstLine="240"/>
              <w:rPr>
                <w:rFonts w:ascii="標楷體" w:eastAsia="標楷體" w:hAnsi="Times New Roman"/>
                <w:color w:val="000000" w:themeColor="text1"/>
                <w:szCs w:val="24"/>
              </w:rPr>
            </w:pPr>
            <w:r w:rsidRPr="003F30C5">
              <w:rPr>
                <w:rFonts w:ascii="標楷體" w:eastAsia="標楷體" w:hAnsi="Times New Roman" w:hint="eastAsia"/>
                <w:color w:val="000000" w:themeColor="text1"/>
                <w:szCs w:val="24"/>
              </w:rPr>
              <w:t xml:space="preserve">承辦             主(會)計      </w:t>
            </w:r>
            <w:r w:rsidRPr="003F30C5">
              <w:rPr>
                <w:rFonts w:ascii="標楷體" w:eastAsia="標楷體" w:hAnsi="Times New Roman"/>
                <w:color w:val="000000" w:themeColor="text1"/>
                <w:szCs w:val="24"/>
              </w:rPr>
              <w:t xml:space="preserve"> </w:t>
            </w:r>
            <w:r w:rsidRPr="003F30C5">
              <w:rPr>
                <w:rFonts w:ascii="標楷體" w:eastAsia="標楷體" w:hAnsi="Times New Roman" w:hint="eastAsia"/>
                <w:color w:val="000000" w:themeColor="text1"/>
                <w:szCs w:val="24"/>
              </w:rPr>
              <w:t>首長</w:t>
            </w:r>
          </w:p>
          <w:p w:rsidR="0016633C" w:rsidRPr="003F30C5" w:rsidRDefault="0016633C" w:rsidP="0016633C">
            <w:pPr>
              <w:ind w:firstLineChars="100" w:firstLine="240"/>
              <w:rPr>
                <w:rFonts w:ascii="標楷體" w:eastAsia="標楷體" w:hAnsi="Times New Roman"/>
                <w:color w:val="000000" w:themeColor="text1"/>
                <w:szCs w:val="24"/>
              </w:rPr>
            </w:pPr>
            <w:r w:rsidRPr="003F30C5">
              <w:rPr>
                <w:rFonts w:ascii="標楷體" w:eastAsia="標楷體" w:hAnsi="Times New Roman" w:hint="eastAsia"/>
                <w:color w:val="000000" w:themeColor="text1"/>
                <w:szCs w:val="24"/>
              </w:rPr>
              <w:t xml:space="preserve">單位             單位         </w:t>
            </w:r>
          </w:p>
        </w:tc>
        <w:tc>
          <w:tcPr>
            <w:tcW w:w="4344" w:type="dxa"/>
            <w:gridSpan w:val="2"/>
            <w:tcBorders>
              <w:top w:val="single" w:sz="4" w:space="0" w:color="auto"/>
              <w:left w:val="single" w:sz="4" w:space="0" w:color="auto"/>
              <w:bottom w:val="single" w:sz="4" w:space="0" w:color="auto"/>
              <w:right w:val="single" w:sz="4" w:space="0" w:color="auto"/>
            </w:tcBorders>
          </w:tcPr>
          <w:p w:rsidR="0016633C" w:rsidRPr="003F30C5" w:rsidRDefault="0016633C" w:rsidP="0016633C">
            <w:pPr>
              <w:snapToGrid w:val="0"/>
              <w:spacing w:line="240" w:lineRule="exact"/>
              <w:rPr>
                <w:rFonts w:ascii="標楷體" w:eastAsia="標楷體" w:hAnsi="Times New Roman"/>
                <w:color w:val="000000" w:themeColor="text1"/>
                <w:szCs w:val="24"/>
              </w:rPr>
            </w:pPr>
            <w:r w:rsidRPr="003F30C5">
              <w:rPr>
                <w:rFonts w:ascii="標楷體" w:eastAsia="標楷體" w:hAnsi="Times New Roman" w:hint="eastAsia"/>
                <w:color w:val="000000" w:themeColor="text1"/>
                <w:szCs w:val="24"/>
              </w:rPr>
              <w:t>教育部          教育部</w:t>
            </w:r>
          </w:p>
          <w:p w:rsidR="0016633C" w:rsidRPr="003F30C5" w:rsidRDefault="0016633C" w:rsidP="0016633C">
            <w:pPr>
              <w:snapToGrid w:val="0"/>
              <w:spacing w:line="240" w:lineRule="exact"/>
              <w:rPr>
                <w:rFonts w:ascii="標楷體" w:eastAsia="標楷體" w:hAnsi="Times New Roman"/>
                <w:color w:val="000000" w:themeColor="text1"/>
                <w:szCs w:val="24"/>
              </w:rPr>
            </w:pPr>
            <w:r w:rsidRPr="003F30C5">
              <w:rPr>
                <w:rFonts w:ascii="標楷體" w:eastAsia="標楷體" w:hAnsi="Times New Roman" w:hint="eastAsia"/>
                <w:color w:val="000000" w:themeColor="text1"/>
                <w:szCs w:val="24"/>
              </w:rPr>
              <w:t>承辦人          單位主管</w:t>
            </w:r>
          </w:p>
          <w:p w:rsidR="0016633C" w:rsidRPr="003F30C5" w:rsidRDefault="0016633C" w:rsidP="0016633C">
            <w:pPr>
              <w:snapToGrid w:val="0"/>
              <w:spacing w:line="240" w:lineRule="exact"/>
              <w:rPr>
                <w:rFonts w:ascii="標楷體" w:eastAsia="標楷體" w:hAnsi="Times New Roman"/>
                <w:color w:val="000000" w:themeColor="text1"/>
                <w:szCs w:val="24"/>
              </w:rPr>
            </w:pPr>
          </w:p>
          <w:p w:rsidR="0016633C" w:rsidRPr="003F30C5" w:rsidRDefault="0016633C" w:rsidP="0016633C">
            <w:pPr>
              <w:snapToGrid w:val="0"/>
              <w:spacing w:line="240" w:lineRule="exact"/>
              <w:rPr>
                <w:rFonts w:ascii="標楷體" w:eastAsia="標楷體" w:hAnsi="Times New Roman"/>
                <w:color w:val="000000" w:themeColor="text1"/>
                <w:szCs w:val="24"/>
              </w:rPr>
            </w:pPr>
          </w:p>
          <w:p w:rsidR="0016633C" w:rsidRPr="003F30C5" w:rsidRDefault="0016633C" w:rsidP="0016633C">
            <w:pPr>
              <w:snapToGrid w:val="0"/>
              <w:spacing w:line="240" w:lineRule="exact"/>
              <w:rPr>
                <w:rFonts w:ascii="標楷體" w:eastAsia="標楷體" w:hAnsi="Times New Roman"/>
                <w:color w:val="000000" w:themeColor="text1"/>
                <w:szCs w:val="24"/>
              </w:rPr>
            </w:pPr>
          </w:p>
          <w:p w:rsidR="0016633C" w:rsidRPr="003F30C5" w:rsidRDefault="0016633C" w:rsidP="0016633C">
            <w:pPr>
              <w:snapToGrid w:val="0"/>
              <w:spacing w:line="240" w:lineRule="exact"/>
              <w:rPr>
                <w:rFonts w:ascii="標楷體" w:eastAsia="標楷體" w:hAnsi="Times New Roman"/>
                <w:color w:val="000000" w:themeColor="text1"/>
                <w:szCs w:val="24"/>
              </w:rPr>
            </w:pPr>
          </w:p>
        </w:tc>
      </w:tr>
    </w:tbl>
    <w:p w:rsidR="0016633C" w:rsidRPr="0016633C" w:rsidRDefault="0016633C" w:rsidP="00CB42DE">
      <w:pPr>
        <w:widowControl/>
        <w:rPr>
          <w:rFonts w:ascii="標楷體" w:eastAsia="標楷體" w:hAnsi="標楷體"/>
          <w:b/>
          <w:sz w:val="28"/>
          <w:szCs w:val="28"/>
        </w:rPr>
      </w:pPr>
    </w:p>
    <w:p w:rsidR="0016633C" w:rsidRDefault="0016633C" w:rsidP="00CB42DE">
      <w:pPr>
        <w:widowControl/>
        <w:rPr>
          <w:rFonts w:ascii="標楷體" w:eastAsia="標楷體" w:hAnsi="標楷體"/>
          <w:b/>
          <w:sz w:val="28"/>
          <w:szCs w:val="28"/>
        </w:rPr>
      </w:pPr>
    </w:p>
    <w:tbl>
      <w:tblPr>
        <w:tblpPr w:leftFromText="180" w:rightFromText="180" w:vertAnchor="text" w:horzAnchor="margin" w:tblpXSpec="center" w:tblpY="332"/>
        <w:tblW w:w="10206" w:type="dxa"/>
        <w:tblLayout w:type="fixed"/>
        <w:tblCellMar>
          <w:left w:w="28" w:type="dxa"/>
          <w:right w:w="28" w:type="dxa"/>
        </w:tblCellMar>
        <w:tblLook w:val="0000" w:firstRow="0" w:lastRow="0" w:firstColumn="0" w:lastColumn="0" w:noHBand="0" w:noVBand="0"/>
      </w:tblPr>
      <w:tblGrid>
        <w:gridCol w:w="1328"/>
        <w:gridCol w:w="1196"/>
        <w:gridCol w:w="1174"/>
        <w:gridCol w:w="498"/>
        <w:gridCol w:w="485"/>
        <w:gridCol w:w="960"/>
        <w:gridCol w:w="3596"/>
        <w:gridCol w:w="969"/>
      </w:tblGrid>
      <w:tr w:rsidR="0016633C" w:rsidRPr="003F30C5" w:rsidTr="00C83A2B">
        <w:trPr>
          <w:gridBefore w:val="1"/>
          <w:gridAfter w:val="1"/>
          <w:wBefore w:w="1328" w:type="dxa"/>
          <w:wAfter w:w="969" w:type="dxa"/>
          <w:trHeight w:val="265"/>
          <w:tblHeader/>
        </w:trPr>
        <w:tc>
          <w:tcPr>
            <w:tcW w:w="1196" w:type="dxa"/>
          </w:tcPr>
          <w:p w:rsidR="0016633C" w:rsidRPr="003F30C5" w:rsidRDefault="0016633C" w:rsidP="00C83A2B">
            <w:pPr>
              <w:adjustRightInd w:val="0"/>
              <w:spacing w:line="320" w:lineRule="exact"/>
              <w:jc w:val="center"/>
              <w:rPr>
                <w:rFonts w:ascii="Times New Roman" w:eastAsia="標楷體" w:hAnsi="Times New Roman"/>
                <w:noProof/>
                <w:color w:val="000000" w:themeColor="text1"/>
                <w:sz w:val="20"/>
                <w:szCs w:val="24"/>
              </w:rPr>
            </w:pPr>
            <w:r w:rsidRPr="003F30C5">
              <w:rPr>
                <w:rFonts w:ascii="Times New Roman" w:eastAsia="標楷體" w:hAnsi="Times New Roman" w:hint="eastAsia"/>
                <w:noProof/>
                <w:color w:val="000000" w:themeColor="text1"/>
                <w:sz w:val="20"/>
                <w:szCs w:val="24"/>
              </w:rPr>
              <w:lastRenderedPageBreak/>
              <w:t xml:space="preserve">                      </w:t>
            </w:r>
          </w:p>
        </w:tc>
        <w:tc>
          <w:tcPr>
            <w:tcW w:w="1174" w:type="dxa"/>
          </w:tcPr>
          <w:p w:rsidR="0016633C" w:rsidRPr="003F30C5" w:rsidRDefault="0016633C" w:rsidP="00C83A2B">
            <w:pPr>
              <w:adjustRightInd w:val="0"/>
              <w:spacing w:line="320" w:lineRule="exact"/>
              <w:jc w:val="center"/>
              <w:rPr>
                <w:rFonts w:ascii="Times New Roman" w:eastAsia="標楷體" w:hAnsi="Times New Roman"/>
                <w:color w:val="000000" w:themeColor="text1"/>
                <w:sz w:val="32"/>
                <w:szCs w:val="24"/>
              </w:rPr>
            </w:pPr>
          </w:p>
        </w:tc>
        <w:tc>
          <w:tcPr>
            <w:tcW w:w="1943" w:type="dxa"/>
            <w:gridSpan w:val="3"/>
          </w:tcPr>
          <w:p w:rsidR="0016633C" w:rsidRPr="003F30C5" w:rsidRDefault="0016633C" w:rsidP="00C83A2B">
            <w:pPr>
              <w:adjustRightInd w:val="0"/>
              <w:spacing w:line="320" w:lineRule="exact"/>
              <w:jc w:val="center"/>
              <w:rPr>
                <w:rFonts w:ascii="Times New Roman" w:eastAsia="標楷體" w:hAnsi="Times New Roman"/>
                <w:color w:val="000000" w:themeColor="text1"/>
                <w:sz w:val="32"/>
                <w:szCs w:val="24"/>
              </w:rPr>
            </w:pPr>
          </w:p>
        </w:tc>
        <w:tc>
          <w:tcPr>
            <w:tcW w:w="3596" w:type="dxa"/>
          </w:tcPr>
          <w:p w:rsidR="0016633C" w:rsidRPr="003F30C5" w:rsidRDefault="0016633C" w:rsidP="00C83A2B">
            <w:pPr>
              <w:adjustRightInd w:val="0"/>
              <w:spacing w:line="320" w:lineRule="exact"/>
              <w:rPr>
                <w:rFonts w:ascii="Times New Roman" w:eastAsia="標楷體" w:hAnsi="Times New Roman"/>
                <w:color w:val="000000" w:themeColor="text1"/>
                <w:sz w:val="32"/>
                <w:szCs w:val="24"/>
              </w:rPr>
            </w:pPr>
            <w:r w:rsidRPr="003F30C5">
              <w:rPr>
                <w:rFonts w:ascii="標楷體" w:eastAsia="標楷體" w:hAnsi="Times New Roman" w:hint="eastAsia"/>
                <w:color w:val="000000" w:themeColor="text1"/>
                <w:sz w:val="32"/>
                <w:szCs w:val="24"/>
              </w:rPr>
              <w:t xml:space="preserve">             </w:t>
            </w:r>
            <w:r w:rsidRPr="003F30C5">
              <w:rPr>
                <w:rFonts w:ascii="標楷體" w:eastAsia="標楷體" w:hAnsi="Times New Roman"/>
                <w:color w:val="000000" w:themeColor="text1"/>
                <w:sz w:val="32"/>
                <w:szCs w:val="24"/>
              </w:rPr>
              <w:t xml:space="preserve"> </w:t>
            </w:r>
            <w:r>
              <w:rPr>
                <w:rFonts w:ascii="新細明體" w:hAnsi="新細明體" w:hint="eastAsia"/>
                <w:color w:val="000000" w:themeColor="text1"/>
                <w:sz w:val="32"/>
                <w:szCs w:val="24"/>
              </w:rPr>
              <w:t>■</w:t>
            </w:r>
            <w:r w:rsidRPr="003F30C5">
              <w:rPr>
                <w:rFonts w:ascii="標楷體" w:eastAsia="標楷體" w:hAnsi="Times New Roman" w:hint="eastAsia"/>
                <w:color w:val="000000" w:themeColor="text1"/>
                <w:sz w:val="32"/>
                <w:szCs w:val="24"/>
              </w:rPr>
              <w:t>申請表</w:t>
            </w:r>
          </w:p>
        </w:tc>
      </w:tr>
      <w:tr w:rsidR="0016633C" w:rsidRPr="003F30C5" w:rsidTr="00C83A2B">
        <w:trPr>
          <w:gridBefore w:val="1"/>
          <w:gridAfter w:val="1"/>
          <w:wBefore w:w="1328" w:type="dxa"/>
          <w:wAfter w:w="969" w:type="dxa"/>
          <w:cantSplit/>
          <w:trHeight w:val="253"/>
          <w:tblHeader/>
        </w:trPr>
        <w:tc>
          <w:tcPr>
            <w:tcW w:w="7909" w:type="dxa"/>
            <w:gridSpan w:val="6"/>
          </w:tcPr>
          <w:p w:rsidR="0016633C" w:rsidRPr="003F30C5" w:rsidRDefault="0016633C" w:rsidP="00C83A2B">
            <w:pPr>
              <w:adjustRightInd w:val="0"/>
              <w:spacing w:line="320" w:lineRule="exact"/>
              <w:jc w:val="center"/>
              <w:rPr>
                <w:rFonts w:ascii="Times New Roman" w:eastAsia="標楷體" w:hAnsi="Times New Roman"/>
                <w:color w:val="000000" w:themeColor="text1"/>
                <w:sz w:val="32"/>
                <w:szCs w:val="24"/>
              </w:rPr>
            </w:pPr>
            <w:r w:rsidRPr="003F30C5">
              <w:rPr>
                <w:rFonts w:ascii="Times New Roman" w:eastAsia="標楷體" w:hAnsi="Times New Roman" w:hint="eastAsia"/>
                <w:color w:val="000000" w:themeColor="text1"/>
                <w:sz w:val="32"/>
                <w:szCs w:val="24"/>
              </w:rPr>
              <w:t>教育部補</w:t>
            </w:r>
            <w:r w:rsidRPr="003F30C5">
              <w:rPr>
                <w:rFonts w:ascii="Times New Roman" w:eastAsia="標楷體" w:hAnsi="Times New Roman" w:hint="eastAsia"/>
                <w:color w:val="000000" w:themeColor="text1"/>
                <w:sz w:val="32"/>
                <w:szCs w:val="24"/>
              </w:rPr>
              <w:t>(</w:t>
            </w:r>
            <w:r w:rsidRPr="003F30C5">
              <w:rPr>
                <w:rFonts w:ascii="Times New Roman" w:eastAsia="標楷體" w:hAnsi="Times New Roman" w:hint="eastAsia"/>
                <w:color w:val="000000" w:themeColor="text1"/>
                <w:sz w:val="32"/>
                <w:szCs w:val="24"/>
              </w:rPr>
              <w:t>捐</w:t>
            </w:r>
            <w:r w:rsidRPr="003F30C5">
              <w:rPr>
                <w:rFonts w:ascii="Times New Roman" w:eastAsia="標楷體" w:hAnsi="Times New Roman" w:hint="eastAsia"/>
                <w:color w:val="000000" w:themeColor="text1"/>
                <w:sz w:val="32"/>
                <w:szCs w:val="24"/>
              </w:rPr>
              <w:t>)</w:t>
            </w:r>
            <w:r w:rsidRPr="003F30C5">
              <w:rPr>
                <w:rFonts w:ascii="Times New Roman" w:eastAsia="標楷體" w:hAnsi="Times New Roman" w:hint="eastAsia"/>
                <w:color w:val="000000" w:themeColor="text1"/>
                <w:sz w:val="32"/>
                <w:szCs w:val="24"/>
              </w:rPr>
              <w:t>助計畫項目經費表</w:t>
            </w:r>
            <w:r w:rsidRPr="003F30C5">
              <w:rPr>
                <w:rFonts w:ascii="Times New Roman" w:eastAsia="標楷體" w:hAnsi="Times New Roman" w:hint="eastAsia"/>
                <w:color w:val="000000" w:themeColor="text1"/>
                <w:sz w:val="32"/>
                <w:szCs w:val="24"/>
              </w:rPr>
              <w:t>(</w:t>
            </w:r>
            <w:r w:rsidRPr="003F30C5">
              <w:rPr>
                <w:rFonts w:ascii="Times New Roman" w:eastAsia="標楷體" w:hAnsi="Times New Roman" w:hint="eastAsia"/>
                <w:color w:val="000000" w:themeColor="text1"/>
                <w:sz w:val="32"/>
                <w:szCs w:val="24"/>
              </w:rPr>
              <w:t>非民間團體</w:t>
            </w:r>
            <w:r w:rsidRPr="003F30C5">
              <w:rPr>
                <w:rFonts w:ascii="Times New Roman" w:eastAsia="標楷體" w:hAnsi="Times New Roman" w:hint="eastAsia"/>
                <w:color w:val="000000" w:themeColor="text1"/>
                <w:sz w:val="32"/>
                <w:szCs w:val="24"/>
              </w:rPr>
              <w:t>)</w:t>
            </w:r>
            <w:r w:rsidRPr="003F30C5">
              <w:rPr>
                <w:rFonts w:ascii="標楷體" w:eastAsia="標楷體" w:hAnsi="Times New Roman" w:hint="eastAsia"/>
                <w:color w:val="000000" w:themeColor="text1"/>
                <w:sz w:val="32"/>
                <w:szCs w:val="24"/>
              </w:rPr>
              <w:t xml:space="preserve">  </w:t>
            </w:r>
            <w:r w:rsidRPr="003F30C5">
              <w:rPr>
                <w:rFonts w:ascii="新細明體" w:hAnsi="新細明體" w:hint="eastAsia"/>
                <w:color w:val="000000" w:themeColor="text1"/>
                <w:sz w:val="32"/>
                <w:szCs w:val="24"/>
              </w:rPr>
              <w:t>□</w:t>
            </w:r>
            <w:r w:rsidRPr="003F30C5">
              <w:rPr>
                <w:rFonts w:ascii="標楷體" w:eastAsia="標楷體" w:hAnsi="Times New Roman" w:hint="eastAsia"/>
                <w:color w:val="000000" w:themeColor="text1"/>
                <w:sz w:val="32"/>
                <w:szCs w:val="24"/>
              </w:rPr>
              <w:t>核定表</w:t>
            </w:r>
          </w:p>
        </w:tc>
      </w:tr>
      <w:tr w:rsidR="0016633C" w:rsidRPr="003F30C5" w:rsidTr="00C83A2B">
        <w:trPr>
          <w:gridBefore w:val="1"/>
          <w:gridAfter w:val="1"/>
          <w:wBefore w:w="1328" w:type="dxa"/>
          <w:wAfter w:w="969" w:type="dxa"/>
          <w:trHeight w:val="253"/>
          <w:tblHeader/>
        </w:trPr>
        <w:tc>
          <w:tcPr>
            <w:tcW w:w="1196" w:type="dxa"/>
          </w:tcPr>
          <w:p w:rsidR="0016633C" w:rsidRPr="003F30C5" w:rsidRDefault="0016633C" w:rsidP="00C83A2B">
            <w:pPr>
              <w:adjustRightInd w:val="0"/>
              <w:spacing w:line="320" w:lineRule="exact"/>
              <w:jc w:val="center"/>
              <w:rPr>
                <w:rFonts w:ascii="Times New Roman" w:eastAsia="標楷體" w:hAnsi="Times New Roman"/>
                <w:color w:val="000000" w:themeColor="text1"/>
                <w:sz w:val="32"/>
                <w:szCs w:val="24"/>
              </w:rPr>
            </w:pPr>
          </w:p>
        </w:tc>
        <w:tc>
          <w:tcPr>
            <w:tcW w:w="1174" w:type="dxa"/>
          </w:tcPr>
          <w:p w:rsidR="0016633C" w:rsidRPr="003F30C5" w:rsidRDefault="0016633C" w:rsidP="00C83A2B">
            <w:pPr>
              <w:adjustRightInd w:val="0"/>
              <w:spacing w:line="320" w:lineRule="exact"/>
              <w:jc w:val="center"/>
              <w:rPr>
                <w:rFonts w:ascii="Times New Roman" w:eastAsia="標楷體" w:hAnsi="Times New Roman"/>
                <w:color w:val="000000" w:themeColor="text1"/>
                <w:sz w:val="32"/>
                <w:szCs w:val="24"/>
              </w:rPr>
            </w:pPr>
          </w:p>
        </w:tc>
        <w:tc>
          <w:tcPr>
            <w:tcW w:w="1943" w:type="dxa"/>
            <w:gridSpan w:val="3"/>
          </w:tcPr>
          <w:p w:rsidR="0016633C" w:rsidRPr="003F30C5" w:rsidRDefault="0016633C" w:rsidP="00C83A2B">
            <w:pPr>
              <w:adjustRightInd w:val="0"/>
              <w:spacing w:line="320" w:lineRule="exact"/>
              <w:jc w:val="center"/>
              <w:rPr>
                <w:rFonts w:ascii="Times New Roman" w:eastAsia="標楷體" w:hAnsi="Times New Roman"/>
                <w:color w:val="000000" w:themeColor="text1"/>
                <w:sz w:val="32"/>
                <w:szCs w:val="24"/>
              </w:rPr>
            </w:pPr>
          </w:p>
        </w:tc>
        <w:tc>
          <w:tcPr>
            <w:tcW w:w="3596" w:type="dxa"/>
          </w:tcPr>
          <w:p w:rsidR="0016633C" w:rsidRPr="003F30C5" w:rsidRDefault="0016633C" w:rsidP="00C83A2B">
            <w:pPr>
              <w:adjustRightInd w:val="0"/>
              <w:spacing w:line="320" w:lineRule="exact"/>
              <w:jc w:val="center"/>
              <w:rPr>
                <w:rFonts w:ascii="Times New Roman" w:eastAsia="標楷體" w:hAnsi="Times New Roman"/>
                <w:color w:val="000000" w:themeColor="text1"/>
                <w:sz w:val="32"/>
                <w:szCs w:val="24"/>
              </w:rPr>
            </w:pPr>
            <w:r w:rsidRPr="003F30C5">
              <w:rPr>
                <w:rFonts w:ascii="標楷體" w:eastAsia="標楷體" w:hAnsi="Times New Roman" w:hint="eastAsia"/>
                <w:color w:val="000000" w:themeColor="text1"/>
                <w:sz w:val="32"/>
                <w:szCs w:val="24"/>
              </w:rPr>
              <w:t xml:space="preserve">              </w:t>
            </w:r>
          </w:p>
        </w:tc>
      </w:tr>
      <w:tr w:rsidR="0016633C" w:rsidRPr="003F30C5" w:rsidTr="00C83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4681" w:type="dxa"/>
            <w:gridSpan w:val="5"/>
            <w:tcBorders>
              <w:top w:val="single" w:sz="4" w:space="0" w:color="auto"/>
              <w:left w:val="single" w:sz="4" w:space="0" w:color="auto"/>
              <w:bottom w:val="single" w:sz="4" w:space="0" w:color="auto"/>
              <w:right w:val="single" w:sz="4" w:space="0" w:color="auto"/>
            </w:tcBorders>
          </w:tcPr>
          <w:p w:rsidR="0016633C" w:rsidRPr="003F30C5" w:rsidRDefault="0016633C" w:rsidP="00C83A2B">
            <w:pPr>
              <w:rPr>
                <w:rFonts w:ascii="Times New Roman" w:eastAsia="標楷體" w:hAnsi="Times New Roman"/>
                <w:color w:val="000000" w:themeColor="text1"/>
                <w:szCs w:val="24"/>
              </w:rPr>
            </w:pPr>
            <w:r w:rsidRPr="003F30C5">
              <w:rPr>
                <w:rFonts w:ascii="標楷體" w:eastAsia="標楷體" w:hAnsi="Times New Roman" w:hint="eastAsia"/>
                <w:color w:val="000000" w:themeColor="text1"/>
                <w:szCs w:val="24"/>
              </w:rPr>
              <w:t>申請單位：</w:t>
            </w:r>
            <w:r w:rsidRPr="00436584">
              <w:rPr>
                <w:rFonts w:ascii="標楷體" w:eastAsia="標楷體" w:hint="eastAsia"/>
                <w:sz w:val="20"/>
                <w:szCs w:val="20"/>
              </w:rPr>
              <w:t>○○</w:t>
            </w:r>
            <w:r>
              <w:rPr>
                <w:rFonts w:ascii="標楷體" w:eastAsia="標楷體" w:hint="eastAsia"/>
                <w:sz w:val="20"/>
                <w:szCs w:val="20"/>
              </w:rPr>
              <w:t>市(縣)立</w:t>
            </w:r>
            <w:r w:rsidRPr="00436584">
              <w:rPr>
                <w:rFonts w:ascii="標楷體" w:eastAsia="標楷體" w:hint="eastAsia"/>
                <w:sz w:val="20"/>
                <w:szCs w:val="20"/>
              </w:rPr>
              <w:t>○○學校</w:t>
            </w:r>
          </w:p>
        </w:tc>
        <w:tc>
          <w:tcPr>
            <w:tcW w:w="5525" w:type="dxa"/>
            <w:gridSpan w:val="3"/>
            <w:tcBorders>
              <w:top w:val="single" w:sz="4" w:space="0" w:color="auto"/>
              <w:left w:val="single" w:sz="4" w:space="0" w:color="auto"/>
              <w:bottom w:val="single" w:sz="4" w:space="0" w:color="auto"/>
              <w:right w:val="single" w:sz="4" w:space="0" w:color="auto"/>
            </w:tcBorders>
          </w:tcPr>
          <w:p w:rsidR="0016633C" w:rsidRPr="003F30C5" w:rsidRDefault="0016633C" w:rsidP="00C83A2B">
            <w:pPr>
              <w:ind w:left="-26" w:firstLine="26"/>
              <w:rPr>
                <w:rFonts w:ascii="Times New Roman" w:eastAsia="標楷體" w:hAnsi="Times New Roman"/>
                <w:color w:val="000000" w:themeColor="text1"/>
                <w:szCs w:val="24"/>
              </w:rPr>
            </w:pPr>
            <w:r w:rsidRPr="003F30C5">
              <w:rPr>
                <w:rFonts w:ascii="標楷體" w:eastAsia="標楷體" w:hAnsi="Times New Roman" w:hint="eastAsia"/>
                <w:color w:val="000000" w:themeColor="text1"/>
                <w:szCs w:val="24"/>
              </w:rPr>
              <w:t>計畫名稱：</w:t>
            </w:r>
            <w:r>
              <w:rPr>
                <w:rFonts w:ascii="Times New Roman" w:eastAsia="標楷體" w:hAnsi="Times New Roman" w:hint="eastAsia"/>
                <w:color w:val="000000" w:themeColor="text1"/>
                <w:szCs w:val="24"/>
              </w:rPr>
              <w:t>文化</w:t>
            </w:r>
            <w:r w:rsidR="003C78B5">
              <w:rPr>
                <w:rFonts w:ascii="Times New Roman" w:eastAsia="標楷體" w:hAnsi="Times New Roman" w:hint="eastAsia"/>
                <w:color w:val="000000" w:themeColor="text1"/>
                <w:szCs w:val="24"/>
              </w:rPr>
              <w:t>美感</w:t>
            </w:r>
            <w:r>
              <w:rPr>
                <w:rFonts w:ascii="Times New Roman" w:eastAsia="標楷體" w:hAnsi="Times New Roman" w:hint="eastAsia"/>
                <w:color w:val="000000" w:themeColor="text1"/>
                <w:szCs w:val="24"/>
              </w:rPr>
              <w:t>輕旅行</w:t>
            </w:r>
          </w:p>
        </w:tc>
      </w:tr>
      <w:tr w:rsidR="0016633C" w:rsidRPr="003F30C5" w:rsidTr="00C83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206" w:type="dxa"/>
            <w:gridSpan w:val="8"/>
            <w:tcBorders>
              <w:top w:val="single" w:sz="4" w:space="0" w:color="auto"/>
              <w:left w:val="single" w:sz="4" w:space="0" w:color="auto"/>
              <w:bottom w:val="single" w:sz="4" w:space="0" w:color="auto"/>
              <w:right w:val="single" w:sz="4" w:space="0" w:color="auto"/>
            </w:tcBorders>
          </w:tcPr>
          <w:p w:rsidR="0016633C" w:rsidRPr="003F30C5" w:rsidRDefault="0016633C" w:rsidP="00C83A2B">
            <w:pPr>
              <w:ind w:left="-26" w:firstLine="26"/>
              <w:rPr>
                <w:rFonts w:ascii="標楷體" w:eastAsia="標楷體" w:hAnsi="Times New Roman"/>
                <w:color w:val="000000" w:themeColor="text1"/>
                <w:szCs w:val="24"/>
              </w:rPr>
            </w:pPr>
            <w:r w:rsidRPr="003F30C5">
              <w:rPr>
                <w:rFonts w:ascii="標楷體" w:eastAsia="標楷體" w:hAnsi="Times New Roman" w:hint="eastAsia"/>
                <w:color w:val="000000" w:themeColor="text1"/>
                <w:szCs w:val="24"/>
              </w:rPr>
              <w:t>計畫期程：    年    月    日至    年    月    日</w:t>
            </w:r>
          </w:p>
        </w:tc>
      </w:tr>
      <w:tr w:rsidR="0016633C" w:rsidRPr="003F30C5" w:rsidTr="00C83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blHeader/>
        </w:trPr>
        <w:tc>
          <w:tcPr>
            <w:tcW w:w="10206" w:type="dxa"/>
            <w:gridSpan w:val="8"/>
            <w:tcBorders>
              <w:top w:val="single" w:sz="4" w:space="0" w:color="auto"/>
              <w:left w:val="single" w:sz="4" w:space="0" w:color="auto"/>
              <w:bottom w:val="single" w:sz="4" w:space="0" w:color="auto"/>
              <w:right w:val="single" w:sz="4" w:space="0" w:color="auto"/>
            </w:tcBorders>
          </w:tcPr>
          <w:p w:rsidR="0016633C" w:rsidRPr="003F30C5" w:rsidRDefault="0016633C" w:rsidP="00C83A2B">
            <w:pPr>
              <w:rPr>
                <w:rFonts w:ascii="標楷體" w:eastAsia="標楷體" w:hAnsi="Times New Roman"/>
                <w:color w:val="000000" w:themeColor="text1"/>
                <w:szCs w:val="24"/>
              </w:rPr>
            </w:pPr>
            <w:r w:rsidRPr="003F30C5">
              <w:rPr>
                <w:rFonts w:ascii="標楷體" w:eastAsia="標楷體" w:hAnsi="Times New Roman" w:hint="eastAsia"/>
                <w:color w:val="000000" w:themeColor="text1"/>
                <w:szCs w:val="24"/>
              </w:rPr>
              <w:t xml:space="preserve">計畫經費總額： </w:t>
            </w:r>
            <w:r w:rsidRPr="003F30C5">
              <w:rPr>
                <w:rFonts w:ascii="標楷體" w:eastAsia="標楷體" w:hAnsi="Times New Roman"/>
                <w:color w:val="000000" w:themeColor="text1"/>
                <w:szCs w:val="24"/>
              </w:rPr>
              <w:t xml:space="preserve">  </w:t>
            </w:r>
            <w:r w:rsidRPr="003F30C5">
              <w:rPr>
                <w:rFonts w:ascii="標楷體" w:eastAsia="標楷體" w:hAnsi="Times New Roman" w:hint="eastAsia"/>
                <w:color w:val="000000" w:themeColor="text1"/>
                <w:szCs w:val="24"/>
              </w:rPr>
              <w:t xml:space="preserve">   元，向本部申請補(捐)助金額：       元，自籌款：      元</w:t>
            </w:r>
          </w:p>
        </w:tc>
      </w:tr>
      <w:tr w:rsidR="00C83A2B" w:rsidRPr="003F30C5" w:rsidTr="00C83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4"/>
          <w:tblHeader/>
        </w:trPr>
        <w:tc>
          <w:tcPr>
            <w:tcW w:w="4196" w:type="dxa"/>
            <w:gridSpan w:val="4"/>
            <w:tcBorders>
              <w:top w:val="single" w:sz="4" w:space="0" w:color="auto"/>
              <w:left w:val="single" w:sz="4" w:space="0" w:color="auto"/>
              <w:bottom w:val="single" w:sz="4" w:space="0" w:color="auto"/>
              <w:right w:val="single" w:sz="4" w:space="0" w:color="auto"/>
            </w:tcBorders>
          </w:tcPr>
          <w:p w:rsidR="00C83A2B" w:rsidRPr="003F30C5" w:rsidRDefault="00C83A2B" w:rsidP="00C83A2B">
            <w:pPr>
              <w:snapToGrid w:val="0"/>
              <w:spacing w:line="240" w:lineRule="exact"/>
              <w:rPr>
                <w:rFonts w:ascii="標楷體" w:eastAsia="標楷體" w:hAnsi="Times New Roman"/>
                <w:b/>
                <w:color w:val="000000" w:themeColor="text1"/>
                <w:szCs w:val="24"/>
              </w:rPr>
            </w:pPr>
            <w:r w:rsidRPr="003F30C5">
              <w:rPr>
                <w:rFonts w:ascii="標楷體" w:eastAsia="標楷體" w:hAnsi="Times New Roman" w:hint="eastAsia"/>
                <w:b/>
                <w:color w:val="000000" w:themeColor="text1"/>
                <w:szCs w:val="24"/>
              </w:rPr>
              <w:t xml:space="preserve">補(捐)助方式： </w:t>
            </w:r>
          </w:p>
          <w:p w:rsidR="00C83A2B" w:rsidRPr="003F30C5" w:rsidRDefault="00C83A2B" w:rsidP="00C83A2B">
            <w:pPr>
              <w:snapToGrid w:val="0"/>
              <w:spacing w:line="240" w:lineRule="exact"/>
              <w:rPr>
                <w:rFonts w:ascii="標楷體" w:eastAsia="標楷體" w:hAnsi="Times New Roman"/>
                <w:color w:val="000000" w:themeColor="text1"/>
                <w:szCs w:val="24"/>
              </w:rPr>
            </w:pPr>
            <w:r w:rsidRPr="003F30C5">
              <w:rPr>
                <w:rFonts w:ascii="標楷體" w:eastAsia="標楷體" w:hAnsi="Times New Roman" w:hint="eastAsia"/>
                <w:color w:val="000000" w:themeColor="text1"/>
                <w:szCs w:val="24"/>
              </w:rPr>
              <w:t>□全額補(捐)助</w:t>
            </w:r>
          </w:p>
          <w:p w:rsidR="00C83A2B" w:rsidRPr="003F30C5" w:rsidRDefault="00C83A2B" w:rsidP="00C83A2B">
            <w:pPr>
              <w:snapToGrid w:val="0"/>
              <w:spacing w:line="240" w:lineRule="exact"/>
              <w:rPr>
                <w:rFonts w:ascii="標楷體" w:eastAsia="標楷體" w:hAnsi="Times New Roman"/>
                <w:color w:val="000000" w:themeColor="text1"/>
                <w:szCs w:val="24"/>
              </w:rPr>
            </w:pPr>
            <w:r w:rsidRPr="003F30C5">
              <w:rPr>
                <w:rFonts w:ascii="標楷體" w:eastAsia="標楷體" w:hAnsi="Times New Roman" w:hint="eastAsia"/>
                <w:color w:val="000000" w:themeColor="text1"/>
                <w:szCs w:val="24"/>
              </w:rPr>
              <w:t>■部分補(捐)助</w:t>
            </w:r>
          </w:p>
          <w:p w:rsidR="00C83A2B" w:rsidRPr="003F30C5" w:rsidRDefault="00C83A2B" w:rsidP="00C83A2B">
            <w:pPr>
              <w:snapToGrid w:val="0"/>
              <w:spacing w:line="240" w:lineRule="exact"/>
              <w:rPr>
                <w:rFonts w:ascii="標楷體" w:eastAsia="標楷體" w:hAnsi="Times New Roman"/>
                <w:b/>
                <w:color w:val="000000" w:themeColor="text1"/>
                <w:szCs w:val="24"/>
              </w:rPr>
            </w:pPr>
            <w:r w:rsidRPr="003F30C5">
              <w:rPr>
                <w:rFonts w:ascii="標楷體" w:eastAsia="標楷體" w:hAnsi="Times New Roman" w:hint="eastAsia"/>
                <w:b/>
                <w:color w:val="000000" w:themeColor="text1"/>
                <w:szCs w:val="24"/>
              </w:rPr>
              <w:t>指定項目補(捐)助</w:t>
            </w:r>
            <w:r w:rsidRPr="003F30C5">
              <w:rPr>
                <w:rFonts w:ascii="標楷體" w:eastAsia="標楷體" w:hAnsi="Times New Roman" w:hint="eastAsia"/>
                <w:color w:val="000000" w:themeColor="text1"/>
                <w:szCs w:val="24"/>
              </w:rPr>
              <w:t>■</w:t>
            </w:r>
            <w:r w:rsidRPr="003F30C5">
              <w:rPr>
                <w:rFonts w:ascii="標楷體" w:eastAsia="標楷體" w:hAnsi="Times New Roman" w:hint="eastAsia"/>
                <w:b/>
                <w:color w:val="000000" w:themeColor="text1"/>
                <w:szCs w:val="24"/>
              </w:rPr>
              <w:t>是□否</w:t>
            </w:r>
          </w:p>
          <w:p w:rsidR="00C83A2B" w:rsidRDefault="00C83A2B" w:rsidP="00C83A2B">
            <w:pPr>
              <w:rPr>
                <w:rFonts w:ascii="標楷體" w:eastAsia="標楷體" w:hAnsi="Times New Roman"/>
                <w:color w:val="000000" w:themeColor="text1"/>
                <w:szCs w:val="24"/>
              </w:rPr>
            </w:pPr>
            <w:r w:rsidRPr="003F30C5">
              <w:rPr>
                <w:rFonts w:ascii="標楷體" w:eastAsia="標楷體" w:hAnsi="Times New Roman" w:hint="eastAsia"/>
                <w:color w:val="000000" w:themeColor="text1"/>
                <w:szCs w:val="24"/>
              </w:rPr>
              <w:t>【補(捐)助比率　　％】</w:t>
            </w:r>
          </w:p>
          <w:p w:rsidR="00C83A2B" w:rsidRPr="003F30C5" w:rsidRDefault="00C83A2B" w:rsidP="00C83A2B">
            <w:pPr>
              <w:rPr>
                <w:rFonts w:ascii="標楷體" w:eastAsia="標楷體" w:hAnsi="Times New Roman"/>
                <w:color w:val="000000" w:themeColor="text1"/>
                <w:szCs w:val="24"/>
              </w:rPr>
            </w:pPr>
          </w:p>
          <w:p w:rsidR="00C83A2B" w:rsidRPr="003F30C5" w:rsidRDefault="00C83A2B" w:rsidP="00C83A2B">
            <w:pPr>
              <w:snapToGrid w:val="0"/>
              <w:spacing w:line="240" w:lineRule="exact"/>
              <w:rPr>
                <w:rFonts w:ascii="標楷體" w:eastAsia="標楷體" w:hAnsi="Times New Roman"/>
                <w:color w:val="000000" w:themeColor="text1"/>
                <w:szCs w:val="24"/>
              </w:rPr>
            </w:pPr>
            <w:r w:rsidRPr="003F30C5">
              <w:rPr>
                <w:rFonts w:ascii="標楷體" w:eastAsia="標楷體" w:hAnsi="Times New Roman"/>
                <w:color w:val="000000" w:themeColor="text1"/>
                <w:szCs w:val="24"/>
              </w:rPr>
              <w:br/>
            </w:r>
            <w:r w:rsidRPr="003F30C5">
              <w:rPr>
                <w:rFonts w:ascii="標楷體" w:eastAsia="標楷體" w:hAnsi="Times New Roman" w:hint="eastAsia"/>
                <w:b/>
                <w:color w:val="000000" w:themeColor="text1"/>
                <w:szCs w:val="24"/>
              </w:rPr>
              <w:t>地方政府經費辦理方式：</w:t>
            </w:r>
          </w:p>
          <w:p w:rsidR="00C83A2B" w:rsidRPr="003F30C5" w:rsidRDefault="0044273C" w:rsidP="00C83A2B">
            <w:pPr>
              <w:snapToGrid w:val="0"/>
              <w:spacing w:line="240" w:lineRule="exact"/>
              <w:rPr>
                <w:rFonts w:ascii="標楷體" w:eastAsia="標楷體" w:hAnsi="Times New Roman"/>
                <w:color w:val="000000" w:themeColor="text1"/>
                <w:szCs w:val="24"/>
              </w:rPr>
            </w:pPr>
            <w:r>
              <w:rPr>
                <w:rFonts w:ascii="標楷體" w:eastAsia="標楷體" w:hAnsi="Times New Roman" w:hint="eastAsia"/>
                <w:color w:val="000000" w:themeColor="text1"/>
                <w:szCs w:val="24"/>
              </w:rPr>
              <w:t>■</w:t>
            </w:r>
            <w:r w:rsidR="00C83A2B" w:rsidRPr="003F30C5">
              <w:rPr>
                <w:rFonts w:ascii="標楷體" w:eastAsia="標楷體" w:hAnsi="Times New Roman" w:hint="eastAsia"/>
                <w:color w:val="000000" w:themeColor="text1"/>
                <w:szCs w:val="24"/>
              </w:rPr>
              <w:t>納入預算</w:t>
            </w:r>
          </w:p>
          <w:p w:rsidR="00C83A2B" w:rsidRDefault="0044273C" w:rsidP="00C83A2B">
            <w:pPr>
              <w:rPr>
                <w:rFonts w:ascii="標楷體" w:eastAsia="標楷體" w:hAnsi="Times New Roman"/>
                <w:color w:val="000000" w:themeColor="text1"/>
                <w:szCs w:val="24"/>
              </w:rPr>
            </w:pPr>
            <w:r>
              <w:rPr>
                <w:rFonts w:ascii="標楷體" w:eastAsia="標楷體" w:hAnsi="Times New Roman" w:hint="eastAsia"/>
                <w:color w:val="000000" w:themeColor="text1"/>
                <w:szCs w:val="24"/>
              </w:rPr>
              <w:t>□</w:t>
            </w:r>
            <w:r w:rsidR="00C83A2B" w:rsidRPr="003F30C5">
              <w:rPr>
                <w:rFonts w:ascii="標楷體" w:eastAsia="標楷體" w:hAnsi="Times New Roman" w:hint="eastAsia"/>
                <w:color w:val="000000" w:themeColor="text1"/>
                <w:szCs w:val="24"/>
              </w:rPr>
              <w:t>代收代付</w:t>
            </w:r>
            <w:r w:rsidR="00C83A2B" w:rsidRPr="003F30C5">
              <w:rPr>
                <w:rFonts w:ascii="標楷體" w:eastAsia="標楷體" w:hAnsi="Times New Roman"/>
                <w:color w:val="000000" w:themeColor="text1"/>
                <w:szCs w:val="24"/>
              </w:rPr>
              <w:br/>
            </w:r>
            <w:r w:rsidR="00C83A2B" w:rsidRPr="003F30C5">
              <w:rPr>
                <w:rFonts w:ascii="標楷體" w:eastAsia="標楷體" w:hAnsi="Times New Roman" w:hint="eastAsia"/>
                <w:color w:val="000000" w:themeColor="text1"/>
                <w:szCs w:val="24"/>
              </w:rPr>
              <w:t>□非屬地方政府</w:t>
            </w:r>
          </w:p>
          <w:p w:rsidR="00C83A2B" w:rsidRPr="00C83A2B" w:rsidRDefault="00C83A2B" w:rsidP="00C83A2B">
            <w:pPr>
              <w:rPr>
                <w:rFonts w:ascii="標楷體" w:eastAsia="標楷體" w:hAnsi="Times New Roman"/>
                <w:color w:val="000000" w:themeColor="text1"/>
                <w:szCs w:val="24"/>
              </w:rPr>
            </w:pPr>
          </w:p>
        </w:tc>
        <w:tc>
          <w:tcPr>
            <w:tcW w:w="6010" w:type="dxa"/>
            <w:gridSpan w:val="4"/>
            <w:tcBorders>
              <w:top w:val="single" w:sz="4" w:space="0" w:color="auto"/>
              <w:left w:val="single" w:sz="4" w:space="0" w:color="auto"/>
              <w:bottom w:val="single" w:sz="4" w:space="0" w:color="auto"/>
              <w:right w:val="single" w:sz="4" w:space="0" w:color="auto"/>
            </w:tcBorders>
          </w:tcPr>
          <w:p w:rsidR="00C83A2B" w:rsidRPr="003F30C5" w:rsidRDefault="00C83A2B" w:rsidP="00C83A2B">
            <w:pPr>
              <w:snapToGrid w:val="0"/>
              <w:spacing w:line="240" w:lineRule="exact"/>
              <w:ind w:left="-26" w:firstLine="26"/>
              <w:jc w:val="both"/>
              <w:rPr>
                <w:rFonts w:ascii="標楷體" w:eastAsia="標楷體" w:hAnsi="Times New Roman"/>
                <w:color w:val="000000" w:themeColor="text1"/>
                <w:szCs w:val="24"/>
              </w:rPr>
            </w:pPr>
            <w:r w:rsidRPr="003F30C5">
              <w:rPr>
                <w:rFonts w:ascii="標楷體" w:eastAsia="標楷體" w:hAnsi="Times New Roman" w:hint="eastAsia"/>
                <w:b/>
                <w:bCs/>
                <w:color w:val="000000" w:themeColor="text1"/>
                <w:szCs w:val="24"/>
              </w:rPr>
              <w:t>餘款繳回方式</w:t>
            </w:r>
            <w:r w:rsidRPr="003F30C5">
              <w:rPr>
                <w:rFonts w:ascii="標楷體" w:eastAsia="標楷體" w:hAnsi="Times New Roman" w:hint="eastAsia"/>
                <w:color w:val="000000" w:themeColor="text1"/>
                <w:szCs w:val="24"/>
              </w:rPr>
              <w:t>：</w:t>
            </w:r>
          </w:p>
          <w:p w:rsidR="00C83A2B" w:rsidRPr="003F30C5" w:rsidRDefault="00C83A2B" w:rsidP="00C83A2B">
            <w:pPr>
              <w:snapToGrid w:val="0"/>
              <w:spacing w:line="240" w:lineRule="exact"/>
              <w:jc w:val="both"/>
              <w:rPr>
                <w:rFonts w:ascii="標楷體" w:eastAsia="標楷體" w:hAnsi="Times New Roman"/>
                <w:color w:val="000000" w:themeColor="text1"/>
                <w:szCs w:val="24"/>
              </w:rPr>
            </w:pPr>
            <w:r w:rsidRPr="003F30C5">
              <w:rPr>
                <w:rFonts w:ascii="標楷體" w:eastAsia="標楷體" w:hAnsi="Times New Roman" w:hint="eastAsia"/>
                <w:color w:val="000000" w:themeColor="text1"/>
                <w:szCs w:val="24"/>
              </w:rPr>
              <w:t xml:space="preserve">□繳回  </w:t>
            </w:r>
          </w:p>
          <w:p w:rsidR="00C83A2B" w:rsidRPr="003F30C5" w:rsidRDefault="00C83A2B" w:rsidP="00C83A2B">
            <w:pPr>
              <w:rPr>
                <w:rFonts w:ascii="標楷體" w:eastAsia="標楷體" w:hAnsi="Times New Roman"/>
                <w:color w:val="000000" w:themeColor="text1"/>
                <w:szCs w:val="24"/>
              </w:rPr>
            </w:pPr>
            <w:r w:rsidRPr="003F30C5">
              <w:rPr>
                <w:rFonts w:ascii="標楷體" w:eastAsia="標楷體" w:hAnsi="Times New Roman" w:hint="eastAsia"/>
                <w:color w:val="000000" w:themeColor="text1"/>
                <w:szCs w:val="24"/>
              </w:rPr>
              <w:t>■依本部補(捐)助及委辦經費</w:t>
            </w:r>
            <w:proofErr w:type="gramStart"/>
            <w:r w:rsidRPr="003F30C5">
              <w:rPr>
                <w:rFonts w:ascii="標楷體" w:eastAsia="標楷體" w:hAnsi="Times New Roman" w:hint="eastAsia"/>
                <w:color w:val="000000" w:themeColor="text1"/>
                <w:szCs w:val="24"/>
              </w:rPr>
              <w:t>核撥結報</w:t>
            </w:r>
            <w:proofErr w:type="gramEnd"/>
            <w:r w:rsidRPr="003F30C5">
              <w:rPr>
                <w:rFonts w:ascii="標楷體" w:eastAsia="標楷體" w:hAnsi="Times New Roman" w:hint="eastAsia"/>
                <w:color w:val="000000" w:themeColor="text1"/>
                <w:szCs w:val="24"/>
              </w:rPr>
              <w:t>作業要點辦理</w:t>
            </w:r>
            <w:r w:rsidRPr="003F30C5">
              <w:rPr>
                <w:rFonts w:ascii="標楷體" w:eastAsia="標楷體" w:hAnsi="Times New Roman"/>
                <w:color w:val="000000" w:themeColor="text1"/>
                <w:szCs w:val="24"/>
              </w:rPr>
              <w:br/>
            </w:r>
            <w:r w:rsidRPr="003F30C5">
              <w:rPr>
                <w:rFonts w:ascii="標楷體" w:eastAsia="標楷體" w:hAnsi="Times New Roman" w:hint="eastAsia"/>
                <w:b/>
                <w:color w:val="000000" w:themeColor="text1"/>
                <w:szCs w:val="24"/>
              </w:rPr>
              <w:t>彈性經費額度:</w:t>
            </w:r>
            <w:r w:rsidRPr="003F30C5">
              <w:rPr>
                <w:rFonts w:ascii="標楷體" w:eastAsia="標楷體" w:hAnsi="Times New Roman"/>
                <w:b/>
                <w:color w:val="000000" w:themeColor="text1"/>
                <w:szCs w:val="24"/>
              </w:rPr>
              <w:br/>
            </w:r>
            <w:r w:rsidRPr="003F30C5">
              <w:rPr>
                <w:rFonts w:ascii="標楷體" w:eastAsia="標楷體" w:hAnsi="Times New Roman" w:hint="eastAsia"/>
                <w:color w:val="000000" w:themeColor="text1"/>
                <w:szCs w:val="24"/>
              </w:rPr>
              <w:t>■無彈性經費</w:t>
            </w:r>
            <w:r w:rsidRPr="003F30C5">
              <w:rPr>
                <w:rFonts w:ascii="標楷體" w:eastAsia="標楷體" w:hAnsi="Times New Roman"/>
                <w:color w:val="000000" w:themeColor="text1"/>
                <w:szCs w:val="24"/>
              </w:rPr>
              <w:br/>
            </w:r>
            <w:r w:rsidRPr="003F30C5">
              <w:rPr>
                <w:rFonts w:ascii="標楷體" w:eastAsia="標楷體" w:hAnsi="Times New Roman" w:hint="eastAsia"/>
                <w:color w:val="000000" w:themeColor="text1"/>
                <w:szCs w:val="24"/>
              </w:rPr>
              <w:t>□計畫金額2%</w:t>
            </w:r>
            <w:r w:rsidRPr="003F30C5">
              <w:rPr>
                <w:rFonts w:ascii="標楷體" w:eastAsia="標楷體" w:hAnsi="標楷體" w:hint="eastAsia"/>
                <w:color w:val="000000" w:themeColor="text1"/>
                <w:szCs w:val="24"/>
              </w:rPr>
              <w:t>，</w:t>
            </w:r>
            <w:r w:rsidRPr="003F30C5">
              <w:rPr>
                <w:rFonts w:ascii="標楷體" w:eastAsia="標楷體" w:hAnsi="Times New Roman" w:hint="eastAsia"/>
                <w:color w:val="000000" w:themeColor="text1"/>
                <w:szCs w:val="24"/>
              </w:rPr>
              <w:t>計</w:t>
            </w:r>
            <w:r w:rsidRPr="003F30C5">
              <w:rPr>
                <w:rFonts w:ascii="標楷體" w:eastAsia="標楷體" w:hAnsi="Times New Roman" w:hint="eastAsia"/>
                <w:color w:val="000000" w:themeColor="text1"/>
                <w:szCs w:val="24"/>
                <w:u w:val="single"/>
              </w:rPr>
              <w:t xml:space="preserve">     </w:t>
            </w:r>
            <w:r w:rsidRPr="003F30C5">
              <w:rPr>
                <w:rFonts w:ascii="標楷體" w:eastAsia="標楷體" w:hAnsi="Times New Roman" w:hint="eastAsia"/>
                <w:color w:val="000000" w:themeColor="text1"/>
                <w:szCs w:val="24"/>
              </w:rPr>
              <w:t>元(上限為2萬5,000元)</w:t>
            </w:r>
          </w:p>
        </w:tc>
      </w:tr>
      <w:tr w:rsidR="00C83A2B" w:rsidRPr="003F30C5" w:rsidTr="00EC5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4"/>
          <w:tblHeader/>
        </w:trPr>
        <w:tc>
          <w:tcPr>
            <w:tcW w:w="10206" w:type="dxa"/>
            <w:gridSpan w:val="8"/>
            <w:tcBorders>
              <w:top w:val="single" w:sz="4" w:space="0" w:color="auto"/>
              <w:left w:val="single" w:sz="4" w:space="0" w:color="auto"/>
              <w:bottom w:val="single" w:sz="4" w:space="0" w:color="auto"/>
              <w:right w:val="single" w:sz="4" w:space="0" w:color="auto"/>
            </w:tcBorders>
          </w:tcPr>
          <w:p w:rsidR="00C83A2B" w:rsidRPr="00C83A2B" w:rsidRDefault="00C83A2B" w:rsidP="00C83A2B">
            <w:pPr>
              <w:rPr>
                <w:rFonts w:ascii="標楷體" w:eastAsia="標楷體" w:hAnsi="Times New Roman"/>
                <w:color w:val="000000" w:themeColor="text1"/>
                <w:szCs w:val="24"/>
              </w:rPr>
            </w:pPr>
            <w:r w:rsidRPr="00C83A2B">
              <w:rPr>
                <w:rFonts w:ascii="標楷體" w:eastAsia="標楷體" w:hAnsi="Times New Roman" w:hint="eastAsia"/>
                <w:color w:val="000000" w:themeColor="text1"/>
                <w:szCs w:val="24"/>
              </w:rPr>
              <w:t>備註：</w:t>
            </w:r>
          </w:p>
          <w:p w:rsidR="00C83A2B" w:rsidRPr="00C83A2B" w:rsidRDefault="00C83A2B" w:rsidP="00C83A2B">
            <w:pPr>
              <w:rPr>
                <w:rFonts w:ascii="標楷體" w:eastAsia="標楷體" w:hAnsi="Times New Roman"/>
                <w:color w:val="000000" w:themeColor="text1"/>
                <w:szCs w:val="24"/>
              </w:rPr>
            </w:pPr>
            <w:r w:rsidRPr="00C83A2B">
              <w:rPr>
                <w:rFonts w:ascii="標楷體" w:eastAsia="標楷體" w:hAnsi="Times New Roman" w:hint="eastAsia"/>
                <w:color w:val="000000" w:themeColor="text1"/>
                <w:szCs w:val="24"/>
              </w:rPr>
              <w:t>一、本表適用政府機關(構)、公私立學校、特種基金及行政法人。</w:t>
            </w:r>
          </w:p>
          <w:p w:rsidR="00C83A2B" w:rsidRPr="00C83A2B" w:rsidRDefault="00C83A2B" w:rsidP="00C83A2B">
            <w:pPr>
              <w:rPr>
                <w:rFonts w:ascii="標楷體" w:eastAsia="標楷體" w:hAnsi="Times New Roman"/>
                <w:color w:val="000000" w:themeColor="text1"/>
                <w:szCs w:val="24"/>
              </w:rPr>
            </w:pPr>
            <w:r w:rsidRPr="00C83A2B">
              <w:rPr>
                <w:rFonts w:ascii="標楷體" w:eastAsia="標楷體" w:hAnsi="Times New Roman" w:hint="eastAsia"/>
                <w:color w:val="000000" w:themeColor="text1"/>
                <w:szCs w:val="24"/>
              </w:rPr>
              <w:t>二、各計畫執行單位應事先擬訂經費支用項目，並於本表說明欄詳實敘明。</w:t>
            </w:r>
          </w:p>
          <w:p w:rsidR="00C83A2B" w:rsidRDefault="00C83A2B" w:rsidP="00C83A2B">
            <w:pPr>
              <w:rPr>
                <w:rFonts w:ascii="標楷體" w:eastAsia="標楷體" w:hAnsi="Times New Roman"/>
                <w:color w:val="000000" w:themeColor="text1"/>
                <w:szCs w:val="24"/>
              </w:rPr>
            </w:pPr>
            <w:r w:rsidRPr="00C83A2B">
              <w:rPr>
                <w:rFonts w:ascii="標楷體" w:eastAsia="標楷體" w:hAnsi="Times New Roman" w:hint="eastAsia"/>
                <w:color w:val="000000" w:themeColor="text1"/>
                <w:szCs w:val="24"/>
              </w:rPr>
              <w:t>三、各執行單位經費動支應依中央政府各項經費支用規定、本部各計畫補(捐)助要點及本要點經</w:t>
            </w:r>
          </w:p>
          <w:p w:rsidR="00C83A2B" w:rsidRPr="00C83A2B" w:rsidRDefault="00C83A2B" w:rsidP="00C83A2B">
            <w:pPr>
              <w:ind w:firstLineChars="200" w:firstLine="480"/>
              <w:rPr>
                <w:rFonts w:ascii="標楷體" w:eastAsia="標楷體" w:hAnsi="Times New Roman"/>
                <w:color w:val="000000" w:themeColor="text1"/>
                <w:szCs w:val="24"/>
              </w:rPr>
            </w:pPr>
            <w:r w:rsidRPr="00C83A2B">
              <w:rPr>
                <w:rFonts w:ascii="標楷體" w:eastAsia="標楷體" w:hAnsi="Times New Roman" w:hint="eastAsia"/>
                <w:color w:val="000000" w:themeColor="text1"/>
                <w:szCs w:val="24"/>
              </w:rPr>
              <w:t>費編列基準表規定辦理。</w:t>
            </w:r>
          </w:p>
          <w:p w:rsidR="00C83A2B" w:rsidRDefault="00C83A2B" w:rsidP="00C83A2B">
            <w:pPr>
              <w:rPr>
                <w:rFonts w:ascii="標楷體" w:eastAsia="標楷體" w:hAnsi="Times New Roman"/>
                <w:color w:val="000000" w:themeColor="text1"/>
                <w:szCs w:val="24"/>
              </w:rPr>
            </w:pPr>
            <w:r w:rsidRPr="00C83A2B">
              <w:rPr>
                <w:rFonts w:ascii="標楷體" w:eastAsia="標楷體" w:hAnsi="Times New Roman" w:hint="eastAsia"/>
                <w:color w:val="000000" w:themeColor="text1"/>
                <w:szCs w:val="24"/>
              </w:rPr>
              <w:t>四、上述中央政府經費支用規定，得</w:t>
            </w:r>
            <w:proofErr w:type="gramStart"/>
            <w:r w:rsidRPr="00C83A2B">
              <w:rPr>
                <w:rFonts w:ascii="標楷體" w:eastAsia="標楷體" w:hAnsi="Times New Roman" w:hint="eastAsia"/>
                <w:color w:val="000000" w:themeColor="text1"/>
                <w:szCs w:val="24"/>
              </w:rPr>
              <w:t>逕</w:t>
            </w:r>
            <w:proofErr w:type="gramEnd"/>
            <w:r w:rsidRPr="00C83A2B">
              <w:rPr>
                <w:rFonts w:ascii="標楷體" w:eastAsia="標楷體" w:hAnsi="Times New Roman" w:hint="eastAsia"/>
                <w:color w:val="000000" w:themeColor="text1"/>
                <w:szCs w:val="24"/>
              </w:rPr>
              <w:t>於「行政院主計總處網站-友善經費報支專區-內審規定」</w:t>
            </w:r>
          </w:p>
          <w:p w:rsidR="00C83A2B" w:rsidRPr="00C83A2B" w:rsidRDefault="00C83A2B" w:rsidP="00C83A2B">
            <w:pPr>
              <w:ind w:firstLineChars="200" w:firstLine="480"/>
              <w:rPr>
                <w:rFonts w:ascii="標楷體" w:eastAsia="標楷體" w:hAnsi="Times New Roman"/>
                <w:color w:val="000000" w:themeColor="text1"/>
                <w:szCs w:val="24"/>
              </w:rPr>
            </w:pPr>
            <w:r w:rsidRPr="00C83A2B">
              <w:rPr>
                <w:rFonts w:ascii="標楷體" w:eastAsia="標楷體" w:hAnsi="Times New Roman" w:hint="eastAsia"/>
                <w:color w:val="000000" w:themeColor="text1"/>
                <w:szCs w:val="24"/>
              </w:rPr>
              <w:t>查詢參考。</w:t>
            </w:r>
          </w:p>
          <w:p w:rsidR="00C83A2B" w:rsidRPr="00C83A2B" w:rsidRDefault="00C83A2B" w:rsidP="00C83A2B">
            <w:pPr>
              <w:rPr>
                <w:rFonts w:ascii="標楷體" w:eastAsia="標楷體" w:hAnsi="Times New Roman"/>
                <w:color w:val="000000" w:themeColor="text1"/>
                <w:szCs w:val="24"/>
              </w:rPr>
            </w:pPr>
            <w:r w:rsidRPr="00C83A2B">
              <w:rPr>
                <w:rFonts w:ascii="標楷體" w:eastAsia="標楷體" w:hAnsi="Times New Roman" w:hint="eastAsia"/>
                <w:color w:val="000000" w:themeColor="text1"/>
                <w:szCs w:val="24"/>
              </w:rPr>
              <w:t>五、非指定項目補(捐)助，說明欄位新增支用項目，得由執行單位</w:t>
            </w:r>
            <w:proofErr w:type="gramStart"/>
            <w:r w:rsidRPr="00C83A2B">
              <w:rPr>
                <w:rFonts w:ascii="標楷體" w:eastAsia="標楷體" w:hAnsi="Times New Roman" w:hint="eastAsia"/>
                <w:color w:val="000000" w:themeColor="text1"/>
                <w:szCs w:val="24"/>
              </w:rPr>
              <w:t>循</w:t>
            </w:r>
            <w:proofErr w:type="gramEnd"/>
            <w:r w:rsidRPr="00C83A2B">
              <w:rPr>
                <w:rFonts w:ascii="標楷體" w:eastAsia="標楷體" w:hAnsi="Times New Roman" w:hint="eastAsia"/>
                <w:color w:val="000000" w:themeColor="text1"/>
                <w:szCs w:val="24"/>
              </w:rPr>
              <w:t>內部行政程序自行辦理。</w:t>
            </w:r>
          </w:p>
          <w:p w:rsidR="00C83A2B" w:rsidRDefault="00C83A2B" w:rsidP="00C83A2B">
            <w:pPr>
              <w:rPr>
                <w:rFonts w:ascii="標楷體" w:eastAsia="標楷體" w:hAnsi="Times New Roman"/>
                <w:color w:val="000000" w:themeColor="text1"/>
                <w:szCs w:val="24"/>
              </w:rPr>
            </w:pPr>
            <w:r w:rsidRPr="00C83A2B">
              <w:rPr>
                <w:rFonts w:ascii="標楷體" w:eastAsia="標楷體" w:hAnsi="Times New Roman" w:hint="eastAsia"/>
                <w:color w:val="000000" w:themeColor="text1"/>
                <w:szCs w:val="24"/>
              </w:rPr>
              <w:t>六、同一計畫向本部及其他機關申請補(捐)</w:t>
            </w:r>
            <w:proofErr w:type="gramStart"/>
            <w:r w:rsidRPr="00C83A2B">
              <w:rPr>
                <w:rFonts w:ascii="標楷體" w:eastAsia="標楷體" w:hAnsi="Times New Roman" w:hint="eastAsia"/>
                <w:color w:val="000000" w:themeColor="text1"/>
                <w:szCs w:val="24"/>
              </w:rPr>
              <w:t>助時</w:t>
            </w:r>
            <w:proofErr w:type="gramEnd"/>
            <w:r w:rsidRPr="00C83A2B">
              <w:rPr>
                <w:rFonts w:ascii="標楷體" w:eastAsia="標楷體" w:hAnsi="Times New Roman" w:hint="eastAsia"/>
                <w:color w:val="000000" w:themeColor="text1"/>
                <w:szCs w:val="24"/>
              </w:rPr>
              <w:t>，應於計畫項目經費申請表內，詳列向本部及其</w:t>
            </w:r>
          </w:p>
          <w:p w:rsidR="00C83A2B" w:rsidRDefault="00C83A2B" w:rsidP="00C83A2B">
            <w:pPr>
              <w:ind w:firstLineChars="200" w:firstLine="480"/>
              <w:rPr>
                <w:rFonts w:ascii="標楷體" w:eastAsia="標楷體" w:hAnsi="Times New Roman"/>
                <w:color w:val="000000" w:themeColor="text1"/>
                <w:szCs w:val="24"/>
              </w:rPr>
            </w:pPr>
            <w:r w:rsidRPr="00C83A2B">
              <w:rPr>
                <w:rFonts w:ascii="標楷體" w:eastAsia="標楷體" w:hAnsi="Times New Roman" w:hint="eastAsia"/>
                <w:color w:val="000000" w:themeColor="text1"/>
                <w:szCs w:val="24"/>
              </w:rPr>
              <w:t>他機關申請補助之項目及金額，如有隱匿不</w:t>
            </w:r>
            <w:proofErr w:type="gramStart"/>
            <w:r w:rsidRPr="00C83A2B">
              <w:rPr>
                <w:rFonts w:ascii="標楷體" w:eastAsia="標楷體" w:hAnsi="Times New Roman" w:hint="eastAsia"/>
                <w:color w:val="000000" w:themeColor="text1"/>
                <w:szCs w:val="24"/>
              </w:rPr>
              <w:t>實或造假</w:t>
            </w:r>
            <w:proofErr w:type="gramEnd"/>
            <w:r w:rsidRPr="00C83A2B">
              <w:rPr>
                <w:rFonts w:ascii="標楷體" w:eastAsia="標楷體" w:hAnsi="Times New Roman" w:hint="eastAsia"/>
                <w:color w:val="000000" w:themeColor="text1"/>
                <w:szCs w:val="24"/>
              </w:rPr>
              <w:t>情事，本部應撤銷該補(捐)助案件，並</w:t>
            </w:r>
          </w:p>
          <w:p w:rsidR="00C83A2B" w:rsidRPr="00C83A2B" w:rsidRDefault="00C83A2B" w:rsidP="00C83A2B">
            <w:pPr>
              <w:ind w:firstLineChars="200" w:firstLine="480"/>
              <w:rPr>
                <w:rFonts w:ascii="標楷體" w:eastAsia="標楷體" w:hAnsi="Times New Roman"/>
                <w:color w:val="000000" w:themeColor="text1"/>
                <w:szCs w:val="24"/>
              </w:rPr>
            </w:pPr>
            <w:r w:rsidRPr="00C83A2B">
              <w:rPr>
                <w:rFonts w:ascii="標楷體" w:eastAsia="標楷體" w:hAnsi="Times New Roman" w:hint="eastAsia"/>
                <w:color w:val="000000" w:themeColor="text1"/>
                <w:szCs w:val="24"/>
              </w:rPr>
              <w:t>收回已撥付款項。</w:t>
            </w:r>
          </w:p>
          <w:p w:rsidR="00C83A2B" w:rsidRPr="00C83A2B" w:rsidRDefault="00C83A2B" w:rsidP="00C83A2B">
            <w:pPr>
              <w:ind w:left="480" w:hangingChars="200" w:hanging="480"/>
              <w:rPr>
                <w:rFonts w:ascii="標楷體" w:eastAsia="標楷體" w:hAnsi="Times New Roman"/>
                <w:color w:val="000000" w:themeColor="text1"/>
                <w:szCs w:val="24"/>
              </w:rPr>
            </w:pPr>
            <w:r w:rsidRPr="00C83A2B">
              <w:rPr>
                <w:rFonts w:ascii="標楷體" w:eastAsia="標楷體" w:hAnsi="Times New Roman" w:hint="eastAsia"/>
                <w:color w:val="000000" w:themeColor="text1"/>
                <w:szCs w:val="24"/>
              </w:rPr>
              <w:t>七、補(捐)助計畫除依本要點第4點規定之情形外，以不補(捐)助人事費、加班費、內部場地使用費及行政管理費為原則。</w:t>
            </w:r>
          </w:p>
          <w:p w:rsidR="00C83A2B" w:rsidRDefault="00C83A2B" w:rsidP="00C83A2B">
            <w:pPr>
              <w:rPr>
                <w:rFonts w:ascii="標楷體" w:eastAsia="標楷體" w:hAnsi="Times New Roman"/>
                <w:color w:val="000000" w:themeColor="text1"/>
                <w:szCs w:val="24"/>
              </w:rPr>
            </w:pPr>
            <w:r w:rsidRPr="00C83A2B">
              <w:rPr>
                <w:rFonts w:ascii="標楷體" w:eastAsia="標楷體" w:hAnsi="Times New Roman" w:hint="eastAsia"/>
                <w:color w:val="000000" w:themeColor="text1"/>
                <w:szCs w:val="24"/>
              </w:rPr>
              <w:t>八、申請補(捐)助經費，其計畫執行涉及須依「政府機關政策文宣規劃執行注意事項」、預算法</w:t>
            </w:r>
          </w:p>
          <w:p w:rsidR="00C83A2B" w:rsidRDefault="00C83A2B" w:rsidP="00C83A2B">
            <w:pPr>
              <w:ind w:firstLineChars="200" w:firstLine="480"/>
              <w:rPr>
                <w:rFonts w:ascii="標楷體" w:eastAsia="標楷體" w:hAnsi="Times New Roman"/>
                <w:color w:val="000000" w:themeColor="text1"/>
                <w:szCs w:val="24"/>
              </w:rPr>
            </w:pPr>
            <w:r w:rsidRPr="00C83A2B">
              <w:rPr>
                <w:rFonts w:ascii="標楷體" w:eastAsia="標楷體" w:hAnsi="Times New Roman" w:hint="eastAsia"/>
                <w:color w:val="000000" w:themeColor="text1"/>
                <w:szCs w:val="24"/>
              </w:rPr>
              <w:t>第62條之1及其執行原則等相關規定辦理者，應明確標示其為「廣告」，且揭示贊助機關</w:t>
            </w:r>
          </w:p>
          <w:p w:rsidR="00C83A2B" w:rsidRPr="00C83A2B" w:rsidRDefault="00C83A2B" w:rsidP="00C83A2B">
            <w:pPr>
              <w:ind w:firstLineChars="200" w:firstLine="480"/>
              <w:rPr>
                <w:rFonts w:ascii="標楷體" w:eastAsia="標楷體" w:hAnsi="Times New Roman"/>
                <w:color w:val="000000" w:themeColor="text1"/>
                <w:szCs w:val="24"/>
              </w:rPr>
            </w:pPr>
            <w:r w:rsidRPr="00C83A2B">
              <w:rPr>
                <w:rFonts w:ascii="標楷體" w:eastAsia="標楷體" w:hAnsi="Times New Roman" w:hint="eastAsia"/>
                <w:color w:val="000000" w:themeColor="text1"/>
                <w:szCs w:val="24"/>
              </w:rPr>
              <w:t>（教育部）名稱，並不得以置入性行銷方式進行。</w:t>
            </w:r>
          </w:p>
          <w:p w:rsidR="00C83A2B" w:rsidRPr="00C83A2B" w:rsidRDefault="00C83A2B" w:rsidP="00C83A2B">
            <w:pPr>
              <w:rPr>
                <w:rFonts w:ascii="標楷體" w:eastAsia="標楷體" w:hAnsi="Times New Roman"/>
                <w:color w:val="000000" w:themeColor="text1"/>
                <w:szCs w:val="24"/>
              </w:rPr>
            </w:pPr>
          </w:p>
          <w:p w:rsidR="00C83A2B" w:rsidRPr="00C83A2B" w:rsidRDefault="00C83A2B" w:rsidP="00C83A2B">
            <w:pPr>
              <w:rPr>
                <w:rFonts w:ascii="標楷體" w:eastAsia="標楷體" w:hAnsi="Times New Roman"/>
                <w:color w:val="000000" w:themeColor="text1"/>
                <w:szCs w:val="24"/>
              </w:rPr>
            </w:pPr>
          </w:p>
          <w:p w:rsidR="00C83A2B" w:rsidRPr="00C83A2B" w:rsidRDefault="00C83A2B" w:rsidP="00C83A2B">
            <w:pPr>
              <w:rPr>
                <w:rFonts w:ascii="標楷體" w:eastAsia="標楷體" w:hAnsi="Times New Roman"/>
                <w:color w:val="000000" w:themeColor="text1"/>
                <w:szCs w:val="24"/>
              </w:rPr>
            </w:pPr>
          </w:p>
          <w:p w:rsidR="00C83A2B" w:rsidRPr="00C83A2B" w:rsidRDefault="00C83A2B" w:rsidP="00C83A2B">
            <w:pPr>
              <w:rPr>
                <w:rFonts w:ascii="標楷體" w:eastAsia="標楷體" w:hAnsi="Times New Roman"/>
                <w:color w:val="000000" w:themeColor="text1"/>
                <w:szCs w:val="24"/>
              </w:rPr>
            </w:pPr>
          </w:p>
        </w:tc>
      </w:tr>
    </w:tbl>
    <w:p w:rsidR="0016633C" w:rsidRPr="0016633C" w:rsidRDefault="0016633C" w:rsidP="0016633C">
      <w:pPr>
        <w:ind w:left="-360"/>
        <w:rPr>
          <w:rFonts w:ascii="Times New Roman" w:hAnsi="Times New Roman"/>
          <w:color w:val="000000" w:themeColor="text1"/>
          <w:szCs w:val="24"/>
        </w:rPr>
      </w:pPr>
    </w:p>
    <w:p w:rsidR="0016633C" w:rsidRDefault="0016633C" w:rsidP="00CB42DE">
      <w:pPr>
        <w:widowControl/>
        <w:rPr>
          <w:rFonts w:ascii="標楷體" w:eastAsia="標楷體" w:hAnsi="標楷體"/>
          <w:b/>
          <w:sz w:val="28"/>
          <w:szCs w:val="28"/>
        </w:rPr>
      </w:pPr>
    </w:p>
    <w:p w:rsidR="00CE7EFE" w:rsidRDefault="00CE7EFE" w:rsidP="00CB42DE">
      <w:pPr>
        <w:widowControl/>
        <w:rPr>
          <w:rFonts w:ascii="標楷體" w:eastAsia="標楷體" w:hAnsi="標楷體"/>
          <w:b/>
          <w:sz w:val="28"/>
          <w:szCs w:val="28"/>
        </w:rPr>
      </w:pPr>
    </w:p>
    <w:p w:rsidR="00CE7EFE" w:rsidRDefault="00CE7EFE" w:rsidP="00CB42DE">
      <w:pPr>
        <w:widowControl/>
        <w:rPr>
          <w:rFonts w:ascii="標楷體" w:eastAsia="標楷體" w:hAnsi="標楷體"/>
          <w:b/>
          <w:sz w:val="28"/>
          <w:szCs w:val="28"/>
        </w:rPr>
      </w:pPr>
    </w:p>
    <w:p w:rsidR="0016633C" w:rsidRDefault="00C83A2B" w:rsidP="00CB42DE">
      <w:pPr>
        <w:widowControl/>
        <w:rPr>
          <w:rFonts w:ascii="標楷體" w:eastAsia="標楷體" w:hAnsi="標楷體"/>
          <w:b/>
          <w:sz w:val="28"/>
          <w:szCs w:val="28"/>
        </w:rPr>
      </w:pPr>
      <w:r w:rsidRPr="009C58A8">
        <w:rPr>
          <w:rFonts w:eastAsia="標楷體"/>
          <w:b/>
          <w:bCs/>
          <w:noProof/>
          <w:sz w:val="32"/>
        </w:rPr>
        <w:lastRenderedPageBreak/>
        <mc:AlternateContent>
          <mc:Choice Requires="wps">
            <w:drawing>
              <wp:anchor distT="0" distB="0" distL="114300" distR="114300" simplePos="0" relativeHeight="251661312" behindDoc="0" locked="0" layoutInCell="1" allowOverlap="1" wp14:anchorId="129C03DB" wp14:editId="064CA51B">
                <wp:simplePos x="0" y="0"/>
                <wp:positionH relativeFrom="column">
                  <wp:posOffset>0</wp:posOffset>
                </wp:positionH>
                <wp:positionV relativeFrom="paragraph">
                  <wp:posOffset>-635</wp:posOffset>
                </wp:positionV>
                <wp:extent cx="3358055" cy="411892"/>
                <wp:effectExtent l="0" t="0" r="0"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055" cy="411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34BC" w:rsidRPr="009C58A8" w:rsidRDefault="004634BC" w:rsidP="00C83A2B">
                            <w:pPr>
                              <w:rPr>
                                <w:rFonts w:ascii="標楷體" w:eastAsia="標楷體" w:hAnsi="標楷體"/>
                                <w:b/>
                                <w:sz w:val="28"/>
                                <w:szCs w:val="28"/>
                              </w:rPr>
                            </w:pPr>
                            <w:r w:rsidRPr="009C58A8">
                              <w:rPr>
                                <w:rFonts w:ascii="標楷體" w:eastAsia="標楷體" w:hAnsi="標楷體" w:hint="eastAsia"/>
                                <w:b/>
                                <w:sz w:val="28"/>
                                <w:szCs w:val="28"/>
                              </w:rPr>
                              <w:t>附件</w:t>
                            </w:r>
                            <w:r>
                              <w:rPr>
                                <w:rFonts w:ascii="標楷體" w:eastAsia="標楷體" w:hAnsi="標楷體"/>
                                <w:b/>
                                <w:sz w:val="28"/>
                                <w:szCs w:val="28"/>
                              </w:rPr>
                              <w:t>3-1</w:t>
                            </w:r>
                            <w:r w:rsidRPr="009C58A8">
                              <w:rPr>
                                <w:rFonts w:ascii="標楷體" w:eastAsia="標楷體" w:hAnsi="標楷體"/>
                                <w:b/>
                                <w:sz w:val="28"/>
                                <w:szCs w:val="28"/>
                              </w:rPr>
                              <w:t xml:space="preserve"> </w:t>
                            </w:r>
                            <w:r>
                              <w:rPr>
                                <w:rFonts w:ascii="標楷體" w:eastAsia="標楷體" w:hAnsi="標楷體" w:hint="eastAsia"/>
                                <w:b/>
                                <w:sz w:val="28"/>
                                <w:szCs w:val="28"/>
                              </w:rPr>
                              <w:t>經費明細表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C03DB" id="_x0000_s1027" type="#_x0000_t202" style="position:absolute;margin-left:0;margin-top:-.05pt;width:264.4pt;height:3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S0hQIAABYFAAAOAAAAZHJzL2Uyb0RvYy54bWysVNlu3CAUfa/Uf0C8T7zETsZWPFGWTlUp&#10;XaSkH8AAHqNioMCMnUb9917wzGTSRaqq+gGzXM5dzrlcXI69RFtundCqwdlJihFXVDOh1g3+/LCc&#10;zTFynihGpFa8wY/c4cvF61cXg6l5rjstGbcIQJSrB9PgzntTJ4mjHe+JO9GGKzhste2Jh6VdJ8yS&#10;AdB7meRpepYM2jJjNeXOwe7tdIgXEb9tOfUf29Zxj2SDITYfRxvHVRiTxQWp15aYTtBdGOQfouiJ&#10;UOD0AHVLPEEbK36B6gW12unWn1DdJ7ptBeUxB8gmS3/K5r4jhsdcoDjOHMrk/h8s/bD9ZJFgDc4x&#10;UqQHih746NG1HlERqjMYV4PRvQEzP8I2sBwzdeZO0y8OKX3TEbXmV9bqoeOEQXRZuJkcXZ1wXABZ&#10;De81Azdk43UEGlvbh9JBMRCgA0uPB2ZCKBQ2T0/LeVqWGFE4K7JsXuXRBan3t411/i3XPQqTBltg&#10;PqKT7Z3zIRpS702CM6elYEshZVzY9epGWrQloJJl/HboL8ykCsZKh2sT4rQDQYKPcBbCjaw/VVle&#10;pNd5NVuezc9nxbIoZ9V5Op+lWXVdnaVFVdwuv4cAs6LuBGNc3QnF9wrMir9jeNcLk3aiBtHQ4KrM&#10;y4miPyaZxu93SfbCQ0NK0Td4fjAidSD2jWKQNqk9EXKaJy/Dj1WGGuz/sSpRBoH5SQN+XI1Rb1Ej&#10;QSIrzR5BF1YDbUA+PCYw6bT9htEAjdlg93VDLMdIvlOgrSoritDJcVGU5zks7PHJ6viEKApQDfYY&#10;TdMbP3X/xlix7sDTpGalr0CPrYhSeY5qp2JovpjT7qEI3X28jlbPz9niBwAAAP//AwBQSwMEFAAG&#10;AAgAAAAhAM2NsmfbAAAABQEAAA8AAABkcnMvZG93bnJldi54bWxMj81ugzAQhO+V+g7WRuqlSkyi&#10;hFDKErWVWvWanwdYwAEUvEbYCeTtuz21x9GMZr7JdpPt1M0MvnWMsFxEoAyXrmq5RjgdP+cJKB+I&#10;K+ocG4S78bDLHx8ySis38t7cDqFWUsI+JYQmhD7V2peNseQXrjcs3tkNloLIodbVQKOU206voijW&#10;llqWhYZ689GY8nK4WoTz9/i8eRmLr3Da7tfxO7Xbwt0Rn2bT2yuoYKbwF4ZffEGHXJgKd+XKqw5B&#10;jgSE+RKUmJtVIj8KhHidgM4z/Z8+/wEAAP//AwBQSwECLQAUAAYACAAAACEAtoM4kv4AAADhAQAA&#10;EwAAAAAAAAAAAAAAAAAAAAAAW0NvbnRlbnRfVHlwZXNdLnhtbFBLAQItABQABgAIAAAAIQA4/SH/&#10;1gAAAJQBAAALAAAAAAAAAAAAAAAAAC8BAABfcmVscy8ucmVsc1BLAQItABQABgAIAAAAIQDoDGS0&#10;hQIAABYFAAAOAAAAAAAAAAAAAAAAAC4CAABkcnMvZTJvRG9jLnhtbFBLAQItABQABgAIAAAAIQDN&#10;jbJn2wAAAAUBAAAPAAAAAAAAAAAAAAAAAN8EAABkcnMvZG93bnJldi54bWxQSwUGAAAAAAQABADz&#10;AAAA5wUAAAAA&#10;" stroked="f">
                <v:textbox>
                  <w:txbxContent>
                    <w:p w:rsidR="004634BC" w:rsidRPr="009C58A8" w:rsidRDefault="004634BC" w:rsidP="00C83A2B">
                      <w:pPr>
                        <w:rPr>
                          <w:rFonts w:ascii="標楷體" w:eastAsia="標楷體" w:hAnsi="標楷體"/>
                          <w:b/>
                          <w:sz w:val="28"/>
                          <w:szCs w:val="28"/>
                        </w:rPr>
                      </w:pPr>
                      <w:r w:rsidRPr="009C58A8">
                        <w:rPr>
                          <w:rFonts w:ascii="標楷體" w:eastAsia="標楷體" w:hAnsi="標楷體" w:hint="eastAsia"/>
                          <w:b/>
                          <w:sz w:val="28"/>
                          <w:szCs w:val="28"/>
                        </w:rPr>
                        <w:t>附件</w:t>
                      </w:r>
                      <w:r>
                        <w:rPr>
                          <w:rFonts w:ascii="標楷體" w:eastAsia="標楷體" w:hAnsi="標楷體"/>
                          <w:b/>
                          <w:sz w:val="28"/>
                          <w:szCs w:val="28"/>
                        </w:rPr>
                        <w:t>3-1</w:t>
                      </w:r>
                      <w:r w:rsidRPr="009C58A8">
                        <w:rPr>
                          <w:rFonts w:ascii="標楷體" w:eastAsia="標楷體" w:hAnsi="標楷體"/>
                          <w:b/>
                          <w:sz w:val="28"/>
                          <w:szCs w:val="28"/>
                        </w:rPr>
                        <w:t xml:space="preserve"> </w:t>
                      </w:r>
                      <w:r>
                        <w:rPr>
                          <w:rFonts w:ascii="標楷體" w:eastAsia="標楷體" w:hAnsi="標楷體" w:hint="eastAsia"/>
                          <w:b/>
                          <w:sz w:val="28"/>
                          <w:szCs w:val="28"/>
                        </w:rPr>
                        <w:t>經費明細表</w:t>
                      </w:r>
                    </w:p>
                  </w:txbxContent>
                </v:textbox>
              </v:shape>
            </w:pict>
          </mc:Fallback>
        </mc:AlternateContent>
      </w:r>
    </w:p>
    <w:tbl>
      <w:tblPr>
        <w:tblpPr w:leftFromText="180" w:rightFromText="180" w:horzAnchor="margin" w:tblpXSpec="center" w:tblpY="714"/>
        <w:tblW w:w="8930" w:type="dxa"/>
        <w:tblLayout w:type="fixed"/>
        <w:tblCellMar>
          <w:left w:w="10" w:type="dxa"/>
          <w:right w:w="10" w:type="dxa"/>
        </w:tblCellMar>
        <w:tblLook w:val="0000" w:firstRow="0" w:lastRow="0" w:firstColumn="0" w:lastColumn="0" w:noHBand="0" w:noVBand="0"/>
      </w:tblPr>
      <w:tblGrid>
        <w:gridCol w:w="571"/>
        <w:gridCol w:w="1740"/>
        <w:gridCol w:w="1275"/>
        <w:gridCol w:w="852"/>
        <w:gridCol w:w="1232"/>
        <w:gridCol w:w="3260"/>
      </w:tblGrid>
      <w:tr w:rsidR="00C83A2B" w:rsidRPr="00F03262" w:rsidTr="00CE7EFE">
        <w:trPr>
          <w:cantSplit/>
          <w:trHeight w:val="645"/>
          <w:tblHeader/>
        </w:trPr>
        <w:tc>
          <w:tcPr>
            <w:tcW w:w="2311" w:type="dxa"/>
            <w:gridSpan w:val="2"/>
            <w:vMerge w:val="restart"/>
            <w:tcBorders>
              <w:top w:val="single" w:sz="6" w:space="0" w:color="000000"/>
              <w:left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center"/>
              <w:textAlignment w:val="baseline"/>
              <w:rPr>
                <w:rFonts w:ascii="標楷體" w:eastAsia="標楷體" w:hAnsi="標楷體"/>
                <w:color w:val="000000"/>
                <w:kern w:val="3"/>
                <w:szCs w:val="24"/>
              </w:rPr>
            </w:pPr>
            <w:r w:rsidRPr="00F03262">
              <w:rPr>
                <w:rFonts w:ascii="標楷體" w:eastAsia="標楷體" w:hAnsi="標楷體"/>
                <w:color w:val="000000"/>
                <w:kern w:val="3"/>
                <w:szCs w:val="24"/>
              </w:rPr>
              <w:t>經費項目</w:t>
            </w:r>
          </w:p>
        </w:tc>
        <w:tc>
          <w:tcPr>
            <w:tcW w:w="6619" w:type="dxa"/>
            <w:gridSpan w:val="4"/>
            <w:tcBorders>
              <w:top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center"/>
              <w:textAlignment w:val="baseline"/>
              <w:rPr>
                <w:rFonts w:ascii="標楷體" w:eastAsia="標楷體" w:hAnsi="標楷體"/>
                <w:color w:val="000000"/>
                <w:kern w:val="3"/>
                <w:szCs w:val="24"/>
              </w:rPr>
            </w:pPr>
            <w:r w:rsidRPr="00F03262">
              <w:rPr>
                <w:rFonts w:ascii="標楷體" w:eastAsia="標楷體" w:hAnsi="標楷體"/>
                <w:color w:val="000000"/>
                <w:kern w:val="3"/>
                <w:szCs w:val="24"/>
              </w:rPr>
              <w:t>計畫經費明細</w:t>
            </w:r>
          </w:p>
        </w:tc>
      </w:tr>
      <w:tr w:rsidR="00C83A2B" w:rsidRPr="00F03262" w:rsidTr="00CE7EFE">
        <w:trPr>
          <w:cantSplit/>
          <w:trHeight w:val="680"/>
          <w:tblHeader/>
        </w:trPr>
        <w:tc>
          <w:tcPr>
            <w:tcW w:w="2311" w:type="dxa"/>
            <w:gridSpan w:val="2"/>
            <w:vMerge/>
            <w:tcBorders>
              <w:top w:val="single" w:sz="6" w:space="0" w:color="000000"/>
              <w:left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tc>
        <w:tc>
          <w:tcPr>
            <w:tcW w:w="1275" w:type="dxa"/>
            <w:tcBorders>
              <w:top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center"/>
              <w:textAlignment w:val="baseline"/>
              <w:rPr>
                <w:rFonts w:ascii="標楷體" w:eastAsia="標楷體" w:hAnsi="標楷體"/>
                <w:color w:val="000000"/>
                <w:kern w:val="3"/>
                <w:szCs w:val="24"/>
              </w:rPr>
            </w:pPr>
            <w:r w:rsidRPr="00F03262">
              <w:rPr>
                <w:rFonts w:ascii="標楷體" w:eastAsia="標楷體" w:hAnsi="標楷體"/>
                <w:color w:val="000000"/>
                <w:kern w:val="3"/>
                <w:szCs w:val="24"/>
              </w:rPr>
              <w:t>單價（元）</w:t>
            </w:r>
          </w:p>
        </w:tc>
        <w:tc>
          <w:tcPr>
            <w:tcW w:w="852" w:type="dxa"/>
            <w:tcBorders>
              <w:top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center"/>
              <w:textAlignment w:val="baseline"/>
              <w:rPr>
                <w:rFonts w:ascii="標楷體" w:eastAsia="標楷體" w:hAnsi="標楷體"/>
                <w:color w:val="000000"/>
                <w:kern w:val="3"/>
                <w:szCs w:val="24"/>
              </w:rPr>
            </w:pPr>
            <w:r w:rsidRPr="00F03262">
              <w:rPr>
                <w:rFonts w:ascii="標楷體" w:eastAsia="標楷體" w:hAnsi="標楷體"/>
                <w:color w:val="000000"/>
                <w:kern w:val="3"/>
                <w:szCs w:val="24"/>
              </w:rPr>
              <w:t>數量</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center"/>
              <w:textAlignment w:val="baseline"/>
              <w:rPr>
                <w:rFonts w:ascii="Times New Roman" w:hAnsi="Times New Roman"/>
                <w:kern w:val="3"/>
                <w:szCs w:val="20"/>
              </w:rPr>
            </w:pPr>
            <w:r w:rsidRPr="00F03262">
              <w:rPr>
                <w:rFonts w:ascii="標楷體" w:eastAsia="標楷體" w:hAnsi="標楷體"/>
                <w:color w:val="000000"/>
                <w:kern w:val="3"/>
                <w:szCs w:val="24"/>
              </w:rPr>
              <w:t>總價</w:t>
            </w:r>
            <w:r w:rsidRPr="00F03262">
              <w:rPr>
                <w:rFonts w:ascii="Times New Roman" w:eastAsia="標楷體" w:hAnsi="Times New Roman"/>
                <w:color w:val="000000"/>
                <w:kern w:val="3"/>
                <w:szCs w:val="24"/>
              </w:rPr>
              <w:t>(</w:t>
            </w:r>
            <w:r w:rsidRPr="00F03262">
              <w:rPr>
                <w:rFonts w:ascii="Times New Roman" w:eastAsia="標楷體" w:hAnsi="Times New Roman"/>
                <w:color w:val="000000"/>
                <w:kern w:val="3"/>
                <w:szCs w:val="24"/>
              </w:rPr>
              <w:t>元</w:t>
            </w:r>
            <w:r w:rsidRPr="00F03262">
              <w:rPr>
                <w:rFonts w:ascii="Times New Roman" w:eastAsia="標楷體" w:hAnsi="Times New Roman"/>
                <w:color w:val="000000"/>
                <w:kern w:val="3"/>
                <w:szCs w:val="24"/>
              </w:rPr>
              <w:t>)</w:t>
            </w:r>
          </w:p>
        </w:tc>
        <w:tc>
          <w:tcPr>
            <w:tcW w:w="3260" w:type="dxa"/>
            <w:tcBorders>
              <w:top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center"/>
              <w:textAlignment w:val="baseline"/>
              <w:rPr>
                <w:rFonts w:ascii="標楷體" w:eastAsia="標楷體" w:hAnsi="標楷體"/>
                <w:color w:val="000000"/>
                <w:kern w:val="3"/>
                <w:szCs w:val="24"/>
              </w:rPr>
            </w:pPr>
            <w:r w:rsidRPr="00F03262">
              <w:rPr>
                <w:rFonts w:ascii="標楷體" w:eastAsia="標楷體" w:hAnsi="標楷體"/>
                <w:color w:val="000000"/>
                <w:kern w:val="3"/>
                <w:szCs w:val="24"/>
              </w:rPr>
              <w:t>說        明</w:t>
            </w:r>
          </w:p>
        </w:tc>
      </w:tr>
      <w:tr w:rsidR="00C83A2B" w:rsidRPr="00F03262" w:rsidTr="00CE7EFE">
        <w:trPr>
          <w:cantSplit/>
          <w:trHeight w:val="340"/>
        </w:trPr>
        <w:tc>
          <w:tcPr>
            <w:tcW w:w="571" w:type="dxa"/>
            <w:vMerge w:val="restart"/>
            <w:tcBorders>
              <w:top w:val="single" w:sz="4" w:space="0" w:color="auto"/>
              <w:left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rPr>
                <w:rFonts w:ascii="標楷體" w:eastAsia="標楷體" w:hAnsi="標楷體"/>
              </w:rPr>
            </w:pPr>
            <w:r w:rsidRPr="00F03262">
              <w:rPr>
                <w:rFonts w:ascii="標楷體" w:eastAsia="標楷體" w:hAnsi="標楷體" w:hint="eastAsia"/>
              </w:rPr>
              <w:t>業務費</w:t>
            </w:r>
          </w:p>
        </w:tc>
        <w:tc>
          <w:tcPr>
            <w:tcW w:w="1740" w:type="dxa"/>
            <w:tcBorders>
              <w:top w:val="single" w:sz="4" w:space="0" w:color="000000"/>
              <w:right w:val="single" w:sz="6" w:space="0" w:color="000000"/>
            </w:tcBorders>
            <w:tcMar>
              <w:top w:w="0" w:type="dxa"/>
              <w:left w:w="27" w:type="dxa"/>
              <w:bottom w:w="0" w:type="dxa"/>
              <w:right w:w="28" w:type="dxa"/>
            </w:tcMar>
            <w:vAlign w:val="center"/>
          </w:tcPr>
          <w:p w:rsidR="00C83A2B" w:rsidRPr="00F03262" w:rsidRDefault="00C83A2B" w:rsidP="00CE7EFE">
            <w:pPr>
              <w:autoSpaceDN w:val="0"/>
              <w:snapToGrid w:val="0"/>
              <w:textAlignment w:val="baseline"/>
              <w:rPr>
                <w:rFonts w:ascii="標楷體" w:eastAsia="標楷體" w:hAnsi="標楷體"/>
                <w:color w:val="000000"/>
                <w:kern w:val="0"/>
                <w:szCs w:val="24"/>
              </w:rPr>
            </w:pPr>
            <w:r>
              <w:rPr>
                <w:rFonts w:ascii="標楷體" w:eastAsia="標楷體" w:hint="eastAsia"/>
                <w:color w:val="000000"/>
              </w:rPr>
              <w:t>餐費</w:t>
            </w:r>
            <w:r w:rsidRPr="00F03262">
              <w:rPr>
                <w:rFonts w:ascii="標楷體" w:eastAsia="標楷體" w:hAnsi="標楷體" w:hint="eastAsia"/>
                <w:color w:val="000000"/>
                <w:kern w:val="0"/>
                <w:szCs w:val="24"/>
              </w:rPr>
              <w:t>(範例)</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right"/>
              <w:textAlignment w:val="baseline"/>
              <w:rPr>
                <w:rFonts w:ascii="標楷體" w:eastAsia="標楷體" w:hAnsi="標楷體"/>
                <w:color w:val="000000"/>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center"/>
              <w:textAlignment w:val="baseline"/>
              <w:rPr>
                <w:rFonts w:ascii="標楷體" w:eastAsia="標楷體" w:hAnsi="標楷體"/>
                <w:color w:val="000000"/>
                <w:kern w:val="3"/>
                <w:szCs w:val="24"/>
              </w:rPr>
            </w:pPr>
            <w:r w:rsidRPr="00F03262">
              <w:rPr>
                <w:rFonts w:ascii="標楷體" w:eastAsia="標楷體" w:hAnsi="標楷體" w:hint="eastAsia"/>
                <w:color w:val="000000"/>
                <w:kern w:val="3"/>
                <w:szCs w:val="24"/>
              </w:rPr>
              <w:t>人次</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right"/>
              <w:textAlignment w:val="baseline"/>
              <w:rPr>
                <w:rFonts w:ascii="標楷體" w:eastAsia="標楷體" w:hAnsi="標楷體"/>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tcPr>
          <w:p w:rsidR="00C83A2B" w:rsidRPr="00436584" w:rsidRDefault="00C83A2B" w:rsidP="00CE7EFE">
            <w:pPr>
              <w:snapToGrid w:val="0"/>
              <w:spacing w:line="240" w:lineRule="exact"/>
              <w:jc w:val="both"/>
              <w:rPr>
                <w:rFonts w:ascii="標楷體" w:eastAsia="標楷體" w:hAnsi="標楷體"/>
                <w:szCs w:val="24"/>
              </w:rPr>
            </w:pPr>
            <w:r>
              <w:rPr>
                <w:rFonts w:ascii="標楷體" w:eastAsia="標楷體" w:hAnsi="標楷體" w:cs="Arial" w:hint="eastAsia"/>
                <w:szCs w:val="24"/>
                <w:shd w:val="clear" w:color="auto" w:fill="FFFFFF"/>
              </w:rPr>
              <w:t>辦理戶外教育所需</w:t>
            </w:r>
            <w:r w:rsidRPr="00436584">
              <w:rPr>
                <w:rFonts w:ascii="標楷體" w:eastAsia="標楷體" w:hAnsi="標楷體" w:cs="Arial" w:hint="eastAsia"/>
                <w:szCs w:val="24"/>
                <w:shd w:val="clear" w:color="auto" w:fill="FFFFFF"/>
              </w:rPr>
              <w:t>餐費</w:t>
            </w:r>
            <w:r>
              <w:rPr>
                <w:rFonts w:ascii="標楷體" w:eastAsia="標楷體" w:hAnsi="標楷體" w:cs="Arial" w:hint="eastAsia"/>
                <w:szCs w:val="24"/>
                <w:shd w:val="clear" w:color="auto" w:fill="FFFFFF"/>
              </w:rPr>
              <w:t>，以1人/80元計算</w:t>
            </w:r>
          </w:p>
        </w:tc>
      </w:tr>
      <w:tr w:rsidR="00C83A2B" w:rsidRPr="00F03262" w:rsidTr="00CE7EFE">
        <w:trPr>
          <w:cantSplit/>
          <w:trHeight w:val="340"/>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tc>
        <w:tc>
          <w:tcPr>
            <w:tcW w:w="1740" w:type="dxa"/>
            <w:tcBorders>
              <w:top w:val="single" w:sz="4" w:space="0" w:color="000000"/>
              <w:right w:val="single" w:sz="6" w:space="0" w:color="000000"/>
            </w:tcBorders>
            <w:tcMar>
              <w:top w:w="0" w:type="dxa"/>
              <w:left w:w="27" w:type="dxa"/>
              <w:bottom w:w="0" w:type="dxa"/>
              <w:right w:w="28" w:type="dxa"/>
            </w:tcMar>
            <w:vAlign w:val="center"/>
          </w:tcPr>
          <w:p w:rsidR="00C83A2B" w:rsidRPr="00F03262" w:rsidRDefault="00C83A2B" w:rsidP="00CE7EFE">
            <w:pPr>
              <w:autoSpaceDN w:val="0"/>
              <w:snapToGrid w:val="0"/>
              <w:textAlignment w:val="baseline"/>
              <w:rPr>
                <w:rFonts w:ascii="標楷體" w:eastAsia="標楷體" w:hAnsi="標楷體"/>
                <w:kern w:val="0"/>
                <w:szCs w:val="24"/>
              </w:rPr>
            </w:pPr>
            <w:r>
              <w:rPr>
                <w:rFonts w:ascii="標楷體" w:eastAsia="標楷體" w:hint="eastAsia"/>
                <w:color w:val="000000"/>
              </w:rPr>
              <w:t>保險費</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right"/>
              <w:textAlignment w:val="baseline"/>
              <w:rPr>
                <w:rFonts w:ascii="標楷體" w:eastAsia="標楷體" w:hAnsi="標楷體"/>
                <w:color w:val="000000"/>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center"/>
              <w:textAlignment w:val="baseline"/>
              <w:rPr>
                <w:rFonts w:ascii="標楷體" w:eastAsia="標楷體" w:hAnsi="標楷體"/>
                <w:color w:val="000000"/>
                <w:kern w:val="3"/>
                <w:szCs w:val="24"/>
              </w:rPr>
            </w:pPr>
            <w:r>
              <w:rPr>
                <w:rFonts w:ascii="標楷體" w:eastAsia="標楷體" w:hAnsi="標楷體" w:hint="eastAsia"/>
                <w:color w:val="000000"/>
                <w:kern w:val="3"/>
                <w:szCs w:val="24"/>
              </w:rPr>
              <w:t>式</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right"/>
              <w:textAlignment w:val="baseline"/>
              <w:rPr>
                <w:rFonts w:ascii="標楷體" w:eastAsia="標楷體" w:hAnsi="標楷體"/>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tcPr>
          <w:p w:rsidR="00C83A2B" w:rsidRPr="00436584" w:rsidRDefault="00C83A2B" w:rsidP="00CE7EFE">
            <w:pPr>
              <w:snapToGrid w:val="0"/>
              <w:spacing w:line="240" w:lineRule="exact"/>
              <w:jc w:val="both"/>
              <w:rPr>
                <w:rFonts w:ascii="標楷體" w:eastAsia="標楷體" w:hAnsi="標楷體"/>
                <w:szCs w:val="24"/>
              </w:rPr>
            </w:pPr>
            <w:r>
              <w:rPr>
                <w:rFonts w:ascii="標楷體" w:eastAsia="標楷體" w:hAnsi="標楷體" w:hint="eastAsia"/>
                <w:szCs w:val="24"/>
              </w:rPr>
              <w:t>辦理戶外教育之學生</w:t>
            </w:r>
            <w:proofErr w:type="gramStart"/>
            <w:r>
              <w:rPr>
                <w:rFonts w:ascii="標楷體" w:eastAsia="標楷體" w:hAnsi="標楷體" w:hint="eastAsia"/>
                <w:szCs w:val="24"/>
              </w:rPr>
              <w:t>及非教職</w:t>
            </w:r>
            <w:proofErr w:type="gramEnd"/>
            <w:r>
              <w:rPr>
                <w:rFonts w:ascii="標楷體" w:eastAsia="標楷體" w:hAnsi="標楷體" w:hint="eastAsia"/>
                <w:szCs w:val="24"/>
              </w:rPr>
              <w:t>人員所需保險費</w:t>
            </w:r>
          </w:p>
        </w:tc>
      </w:tr>
      <w:tr w:rsidR="00C83A2B" w:rsidRPr="00F03262" w:rsidTr="00CE7EFE">
        <w:trPr>
          <w:cantSplit/>
          <w:trHeight w:val="300"/>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tc>
        <w:tc>
          <w:tcPr>
            <w:tcW w:w="1740" w:type="dxa"/>
            <w:tcBorders>
              <w:top w:val="single" w:sz="4" w:space="0" w:color="000000"/>
              <w:bottom w:val="single" w:sz="4" w:space="0" w:color="auto"/>
              <w:right w:val="single" w:sz="6" w:space="0" w:color="000000"/>
            </w:tcBorders>
            <w:tcMar>
              <w:top w:w="0" w:type="dxa"/>
              <w:left w:w="27" w:type="dxa"/>
              <w:bottom w:w="0" w:type="dxa"/>
              <w:right w:w="28" w:type="dxa"/>
            </w:tcMar>
            <w:vAlign w:val="center"/>
          </w:tcPr>
          <w:p w:rsidR="00C83A2B" w:rsidRPr="00F03262" w:rsidRDefault="00C83A2B" w:rsidP="00CE7EFE">
            <w:pPr>
              <w:autoSpaceDN w:val="0"/>
              <w:snapToGrid w:val="0"/>
              <w:textAlignment w:val="baseline"/>
              <w:rPr>
                <w:rFonts w:ascii="標楷體" w:eastAsia="標楷體" w:hAnsi="標楷體"/>
                <w:kern w:val="0"/>
                <w:szCs w:val="24"/>
              </w:rPr>
            </w:pPr>
            <w:r>
              <w:rPr>
                <w:rFonts w:ascii="標楷體" w:eastAsia="標楷體" w:hint="eastAsia"/>
                <w:color w:val="000000"/>
              </w:rPr>
              <w:t>交通費</w:t>
            </w:r>
          </w:p>
        </w:tc>
        <w:tc>
          <w:tcPr>
            <w:tcW w:w="1275" w:type="dxa"/>
            <w:tcBorders>
              <w:top w:val="single" w:sz="6" w:space="0" w:color="000000"/>
              <w:bottom w:val="single" w:sz="4" w:space="0" w:color="auto"/>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right"/>
              <w:textAlignment w:val="baseline"/>
              <w:rPr>
                <w:rFonts w:ascii="標楷體" w:eastAsia="標楷體" w:hAnsi="標楷體"/>
                <w:color w:val="000000"/>
                <w:kern w:val="3"/>
                <w:szCs w:val="24"/>
              </w:rPr>
            </w:pPr>
          </w:p>
        </w:tc>
        <w:tc>
          <w:tcPr>
            <w:tcW w:w="852" w:type="dxa"/>
            <w:tcBorders>
              <w:top w:val="single" w:sz="6" w:space="0" w:color="000000"/>
              <w:bottom w:val="single" w:sz="4" w:space="0" w:color="auto"/>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center"/>
              <w:textAlignment w:val="baseline"/>
              <w:rPr>
                <w:rFonts w:ascii="標楷體" w:eastAsia="標楷體" w:hAnsi="標楷體"/>
                <w:color w:val="000000"/>
                <w:kern w:val="3"/>
                <w:szCs w:val="24"/>
              </w:rPr>
            </w:pPr>
            <w:r>
              <w:rPr>
                <w:rFonts w:ascii="標楷體" w:eastAsia="標楷體" w:hAnsi="標楷體" w:hint="eastAsia"/>
                <w:color w:val="000000"/>
                <w:kern w:val="3"/>
                <w:szCs w:val="24"/>
              </w:rPr>
              <w:t>輛</w:t>
            </w:r>
          </w:p>
        </w:tc>
        <w:tc>
          <w:tcPr>
            <w:tcW w:w="1232" w:type="dxa"/>
            <w:tcBorders>
              <w:top w:val="single" w:sz="6" w:space="0" w:color="000000"/>
              <w:bottom w:val="single" w:sz="4" w:space="0" w:color="auto"/>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right"/>
              <w:textAlignment w:val="baseline"/>
              <w:rPr>
                <w:rFonts w:ascii="標楷體" w:eastAsia="標楷體" w:hAnsi="標楷體"/>
                <w:color w:val="000000"/>
                <w:kern w:val="3"/>
                <w:szCs w:val="24"/>
              </w:rPr>
            </w:pPr>
          </w:p>
        </w:tc>
        <w:tc>
          <w:tcPr>
            <w:tcW w:w="3260" w:type="dxa"/>
            <w:tcBorders>
              <w:top w:val="single" w:sz="6" w:space="0" w:color="000000"/>
              <w:bottom w:val="single" w:sz="4" w:space="0" w:color="auto"/>
              <w:right w:val="single" w:sz="6" w:space="0" w:color="000000"/>
            </w:tcBorders>
            <w:tcMar>
              <w:top w:w="0" w:type="dxa"/>
              <w:left w:w="27" w:type="dxa"/>
              <w:bottom w:w="0" w:type="dxa"/>
              <w:right w:w="28" w:type="dxa"/>
            </w:tcMar>
          </w:tcPr>
          <w:p w:rsidR="00C83A2B" w:rsidRPr="00436584" w:rsidRDefault="00C83A2B" w:rsidP="00CE7EFE">
            <w:pPr>
              <w:snapToGrid w:val="0"/>
              <w:spacing w:line="240" w:lineRule="exact"/>
              <w:jc w:val="both"/>
              <w:rPr>
                <w:rFonts w:ascii="標楷體" w:eastAsia="標楷體" w:hAnsi="標楷體"/>
                <w:szCs w:val="24"/>
              </w:rPr>
            </w:pPr>
            <w:r>
              <w:rPr>
                <w:rFonts w:ascii="標楷體" w:eastAsia="標楷體" w:hAnsi="標楷體" w:hint="eastAsia"/>
                <w:szCs w:val="24"/>
              </w:rPr>
              <w:t>辦理戶外教育所需租車費用，1校至多</w:t>
            </w:r>
            <w:r>
              <w:rPr>
                <w:rFonts w:ascii="標楷體" w:eastAsia="標楷體" w:hAnsi="標楷體"/>
                <w:szCs w:val="24"/>
              </w:rPr>
              <w:t>3</w:t>
            </w:r>
            <w:r>
              <w:rPr>
                <w:rFonts w:ascii="標楷體" w:eastAsia="標楷體" w:hAnsi="標楷體" w:hint="eastAsia"/>
                <w:szCs w:val="24"/>
              </w:rPr>
              <w:t>輛</w:t>
            </w:r>
          </w:p>
        </w:tc>
      </w:tr>
      <w:tr w:rsidR="00CE7EFE" w:rsidRPr="00F03262" w:rsidTr="00CE7EFE">
        <w:trPr>
          <w:cantSplit/>
          <w:trHeight w:val="180"/>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CE7EFE" w:rsidRPr="00F03262" w:rsidRDefault="00CE7EFE" w:rsidP="00CE7EFE"/>
        </w:tc>
        <w:tc>
          <w:tcPr>
            <w:tcW w:w="1740" w:type="dxa"/>
            <w:tcBorders>
              <w:top w:val="single" w:sz="4" w:space="0" w:color="auto"/>
              <w:right w:val="single" w:sz="6" w:space="0" w:color="000000"/>
            </w:tcBorders>
            <w:tcMar>
              <w:top w:w="0" w:type="dxa"/>
              <w:left w:w="27" w:type="dxa"/>
              <w:bottom w:w="0" w:type="dxa"/>
              <w:right w:w="28" w:type="dxa"/>
            </w:tcMar>
            <w:vAlign w:val="center"/>
          </w:tcPr>
          <w:p w:rsidR="00CE7EFE" w:rsidRDefault="00CE7EFE" w:rsidP="00CE7EFE">
            <w:pPr>
              <w:autoSpaceDN w:val="0"/>
              <w:snapToGrid w:val="0"/>
              <w:textAlignment w:val="baseline"/>
              <w:rPr>
                <w:rFonts w:ascii="標楷體" w:eastAsia="標楷體"/>
                <w:color w:val="000000"/>
              </w:rPr>
            </w:pPr>
            <w:r>
              <w:rPr>
                <w:rFonts w:ascii="標楷體" w:eastAsia="標楷體" w:hint="eastAsia"/>
                <w:color w:val="000000"/>
              </w:rPr>
              <w:t>住宿費</w:t>
            </w:r>
          </w:p>
        </w:tc>
        <w:tc>
          <w:tcPr>
            <w:tcW w:w="1275" w:type="dxa"/>
            <w:tcBorders>
              <w:top w:val="single" w:sz="4" w:space="0" w:color="auto"/>
              <w:right w:val="single" w:sz="6" w:space="0" w:color="000000"/>
            </w:tcBorders>
            <w:tcMar>
              <w:top w:w="0" w:type="dxa"/>
              <w:left w:w="27" w:type="dxa"/>
              <w:bottom w:w="0" w:type="dxa"/>
              <w:right w:w="28" w:type="dxa"/>
            </w:tcMar>
            <w:vAlign w:val="center"/>
          </w:tcPr>
          <w:p w:rsidR="00CE7EFE" w:rsidRPr="00F03262" w:rsidRDefault="00CE7EFE" w:rsidP="00CE7EFE">
            <w:pPr>
              <w:suppressAutoHyphens/>
              <w:autoSpaceDN w:val="0"/>
              <w:snapToGrid w:val="0"/>
              <w:jc w:val="right"/>
              <w:textAlignment w:val="baseline"/>
              <w:rPr>
                <w:rFonts w:ascii="標楷體" w:eastAsia="標楷體" w:hAnsi="標楷體"/>
                <w:color w:val="000000"/>
                <w:kern w:val="3"/>
                <w:szCs w:val="24"/>
              </w:rPr>
            </w:pPr>
          </w:p>
        </w:tc>
        <w:tc>
          <w:tcPr>
            <w:tcW w:w="852" w:type="dxa"/>
            <w:tcBorders>
              <w:top w:val="single" w:sz="4" w:space="0" w:color="auto"/>
              <w:right w:val="single" w:sz="6" w:space="0" w:color="000000"/>
            </w:tcBorders>
            <w:tcMar>
              <w:top w:w="0" w:type="dxa"/>
              <w:left w:w="27" w:type="dxa"/>
              <w:bottom w:w="0" w:type="dxa"/>
              <w:right w:w="28" w:type="dxa"/>
            </w:tcMar>
            <w:vAlign w:val="center"/>
          </w:tcPr>
          <w:p w:rsidR="00CE7EFE" w:rsidRDefault="00CE7EFE" w:rsidP="00CE7EFE">
            <w:pPr>
              <w:suppressAutoHyphens/>
              <w:autoSpaceDN w:val="0"/>
              <w:snapToGrid w:val="0"/>
              <w:jc w:val="center"/>
              <w:textAlignment w:val="baseline"/>
              <w:rPr>
                <w:rFonts w:ascii="標楷體" w:eastAsia="標楷體" w:hAnsi="標楷體"/>
                <w:color w:val="000000"/>
                <w:kern w:val="3"/>
                <w:szCs w:val="24"/>
              </w:rPr>
            </w:pPr>
            <w:r>
              <w:rPr>
                <w:rFonts w:ascii="標楷體" w:eastAsia="標楷體" w:hAnsi="標楷體" w:hint="eastAsia"/>
                <w:color w:val="000000"/>
                <w:kern w:val="3"/>
                <w:szCs w:val="24"/>
              </w:rPr>
              <w:t>式</w:t>
            </w:r>
          </w:p>
        </w:tc>
        <w:tc>
          <w:tcPr>
            <w:tcW w:w="1232" w:type="dxa"/>
            <w:tcBorders>
              <w:top w:val="single" w:sz="4" w:space="0" w:color="auto"/>
              <w:right w:val="single" w:sz="6" w:space="0" w:color="000000"/>
            </w:tcBorders>
            <w:tcMar>
              <w:top w:w="0" w:type="dxa"/>
              <w:left w:w="27" w:type="dxa"/>
              <w:bottom w:w="0" w:type="dxa"/>
              <w:right w:w="28" w:type="dxa"/>
            </w:tcMar>
            <w:vAlign w:val="center"/>
          </w:tcPr>
          <w:p w:rsidR="00CE7EFE" w:rsidRPr="00F03262" w:rsidRDefault="00CE7EFE" w:rsidP="00CE7EFE">
            <w:pPr>
              <w:suppressAutoHyphens/>
              <w:autoSpaceDN w:val="0"/>
              <w:snapToGrid w:val="0"/>
              <w:jc w:val="right"/>
              <w:textAlignment w:val="baseline"/>
              <w:rPr>
                <w:rFonts w:ascii="標楷體" w:eastAsia="標楷體" w:hAnsi="標楷體"/>
                <w:color w:val="000000"/>
                <w:kern w:val="3"/>
                <w:szCs w:val="24"/>
              </w:rPr>
            </w:pPr>
          </w:p>
        </w:tc>
        <w:tc>
          <w:tcPr>
            <w:tcW w:w="3260" w:type="dxa"/>
            <w:tcBorders>
              <w:top w:val="single" w:sz="4" w:space="0" w:color="auto"/>
              <w:right w:val="single" w:sz="6" w:space="0" w:color="000000"/>
            </w:tcBorders>
            <w:tcMar>
              <w:top w:w="0" w:type="dxa"/>
              <w:left w:w="27" w:type="dxa"/>
              <w:bottom w:w="0" w:type="dxa"/>
              <w:right w:w="28" w:type="dxa"/>
            </w:tcMar>
          </w:tcPr>
          <w:p w:rsidR="00CE7EFE" w:rsidRDefault="0044273C" w:rsidP="00CE7EFE">
            <w:pPr>
              <w:snapToGrid w:val="0"/>
              <w:spacing w:line="240" w:lineRule="exact"/>
              <w:jc w:val="both"/>
              <w:rPr>
                <w:rFonts w:ascii="標楷體" w:eastAsia="標楷體" w:hAnsi="標楷體"/>
                <w:szCs w:val="24"/>
              </w:rPr>
            </w:pPr>
            <w:r>
              <w:rPr>
                <w:rFonts w:ascii="標楷體" w:eastAsia="標楷體" w:hAnsi="標楷體" w:hint="eastAsia"/>
                <w:szCs w:val="24"/>
              </w:rPr>
              <w:t>極偏、</w:t>
            </w:r>
            <w:proofErr w:type="gramStart"/>
            <w:r>
              <w:rPr>
                <w:rFonts w:ascii="標楷體" w:eastAsia="標楷體" w:hAnsi="標楷體" w:hint="eastAsia"/>
                <w:szCs w:val="24"/>
              </w:rPr>
              <w:t>特偏學校</w:t>
            </w:r>
            <w:proofErr w:type="gramEnd"/>
            <w:r>
              <w:rPr>
                <w:rFonts w:ascii="標楷體" w:eastAsia="標楷體" w:hAnsi="標楷體" w:hint="eastAsia"/>
                <w:szCs w:val="24"/>
              </w:rPr>
              <w:t>補助至多1</w:t>
            </w:r>
            <w:r w:rsidR="0073781E">
              <w:rPr>
                <w:rFonts w:ascii="標楷體" w:eastAsia="標楷體" w:hAnsi="標楷體" w:hint="eastAsia"/>
                <w:szCs w:val="24"/>
              </w:rPr>
              <w:t>校</w:t>
            </w:r>
            <w:r>
              <w:rPr>
                <w:rFonts w:ascii="標楷體" w:eastAsia="標楷體" w:hAnsi="標楷體" w:hint="eastAsia"/>
                <w:szCs w:val="24"/>
              </w:rPr>
              <w:t>3萬元</w:t>
            </w:r>
          </w:p>
          <w:p w:rsidR="0073781E" w:rsidRDefault="0073781E" w:rsidP="00CE7EFE">
            <w:pPr>
              <w:snapToGrid w:val="0"/>
              <w:spacing w:line="240" w:lineRule="exact"/>
              <w:jc w:val="both"/>
              <w:rPr>
                <w:rFonts w:ascii="標楷體" w:eastAsia="標楷體" w:hAnsi="標楷體"/>
                <w:szCs w:val="24"/>
              </w:rPr>
            </w:pPr>
            <w:r>
              <w:rPr>
                <w:rFonts w:ascii="標楷體" w:eastAsia="標楷體" w:hAnsi="標楷體" w:hint="eastAsia"/>
                <w:szCs w:val="24"/>
              </w:rPr>
              <w:t>以學生800元/人；教師1600元/人)</w:t>
            </w:r>
          </w:p>
        </w:tc>
      </w:tr>
      <w:tr w:rsidR="00C83A2B" w:rsidRPr="00F03262" w:rsidTr="00CE7EFE">
        <w:trPr>
          <w:cantSplit/>
          <w:trHeight w:val="340"/>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tc>
        <w:tc>
          <w:tcPr>
            <w:tcW w:w="1740" w:type="dxa"/>
            <w:tcBorders>
              <w:top w:val="single" w:sz="4" w:space="0" w:color="000000"/>
              <w:right w:val="single" w:sz="6" w:space="0" w:color="000000"/>
            </w:tcBorders>
            <w:tcMar>
              <w:top w:w="0" w:type="dxa"/>
              <w:left w:w="27" w:type="dxa"/>
              <w:bottom w:w="0" w:type="dxa"/>
              <w:right w:w="28" w:type="dxa"/>
            </w:tcMar>
            <w:vAlign w:val="center"/>
          </w:tcPr>
          <w:p w:rsidR="00C83A2B" w:rsidRPr="00F03262" w:rsidRDefault="00C83A2B" w:rsidP="00CE7EFE">
            <w:pPr>
              <w:autoSpaceDN w:val="0"/>
              <w:snapToGrid w:val="0"/>
              <w:textAlignment w:val="baseline"/>
              <w:rPr>
                <w:rFonts w:ascii="標楷體" w:eastAsia="標楷體" w:hAnsi="標楷體"/>
                <w:kern w:val="0"/>
                <w:szCs w:val="24"/>
              </w:rPr>
            </w:pPr>
            <w:r>
              <w:rPr>
                <w:rFonts w:ascii="標楷體" w:eastAsia="標楷體" w:hint="eastAsia"/>
                <w:color w:val="000000"/>
              </w:rPr>
              <w:t>印刷費</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right"/>
              <w:textAlignment w:val="baseline"/>
              <w:rPr>
                <w:rFonts w:ascii="標楷體" w:eastAsia="標楷體" w:hAnsi="標楷體"/>
                <w:color w:val="000000"/>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center"/>
              <w:textAlignment w:val="baseline"/>
              <w:rPr>
                <w:rFonts w:ascii="標楷體" w:eastAsia="標楷體" w:hAnsi="標楷體"/>
                <w:color w:val="000000"/>
                <w:kern w:val="3"/>
                <w:szCs w:val="24"/>
              </w:rPr>
            </w:pPr>
            <w:r>
              <w:rPr>
                <w:rFonts w:ascii="標楷體" w:eastAsia="標楷體" w:hAnsi="標楷體" w:hint="eastAsia"/>
                <w:color w:val="000000"/>
                <w:kern w:val="3"/>
                <w:szCs w:val="24"/>
              </w:rPr>
              <w:t>式</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right"/>
              <w:textAlignment w:val="baseline"/>
              <w:rPr>
                <w:rFonts w:ascii="標楷體" w:eastAsia="標楷體" w:hAnsi="標楷體"/>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tcPr>
          <w:p w:rsidR="00C83A2B" w:rsidRPr="00436584" w:rsidRDefault="00C83A2B" w:rsidP="00CE7EFE">
            <w:pPr>
              <w:snapToGrid w:val="0"/>
              <w:spacing w:line="240" w:lineRule="exact"/>
              <w:jc w:val="both"/>
              <w:rPr>
                <w:rFonts w:ascii="標楷體" w:eastAsia="標楷體" w:hAnsi="標楷體"/>
                <w:szCs w:val="24"/>
              </w:rPr>
            </w:pPr>
            <w:r>
              <w:rPr>
                <w:rFonts w:ascii="標楷體" w:eastAsia="標楷體" w:hAnsi="標楷體" w:hint="eastAsia"/>
                <w:szCs w:val="24"/>
              </w:rPr>
              <w:t>印製相關教材或學習單等</w:t>
            </w:r>
            <w:r w:rsidRPr="00436584">
              <w:rPr>
                <w:rFonts w:ascii="標楷體" w:eastAsia="標楷體" w:hAnsi="標楷體" w:hint="eastAsia"/>
                <w:szCs w:val="24"/>
              </w:rPr>
              <w:t>資料</w:t>
            </w:r>
          </w:p>
        </w:tc>
      </w:tr>
      <w:tr w:rsidR="00C83A2B" w:rsidRPr="00F03262" w:rsidTr="00CE7EFE">
        <w:trPr>
          <w:cantSplit/>
          <w:trHeight w:val="340"/>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tc>
        <w:tc>
          <w:tcPr>
            <w:tcW w:w="1740" w:type="dxa"/>
            <w:tcBorders>
              <w:top w:val="single" w:sz="4" w:space="0" w:color="000000"/>
              <w:right w:val="single" w:sz="6" w:space="0" w:color="000000"/>
            </w:tcBorders>
            <w:tcMar>
              <w:top w:w="0" w:type="dxa"/>
              <w:left w:w="27" w:type="dxa"/>
              <w:bottom w:w="0" w:type="dxa"/>
              <w:right w:w="28" w:type="dxa"/>
            </w:tcMar>
            <w:vAlign w:val="center"/>
          </w:tcPr>
          <w:p w:rsidR="00C83A2B" w:rsidRPr="00F03262" w:rsidRDefault="00C83A2B" w:rsidP="00CE7EFE">
            <w:pPr>
              <w:autoSpaceDN w:val="0"/>
              <w:snapToGrid w:val="0"/>
              <w:textAlignment w:val="baseline"/>
              <w:rPr>
                <w:rFonts w:ascii="標楷體" w:eastAsia="標楷體" w:hAnsi="標楷體"/>
                <w:kern w:val="0"/>
                <w:szCs w:val="24"/>
              </w:rPr>
            </w:pPr>
            <w:r>
              <w:rPr>
                <w:rFonts w:ascii="標楷體" w:eastAsia="標楷體" w:hAnsi="標楷體" w:hint="eastAsia"/>
                <w:kern w:val="0"/>
                <w:szCs w:val="24"/>
              </w:rPr>
              <w:t>雜支</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right"/>
              <w:textAlignment w:val="baseline"/>
              <w:rPr>
                <w:rFonts w:ascii="標楷體" w:eastAsia="標楷體" w:hAnsi="標楷體"/>
                <w:color w:val="000000"/>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center"/>
              <w:textAlignment w:val="baseline"/>
              <w:rPr>
                <w:rFonts w:ascii="標楷體" w:eastAsia="標楷體" w:hAnsi="標楷體"/>
                <w:color w:val="000000"/>
                <w:kern w:val="3"/>
                <w:szCs w:val="24"/>
              </w:rPr>
            </w:pPr>
            <w:r>
              <w:rPr>
                <w:rFonts w:ascii="標楷體" w:eastAsia="標楷體" w:hAnsi="標楷體" w:hint="eastAsia"/>
                <w:color w:val="000000"/>
                <w:kern w:val="3"/>
                <w:szCs w:val="24"/>
              </w:rPr>
              <w:t>式</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right"/>
              <w:textAlignment w:val="baseline"/>
              <w:rPr>
                <w:rFonts w:ascii="標楷體" w:eastAsia="標楷體" w:hAnsi="標楷體"/>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tcPr>
          <w:p w:rsidR="00C83A2B" w:rsidRPr="00436584" w:rsidRDefault="00C83A2B" w:rsidP="00CE7EFE">
            <w:pPr>
              <w:snapToGrid w:val="0"/>
              <w:spacing w:line="240" w:lineRule="exact"/>
              <w:jc w:val="both"/>
              <w:rPr>
                <w:rFonts w:ascii="標楷體" w:eastAsia="標楷體" w:hAnsi="標楷體"/>
                <w:szCs w:val="24"/>
              </w:rPr>
            </w:pPr>
            <w:r>
              <w:rPr>
                <w:rFonts w:ascii="標楷體" w:eastAsia="標楷體" w:hAnsi="標楷體" w:hint="eastAsia"/>
                <w:szCs w:val="24"/>
              </w:rPr>
              <w:t>業務費6%</w:t>
            </w:r>
            <w:proofErr w:type="gramStart"/>
            <w:r>
              <w:rPr>
                <w:rFonts w:ascii="標楷體" w:eastAsia="標楷體" w:hAnsi="標楷體" w:hint="eastAsia"/>
                <w:szCs w:val="24"/>
              </w:rPr>
              <w:t>以內，</w:t>
            </w:r>
            <w:proofErr w:type="gramEnd"/>
            <w:r w:rsidRPr="00C12CB0">
              <w:rPr>
                <w:rFonts w:ascii="標楷體" w:eastAsia="標楷體" w:hAnsi="標楷體" w:hint="eastAsia"/>
                <w:szCs w:val="24"/>
              </w:rPr>
              <w:t>凡前項費用未列之辦公費用</w:t>
            </w:r>
          </w:p>
        </w:tc>
      </w:tr>
      <w:tr w:rsidR="00C83A2B" w:rsidRPr="00F03262" w:rsidTr="00CE7EFE">
        <w:trPr>
          <w:cantSplit/>
          <w:trHeight w:val="340"/>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tc>
        <w:tc>
          <w:tcPr>
            <w:tcW w:w="1740" w:type="dxa"/>
            <w:tcBorders>
              <w:top w:val="single" w:sz="4" w:space="0" w:color="000000"/>
              <w:right w:val="single" w:sz="6" w:space="0" w:color="000000"/>
            </w:tcBorders>
            <w:tcMar>
              <w:top w:w="0" w:type="dxa"/>
              <w:left w:w="27" w:type="dxa"/>
              <w:bottom w:w="0" w:type="dxa"/>
              <w:right w:w="28" w:type="dxa"/>
            </w:tcMar>
            <w:vAlign w:val="center"/>
          </w:tcPr>
          <w:p w:rsidR="00C83A2B" w:rsidRPr="00F03262" w:rsidRDefault="00C83A2B" w:rsidP="00CE7EFE">
            <w:pPr>
              <w:autoSpaceDN w:val="0"/>
              <w:snapToGrid w:val="0"/>
              <w:textAlignment w:val="baseline"/>
              <w:rPr>
                <w:rFonts w:ascii="標楷體" w:eastAsia="標楷體" w:hAnsi="標楷體"/>
                <w:kern w:val="0"/>
                <w:szCs w:val="24"/>
              </w:rPr>
            </w:pPr>
            <w:r w:rsidRPr="00F03262">
              <w:rPr>
                <w:rFonts w:ascii="標楷體" w:eastAsia="標楷體" w:hAnsi="標楷體" w:hint="eastAsia"/>
                <w:kern w:val="0"/>
                <w:szCs w:val="24"/>
              </w:rPr>
              <w:t>(請依實際狀況編列)</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right"/>
              <w:textAlignment w:val="baseline"/>
              <w:rPr>
                <w:rFonts w:ascii="標楷體" w:eastAsia="標楷體" w:hAnsi="標楷體"/>
                <w:color w:val="000000"/>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center"/>
              <w:textAlignment w:val="baseline"/>
              <w:rPr>
                <w:rFonts w:ascii="標楷體" w:eastAsia="標楷體" w:hAnsi="標楷體"/>
                <w:color w:val="000000"/>
                <w:kern w:val="3"/>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right"/>
              <w:textAlignment w:val="baseline"/>
              <w:rPr>
                <w:rFonts w:ascii="標楷體" w:eastAsia="標楷體" w:hAnsi="標楷體"/>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both"/>
              <w:textAlignment w:val="baseline"/>
              <w:rPr>
                <w:rFonts w:ascii="標楷體" w:eastAsia="標楷體" w:hAnsi="標楷體"/>
                <w:kern w:val="3"/>
                <w:szCs w:val="24"/>
              </w:rPr>
            </w:pPr>
            <w:r w:rsidRPr="00F03262">
              <w:rPr>
                <w:rFonts w:ascii="標楷體" w:eastAsia="標楷體" w:hAnsi="標楷體" w:hint="eastAsia"/>
                <w:kern w:val="3"/>
                <w:szCs w:val="24"/>
              </w:rPr>
              <w:t>(請務必填寫說明欄)</w:t>
            </w:r>
          </w:p>
        </w:tc>
      </w:tr>
      <w:tr w:rsidR="00C83A2B" w:rsidRPr="00F03262" w:rsidTr="00CE7EFE">
        <w:trPr>
          <w:cantSplit/>
          <w:trHeight w:val="444"/>
        </w:trPr>
        <w:tc>
          <w:tcPr>
            <w:tcW w:w="571" w:type="dxa"/>
            <w:vMerge/>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C83A2B" w:rsidRPr="00F03262" w:rsidRDefault="00C83A2B" w:rsidP="00CE7EFE"/>
        </w:tc>
        <w:tc>
          <w:tcPr>
            <w:tcW w:w="1740" w:type="dxa"/>
            <w:tcBorders>
              <w:top w:val="single" w:sz="4" w:space="0" w:color="000000"/>
              <w:left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autoSpaceDN w:val="0"/>
              <w:snapToGrid w:val="0"/>
              <w:jc w:val="center"/>
              <w:textAlignment w:val="baseline"/>
              <w:rPr>
                <w:rFonts w:ascii="標楷體" w:eastAsia="標楷體" w:hAnsi="標楷體"/>
                <w:color w:val="000000"/>
                <w:kern w:val="0"/>
                <w:szCs w:val="24"/>
              </w:rPr>
            </w:pPr>
            <w:r w:rsidRPr="00F03262">
              <w:rPr>
                <w:rFonts w:ascii="標楷體" w:eastAsia="標楷體" w:hAnsi="標楷體"/>
                <w:color w:val="000000"/>
                <w:kern w:val="0"/>
                <w:szCs w:val="24"/>
              </w:rPr>
              <w:t>小計</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right"/>
              <w:textAlignment w:val="baseline"/>
              <w:rPr>
                <w:rFonts w:ascii="Times New Roman" w:hAnsi="Times New Roman"/>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right"/>
              <w:textAlignment w:val="baseline"/>
              <w:rPr>
                <w:rFonts w:ascii="標楷體" w:eastAsia="標楷體" w:hAnsi="標楷體"/>
                <w:color w:val="000000"/>
                <w:kern w:val="3"/>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right"/>
              <w:textAlignment w:val="baseline"/>
              <w:rPr>
                <w:rFonts w:ascii="標楷體" w:eastAsia="標楷體" w:hAnsi="標楷體"/>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textAlignment w:val="baseline"/>
              <w:rPr>
                <w:rFonts w:ascii="標楷體" w:eastAsia="標楷體" w:hAnsi="標楷體"/>
                <w:color w:val="000000"/>
                <w:kern w:val="3"/>
                <w:szCs w:val="24"/>
              </w:rPr>
            </w:pPr>
          </w:p>
        </w:tc>
      </w:tr>
      <w:tr w:rsidR="00C83A2B" w:rsidRPr="00F03262" w:rsidTr="00CE7EFE">
        <w:trPr>
          <w:cantSplit/>
          <w:trHeight w:hRule="exact" w:val="440"/>
        </w:trPr>
        <w:tc>
          <w:tcPr>
            <w:tcW w:w="2311" w:type="dxa"/>
            <w:gridSpan w:val="2"/>
            <w:tcBorders>
              <w:top w:val="single" w:sz="6" w:space="0" w:color="000000"/>
              <w:left w:val="single" w:sz="6" w:space="0" w:color="000000"/>
              <w:bottom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jc w:val="center"/>
              <w:textAlignment w:val="baseline"/>
              <w:rPr>
                <w:rFonts w:ascii="標楷體" w:eastAsia="標楷體" w:hAnsi="標楷體"/>
                <w:b/>
                <w:color w:val="000000"/>
                <w:kern w:val="3"/>
                <w:szCs w:val="24"/>
              </w:rPr>
            </w:pPr>
            <w:r w:rsidRPr="00F03262">
              <w:rPr>
                <w:rFonts w:ascii="標楷體" w:eastAsia="標楷體" w:hAnsi="標楷體"/>
                <w:b/>
                <w:color w:val="000000"/>
                <w:kern w:val="3"/>
                <w:szCs w:val="24"/>
              </w:rPr>
              <w:t>合    計</w:t>
            </w:r>
          </w:p>
        </w:tc>
        <w:tc>
          <w:tcPr>
            <w:tcW w:w="1275"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right"/>
              <w:textAlignment w:val="baseline"/>
              <w:rPr>
                <w:rFonts w:ascii="Times New Roman" w:hAnsi="Times New Roman"/>
                <w:kern w:val="3"/>
                <w:szCs w:val="24"/>
              </w:rPr>
            </w:pPr>
          </w:p>
        </w:tc>
        <w:tc>
          <w:tcPr>
            <w:tcW w:w="852"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right"/>
              <w:textAlignment w:val="baseline"/>
              <w:rPr>
                <w:rFonts w:ascii="標楷體" w:eastAsia="標楷體" w:hAnsi="標楷體"/>
                <w:color w:val="000000"/>
                <w:kern w:val="3"/>
                <w:szCs w:val="24"/>
                <w:shd w:val="clear" w:color="auto" w:fill="FFFFFF"/>
              </w:rPr>
            </w:pPr>
          </w:p>
        </w:tc>
        <w:tc>
          <w:tcPr>
            <w:tcW w:w="1232"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ind w:right="240"/>
              <w:jc w:val="right"/>
              <w:textAlignment w:val="baseline"/>
              <w:rPr>
                <w:rFonts w:ascii="標楷體" w:eastAsia="標楷體" w:hAnsi="標楷體"/>
                <w:b/>
                <w:color w:val="000000"/>
                <w:kern w:val="3"/>
                <w:szCs w:val="24"/>
              </w:rPr>
            </w:pPr>
          </w:p>
        </w:tc>
        <w:tc>
          <w:tcPr>
            <w:tcW w:w="3260"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C83A2B" w:rsidRPr="00F03262" w:rsidRDefault="00C83A2B" w:rsidP="00CE7EFE">
            <w:pPr>
              <w:suppressAutoHyphens/>
              <w:autoSpaceDN w:val="0"/>
              <w:snapToGrid w:val="0"/>
              <w:jc w:val="both"/>
              <w:textAlignment w:val="baseline"/>
              <w:rPr>
                <w:rFonts w:ascii="標楷體" w:eastAsia="標楷體" w:hAnsi="標楷體"/>
                <w:color w:val="000000"/>
                <w:kern w:val="3"/>
                <w:szCs w:val="24"/>
              </w:rPr>
            </w:pPr>
          </w:p>
        </w:tc>
      </w:tr>
    </w:tbl>
    <w:p w:rsidR="0016633C" w:rsidRDefault="0016633C" w:rsidP="00CB42DE">
      <w:pPr>
        <w:widowControl/>
        <w:rPr>
          <w:rFonts w:ascii="標楷體" w:eastAsia="標楷體" w:hAnsi="標楷體"/>
          <w:b/>
          <w:sz w:val="28"/>
          <w:szCs w:val="28"/>
        </w:rPr>
      </w:pPr>
    </w:p>
    <w:p w:rsidR="0016633C" w:rsidRDefault="0016633C" w:rsidP="00CB42DE">
      <w:pPr>
        <w:widowControl/>
        <w:rPr>
          <w:rFonts w:ascii="標楷體" w:eastAsia="標楷體" w:hAnsi="標楷體"/>
          <w:b/>
          <w:sz w:val="28"/>
          <w:szCs w:val="28"/>
        </w:rPr>
      </w:pPr>
    </w:p>
    <w:p w:rsidR="0016633C" w:rsidRDefault="0016633C" w:rsidP="00CB42DE">
      <w:pPr>
        <w:widowControl/>
        <w:rPr>
          <w:rFonts w:ascii="標楷體" w:eastAsia="標楷體" w:hAnsi="標楷體"/>
          <w:b/>
          <w:sz w:val="28"/>
          <w:szCs w:val="28"/>
        </w:rPr>
      </w:pPr>
    </w:p>
    <w:p w:rsidR="0016633C" w:rsidRDefault="0016633C" w:rsidP="00CB42DE">
      <w:pPr>
        <w:widowControl/>
        <w:rPr>
          <w:rFonts w:ascii="標楷體" w:eastAsia="標楷體" w:hAnsi="標楷體"/>
          <w:b/>
          <w:sz w:val="28"/>
          <w:szCs w:val="28"/>
        </w:rPr>
      </w:pPr>
    </w:p>
    <w:p w:rsidR="0016633C" w:rsidRDefault="0016633C" w:rsidP="00CB42DE">
      <w:pPr>
        <w:widowControl/>
        <w:rPr>
          <w:rFonts w:ascii="標楷體" w:eastAsia="標楷體" w:hAnsi="標楷體"/>
          <w:b/>
          <w:sz w:val="28"/>
          <w:szCs w:val="28"/>
        </w:rPr>
      </w:pPr>
    </w:p>
    <w:p w:rsidR="0016633C" w:rsidRDefault="0016633C" w:rsidP="00CB42DE">
      <w:pPr>
        <w:widowControl/>
        <w:rPr>
          <w:rFonts w:ascii="標楷體" w:eastAsia="標楷體" w:hAnsi="標楷體"/>
          <w:b/>
          <w:sz w:val="28"/>
          <w:szCs w:val="28"/>
        </w:rPr>
      </w:pPr>
    </w:p>
    <w:p w:rsidR="0016633C" w:rsidRDefault="0016633C" w:rsidP="00CB42DE">
      <w:pPr>
        <w:widowControl/>
        <w:rPr>
          <w:rFonts w:ascii="標楷體" w:eastAsia="標楷體" w:hAnsi="標楷體"/>
          <w:b/>
          <w:sz w:val="28"/>
          <w:szCs w:val="28"/>
        </w:rPr>
      </w:pPr>
    </w:p>
    <w:p w:rsidR="0016633C" w:rsidRDefault="0016633C" w:rsidP="00CB42DE">
      <w:pPr>
        <w:widowControl/>
        <w:rPr>
          <w:rFonts w:ascii="標楷體" w:eastAsia="標楷體" w:hAnsi="標楷體"/>
          <w:b/>
          <w:sz w:val="28"/>
          <w:szCs w:val="28"/>
        </w:rPr>
      </w:pPr>
    </w:p>
    <w:p w:rsidR="0016633C" w:rsidRDefault="0016633C" w:rsidP="00CB42DE">
      <w:pPr>
        <w:widowControl/>
        <w:rPr>
          <w:rFonts w:ascii="標楷體" w:eastAsia="標楷體" w:hAnsi="標楷體"/>
          <w:b/>
          <w:sz w:val="28"/>
          <w:szCs w:val="28"/>
        </w:rPr>
      </w:pPr>
    </w:p>
    <w:p w:rsidR="0016633C" w:rsidRDefault="0016633C" w:rsidP="00CB42DE">
      <w:pPr>
        <w:widowControl/>
        <w:rPr>
          <w:rFonts w:ascii="標楷體" w:eastAsia="標楷體" w:hAnsi="標楷體"/>
          <w:b/>
          <w:sz w:val="28"/>
          <w:szCs w:val="28"/>
        </w:rPr>
      </w:pPr>
    </w:p>
    <w:p w:rsidR="000829D8" w:rsidRDefault="000829D8" w:rsidP="00CB42DE">
      <w:pPr>
        <w:widowControl/>
        <w:rPr>
          <w:rFonts w:ascii="標楷體" w:eastAsia="標楷體" w:hAnsi="標楷體"/>
          <w:b/>
          <w:sz w:val="28"/>
          <w:szCs w:val="28"/>
        </w:rPr>
      </w:pPr>
    </w:p>
    <w:p w:rsidR="00CB42DE" w:rsidRPr="005E1EE0" w:rsidRDefault="00CB42DE" w:rsidP="00CB42DE">
      <w:pPr>
        <w:widowControl/>
        <w:rPr>
          <w:rFonts w:ascii="標楷體" w:eastAsia="標楷體" w:hAnsi="標楷體"/>
          <w:b/>
          <w:sz w:val="28"/>
          <w:szCs w:val="28"/>
        </w:rPr>
      </w:pPr>
      <w:r w:rsidRPr="005E1EE0">
        <w:rPr>
          <w:rFonts w:ascii="標楷體" w:eastAsia="標楷體" w:hAnsi="標楷體" w:hint="eastAsia"/>
          <w:b/>
          <w:sz w:val="28"/>
          <w:szCs w:val="28"/>
        </w:rPr>
        <w:lastRenderedPageBreak/>
        <w:t>附件</w:t>
      </w:r>
      <w:r w:rsidR="0044273C">
        <w:rPr>
          <w:rFonts w:ascii="標楷體" w:eastAsia="標楷體" w:hAnsi="標楷體" w:hint="eastAsia"/>
          <w:b/>
          <w:sz w:val="28"/>
          <w:szCs w:val="28"/>
        </w:rPr>
        <w:t>4</w:t>
      </w:r>
      <w:r w:rsidRPr="005E1EE0">
        <w:rPr>
          <w:rFonts w:ascii="標楷體" w:eastAsia="標楷體" w:hAnsi="標楷體" w:hint="eastAsia"/>
          <w:b/>
          <w:sz w:val="28"/>
          <w:szCs w:val="28"/>
        </w:rPr>
        <w:t>、結案成果報告表</w:t>
      </w:r>
    </w:p>
    <w:p w:rsidR="00F07B10" w:rsidRPr="00F07B10" w:rsidRDefault="00F07B10" w:rsidP="00F07B10">
      <w:pPr>
        <w:spacing w:line="276" w:lineRule="auto"/>
        <w:jc w:val="center"/>
        <w:rPr>
          <w:rFonts w:ascii="標楷體" w:eastAsia="標楷體" w:hAnsi="標楷體"/>
          <w:b/>
          <w:sz w:val="32"/>
          <w:szCs w:val="32"/>
        </w:rPr>
      </w:pPr>
      <w:r w:rsidRPr="00F07B10">
        <w:rPr>
          <w:rFonts w:ascii="標楷體" w:eastAsia="標楷體" w:hAnsi="標楷體" w:hint="eastAsia"/>
          <w:b/>
          <w:sz w:val="32"/>
          <w:szCs w:val="32"/>
        </w:rPr>
        <w:t>「文化</w:t>
      </w:r>
      <w:r w:rsidR="008A638A">
        <w:rPr>
          <w:rFonts w:ascii="標楷體" w:eastAsia="標楷體" w:hAnsi="標楷體" w:hint="eastAsia"/>
          <w:b/>
          <w:sz w:val="32"/>
          <w:szCs w:val="32"/>
        </w:rPr>
        <w:t>美感</w:t>
      </w:r>
      <w:r w:rsidRPr="00F07B10">
        <w:rPr>
          <w:rFonts w:ascii="標楷體" w:eastAsia="標楷體" w:hAnsi="標楷體" w:hint="eastAsia"/>
          <w:b/>
          <w:sz w:val="32"/>
          <w:szCs w:val="32"/>
        </w:rPr>
        <w:t>輕旅行」</w:t>
      </w:r>
    </w:p>
    <w:p w:rsidR="00562613" w:rsidRDefault="00562613" w:rsidP="00F07B10">
      <w:pPr>
        <w:spacing w:line="276" w:lineRule="auto"/>
        <w:jc w:val="center"/>
        <w:rPr>
          <w:rFonts w:ascii="標楷體" w:eastAsia="標楷體" w:hAnsi="標楷體"/>
          <w:b/>
          <w:sz w:val="32"/>
          <w:szCs w:val="32"/>
        </w:rPr>
      </w:pPr>
      <w:r w:rsidRPr="00562613">
        <w:rPr>
          <w:rFonts w:ascii="標楷體" w:eastAsia="標楷體" w:hAnsi="標楷體" w:hint="eastAsia"/>
          <w:b/>
          <w:sz w:val="32"/>
          <w:szCs w:val="32"/>
        </w:rPr>
        <w:t>教育部補助偏遠地區學校學子前往</w:t>
      </w:r>
    </w:p>
    <w:p w:rsidR="00CB42DE" w:rsidRPr="009C58A8" w:rsidRDefault="00562613" w:rsidP="00F07B10">
      <w:pPr>
        <w:spacing w:line="276" w:lineRule="auto"/>
        <w:jc w:val="center"/>
        <w:rPr>
          <w:rFonts w:ascii="標楷體" w:eastAsia="標楷體" w:hAnsi="標楷體"/>
          <w:b/>
          <w:sz w:val="32"/>
          <w:szCs w:val="32"/>
        </w:rPr>
      </w:pPr>
      <w:r w:rsidRPr="00562613">
        <w:rPr>
          <w:rFonts w:ascii="標楷體" w:eastAsia="標楷體" w:hAnsi="標楷體" w:hint="eastAsia"/>
          <w:b/>
          <w:sz w:val="32"/>
          <w:szCs w:val="32"/>
        </w:rPr>
        <w:t>藝文</w:t>
      </w:r>
      <w:proofErr w:type="gramStart"/>
      <w:r w:rsidRPr="00562613">
        <w:rPr>
          <w:rFonts w:ascii="標楷體" w:eastAsia="標楷體" w:hAnsi="標楷體" w:hint="eastAsia"/>
          <w:b/>
          <w:sz w:val="32"/>
          <w:szCs w:val="32"/>
        </w:rPr>
        <w:t>場館參訪</w:t>
      </w:r>
      <w:proofErr w:type="gramEnd"/>
      <w:r w:rsidRPr="00562613">
        <w:rPr>
          <w:rFonts w:ascii="標楷體" w:eastAsia="標楷體" w:hAnsi="標楷體" w:hint="eastAsia"/>
          <w:b/>
          <w:sz w:val="32"/>
          <w:szCs w:val="32"/>
        </w:rPr>
        <w:t>實施計畫</w:t>
      </w:r>
      <w:r w:rsidR="00CB42DE" w:rsidRPr="009C58A8">
        <w:rPr>
          <w:rFonts w:ascii="標楷體" w:eastAsia="標楷體" w:hAnsi="標楷體" w:hint="eastAsia"/>
          <w:b/>
          <w:sz w:val="32"/>
          <w:szCs w:val="32"/>
        </w:rPr>
        <w:t>成果報告表</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10"/>
        <w:gridCol w:w="2977"/>
        <w:gridCol w:w="1843"/>
        <w:gridCol w:w="2563"/>
      </w:tblGrid>
      <w:tr w:rsidR="00CB42DE" w:rsidRPr="001B2294" w:rsidTr="005E1EE0">
        <w:trPr>
          <w:trHeight w:val="652"/>
          <w:jc w:val="center"/>
        </w:trPr>
        <w:tc>
          <w:tcPr>
            <w:tcW w:w="2410" w:type="dxa"/>
            <w:vAlign w:val="center"/>
          </w:tcPr>
          <w:p w:rsidR="00CB42DE" w:rsidRPr="001B2294" w:rsidRDefault="00CB42DE" w:rsidP="00445A82">
            <w:pPr>
              <w:spacing w:line="276" w:lineRule="auto"/>
              <w:jc w:val="center"/>
              <w:rPr>
                <w:rFonts w:ascii="標楷體" w:eastAsia="標楷體" w:hAnsi="標楷體"/>
                <w:sz w:val="28"/>
                <w:szCs w:val="28"/>
              </w:rPr>
            </w:pPr>
            <w:r w:rsidRPr="001B2294">
              <w:rPr>
                <w:rFonts w:ascii="標楷體" w:eastAsia="標楷體" w:hAnsi="標楷體" w:hint="eastAsia"/>
                <w:sz w:val="28"/>
                <w:szCs w:val="28"/>
              </w:rPr>
              <w:t>學校名稱</w:t>
            </w:r>
          </w:p>
        </w:tc>
        <w:tc>
          <w:tcPr>
            <w:tcW w:w="2977" w:type="dxa"/>
            <w:vAlign w:val="center"/>
          </w:tcPr>
          <w:p w:rsidR="00CB42DE" w:rsidRPr="001B2294" w:rsidRDefault="00CB42DE" w:rsidP="00445A82">
            <w:pPr>
              <w:spacing w:line="276" w:lineRule="auto"/>
              <w:jc w:val="center"/>
              <w:rPr>
                <w:rFonts w:ascii="標楷體" w:eastAsia="標楷體" w:hAnsi="標楷體"/>
                <w:sz w:val="28"/>
                <w:szCs w:val="28"/>
              </w:rPr>
            </w:pPr>
          </w:p>
        </w:tc>
        <w:tc>
          <w:tcPr>
            <w:tcW w:w="1843" w:type="dxa"/>
            <w:vAlign w:val="center"/>
          </w:tcPr>
          <w:p w:rsidR="00CB42DE" w:rsidRPr="001B2294" w:rsidRDefault="00CB42DE" w:rsidP="00445A82">
            <w:pPr>
              <w:spacing w:line="276" w:lineRule="auto"/>
              <w:jc w:val="center"/>
              <w:rPr>
                <w:rFonts w:ascii="標楷體" w:eastAsia="標楷體" w:hAnsi="標楷體"/>
                <w:sz w:val="28"/>
                <w:szCs w:val="28"/>
              </w:rPr>
            </w:pPr>
            <w:r w:rsidRPr="001B2294">
              <w:rPr>
                <w:rFonts w:ascii="標楷體" w:eastAsia="標楷體" w:hAnsi="標楷體" w:hint="eastAsia"/>
                <w:sz w:val="28"/>
                <w:szCs w:val="28"/>
              </w:rPr>
              <w:t>參訪時間</w:t>
            </w:r>
          </w:p>
        </w:tc>
        <w:tc>
          <w:tcPr>
            <w:tcW w:w="2563" w:type="dxa"/>
            <w:vAlign w:val="center"/>
          </w:tcPr>
          <w:p w:rsidR="00CB42DE" w:rsidRPr="001B2294" w:rsidRDefault="00CB42DE" w:rsidP="00445A82">
            <w:pPr>
              <w:spacing w:line="276" w:lineRule="auto"/>
              <w:jc w:val="center"/>
              <w:rPr>
                <w:rFonts w:ascii="標楷體" w:eastAsia="標楷體" w:hAnsi="標楷體"/>
                <w:sz w:val="28"/>
                <w:szCs w:val="28"/>
              </w:rPr>
            </w:pPr>
          </w:p>
        </w:tc>
      </w:tr>
      <w:tr w:rsidR="00CB42DE" w:rsidRPr="001B2294" w:rsidTr="005E1EE0">
        <w:trPr>
          <w:trHeight w:val="693"/>
          <w:jc w:val="center"/>
        </w:trPr>
        <w:tc>
          <w:tcPr>
            <w:tcW w:w="2410" w:type="dxa"/>
            <w:vAlign w:val="center"/>
          </w:tcPr>
          <w:p w:rsidR="00CB42DE" w:rsidRPr="001B2294" w:rsidRDefault="00CB42DE" w:rsidP="00445A82">
            <w:pPr>
              <w:spacing w:line="276" w:lineRule="auto"/>
              <w:jc w:val="center"/>
              <w:rPr>
                <w:rFonts w:ascii="標楷體" w:eastAsia="標楷體" w:hAnsi="標楷體"/>
                <w:sz w:val="28"/>
                <w:szCs w:val="28"/>
              </w:rPr>
            </w:pPr>
            <w:r>
              <w:rPr>
                <w:rFonts w:ascii="標楷體" w:eastAsia="標楷體" w:hAnsi="標楷體" w:hint="eastAsia"/>
                <w:sz w:val="28"/>
                <w:szCs w:val="28"/>
              </w:rPr>
              <w:t>學校地址</w:t>
            </w:r>
          </w:p>
        </w:tc>
        <w:tc>
          <w:tcPr>
            <w:tcW w:w="7383" w:type="dxa"/>
            <w:gridSpan w:val="3"/>
            <w:vAlign w:val="center"/>
          </w:tcPr>
          <w:p w:rsidR="00CB42DE" w:rsidRPr="001B2294" w:rsidRDefault="00CB42DE" w:rsidP="00445A82">
            <w:pPr>
              <w:spacing w:line="276" w:lineRule="auto"/>
              <w:jc w:val="center"/>
              <w:rPr>
                <w:rFonts w:ascii="標楷體" w:eastAsia="標楷體" w:hAnsi="標楷體"/>
                <w:sz w:val="28"/>
                <w:szCs w:val="28"/>
              </w:rPr>
            </w:pPr>
          </w:p>
        </w:tc>
      </w:tr>
      <w:tr w:rsidR="00CB42DE" w:rsidRPr="001B2294" w:rsidTr="009C58A8">
        <w:trPr>
          <w:trHeight w:val="1237"/>
          <w:jc w:val="center"/>
        </w:trPr>
        <w:tc>
          <w:tcPr>
            <w:tcW w:w="2410" w:type="dxa"/>
            <w:vAlign w:val="center"/>
          </w:tcPr>
          <w:p w:rsidR="00CB42DE" w:rsidRPr="001B2294" w:rsidRDefault="00CB42DE" w:rsidP="00445A82">
            <w:pPr>
              <w:spacing w:line="276" w:lineRule="auto"/>
              <w:jc w:val="center"/>
              <w:rPr>
                <w:rFonts w:ascii="標楷體" w:eastAsia="標楷體" w:hAnsi="標楷體"/>
                <w:sz w:val="28"/>
                <w:szCs w:val="28"/>
              </w:rPr>
            </w:pPr>
            <w:r w:rsidRPr="001B2294">
              <w:rPr>
                <w:rFonts w:ascii="標楷體" w:eastAsia="標楷體" w:hAnsi="標楷體" w:hint="eastAsia"/>
                <w:sz w:val="28"/>
                <w:szCs w:val="28"/>
              </w:rPr>
              <w:t>補助金額</w:t>
            </w:r>
          </w:p>
          <w:p w:rsidR="00CB42DE" w:rsidRPr="009C58A8" w:rsidRDefault="00CB42DE" w:rsidP="00445A82">
            <w:pPr>
              <w:spacing w:line="276" w:lineRule="auto"/>
              <w:jc w:val="center"/>
              <w:rPr>
                <w:rFonts w:ascii="標楷體" w:eastAsia="標楷體" w:hAnsi="標楷體"/>
                <w:szCs w:val="24"/>
              </w:rPr>
            </w:pPr>
            <w:proofErr w:type="gramStart"/>
            <w:r w:rsidRPr="009C58A8">
              <w:rPr>
                <w:rFonts w:ascii="標楷體" w:eastAsia="標楷體" w:hAnsi="標楷體" w:hint="eastAsia"/>
                <w:szCs w:val="24"/>
              </w:rPr>
              <w:t>（</w:t>
            </w:r>
            <w:proofErr w:type="gramEnd"/>
            <w:r w:rsidRPr="009C58A8">
              <w:rPr>
                <w:rFonts w:ascii="標楷體" w:eastAsia="標楷體" w:hAnsi="標楷體" w:hint="eastAsia"/>
                <w:szCs w:val="24"/>
              </w:rPr>
              <w:t>單位：新台幣元</w:t>
            </w:r>
            <w:proofErr w:type="gramStart"/>
            <w:r w:rsidRPr="009C58A8">
              <w:rPr>
                <w:rFonts w:ascii="標楷體" w:eastAsia="標楷體" w:hAnsi="標楷體" w:hint="eastAsia"/>
                <w:szCs w:val="24"/>
              </w:rPr>
              <w:t>）</w:t>
            </w:r>
            <w:proofErr w:type="gramEnd"/>
          </w:p>
        </w:tc>
        <w:tc>
          <w:tcPr>
            <w:tcW w:w="2977" w:type="dxa"/>
            <w:vAlign w:val="center"/>
          </w:tcPr>
          <w:p w:rsidR="00CB42DE" w:rsidRPr="001B2294" w:rsidRDefault="00CB42DE" w:rsidP="00445A82">
            <w:pPr>
              <w:spacing w:line="276" w:lineRule="auto"/>
              <w:jc w:val="center"/>
              <w:rPr>
                <w:rFonts w:ascii="標楷體" w:eastAsia="標楷體" w:hAnsi="標楷體"/>
                <w:sz w:val="28"/>
                <w:szCs w:val="28"/>
              </w:rPr>
            </w:pPr>
          </w:p>
        </w:tc>
        <w:tc>
          <w:tcPr>
            <w:tcW w:w="1843" w:type="dxa"/>
            <w:vAlign w:val="center"/>
          </w:tcPr>
          <w:p w:rsidR="005E1EE0" w:rsidRDefault="005E1EE0" w:rsidP="00445A82">
            <w:pPr>
              <w:spacing w:line="276" w:lineRule="auto"/>
              <w:jc w:val="center"/>
              <w:rPr>
                <w:rFonts w:ascii="標楷體" w:eastAsia="標楷體" w:hAnsi="標楷體"/>
                <w:sz w:val="28"/>
                <w:szCs w:val="28"/>
              </w:rPr>
            </w:pPr>
            <w:r>
              <w:rPr>
                <w:rFonts w:ascii="標楷體" w:eastAsia="標楷體" w:hAnsi="標楷體" w:hint="eastAsia"/>
                <w:sz w:val="28"/>
                <w:szCs w:val="28"/>
              </w:rPr>
              <w:t>參與人員</w:t>
            </w:r>
          </w:p>
          <w:p w:rsidR="005E1EE0" w:rsidRPr="001B2294" w:rsidRDefault="005E1EE0" w:rsidP="005E1EE0">
            <w:pPr>
              <w:spacing w:line="276" w:lineRule="auto"/>
              <w:jc w:val="center"/>
              <w:rPr>
                <w:rFonts w:ascii="標楷體" w:eastAsia="標楷體" w:hAnsi="標楷體"/>
                <w:sz w:val="28"/>
                <w:szCs w:val="28"/>
              </w:rPr>
            </w:pPr>
            <w:r>
              <w:rPr>
                <w:rFonts w:ascii="標楷體" w:eastAsia="標楷體" w:hAnsi="標楷體" w:hint="eastAsia"/>
                <w:sz w:val="28"/>
                <w:szCs w:val="28"/>
              </w:rPr>
              <w:t>總計○人</w:t>
            </w:r>
          </w:p>
        </w:tc>
        <w:tc>
          <w:tcPr>
            <w:tcW w:w="2563" w:type="dxa"/>
            <w:vAlign w:val="center"/>
          </w:tcPr>
          <w:p w:rsidR="00CB42DE" w:rsidRPr="005E1EE0" w:rsidRDefault="005E1EE0" w:rsidP="005E1EE0">
            <w:pPr>
              <w:spacing w:line="276" w:lineRule="auto"/>
              <w:rPr>
                <w:rFonts w:ascii="標楷體" w:eastAsia="標楷體" w:hAnsi="標楷體"/>
                <w:sz w:val="20"/>
                <w:szCs w:val="20"/>
              </w:rPr>
            </w:pPr>
            <w:r w:rsidRPr="005E1EE0">
              <w:rPr>
                <w:rFonts w:ascii="標楷體" w:eastAsia="標楷體" w:hAnsi="標楷體" w:hint="eastAsia"/>
                <w:sz w:val="20"/>
                <w:szCs w:val="20"/>
              </w:rPr>
              <w:t>學生數：</w:t>
            </w:r>
          </w:p>
          <w:p w:rsidR="005E1EE0" w:rsidRPr="005E1EE0" w:rsidRDefault="005E1EE0" w:rsidP="005E1EE0">
            <w:pPr>
              <w:spacing w:line="276" w:lineRule="auto"/>
              <w:rPr>
                <w:rFonts w:ascii="標楷體" w:eastAsia="標楷體" w:hAnsi="標楷體"/>
                <w:sz w:val="20"/>
                <w:szCs w:val="20"/>
              </w:rPr>
            </w:pPr>
            <w:r w:rsidRPr="005E1EE0">
              <w:rPr>
                <w:rFonts w:ascii="標楷體" w:eastAsia="標楷體" w:hAnsi="標楷體" w:hint="eastAsia"/>
                <w:sz w:val="20"/>
                <w:szCs w:val="20"/>
              </w:rPr>
              <w:t>教師數：</w:t>
            </w:r>
          </w:p>
          <w:p w:rsidR="005E1EE0" w:rsidRPr="001B2294" w:rsidRDefault="005E1EE0" w:rsidP="005E1EE0">
            <w:pPr>
              <w:spacing w:line="276" w:lineRule="auto"/>
              <w:rPr>
                <w:rFonts w:ascii="標楷體" w:eastAsia="標楷體" w:hAnsi="標楷體"/>
                <w:sz w:val="28"/>
                <w:szCs w:val="28"/>
              </w:rPr>
            </w:pPr>
            <w:r w:rsidRPr="005E1EE0">
              <w:rPr>
                <w:rFonts w:ascii="標楷體" w:eastAsia="標楷體" w:hAnsi="標楷體" w:hint="eastAsia"/>
                <w:sz w:val="20"/>
                <w:szCs w:val="20"/>
              </w:rPr>
              <w:t>其他身份人數：</w:t>
            </w:r>
          </w:p>
        </w:tc>
      </w:tr>
      <w:tr w:rsidR="00CB42DE" w:rsidRPr="001B2294" w:rsidTr="005E1EE0">
        <w:trPr>
          <w:trHeight w:val="2125"/>
          <w:jc w:val="center"/>
        </w:trPr>
        <w:tc>
          <w:tcPr>
            <w:tcW w:w="2410" w:type="dxa"/>
            <w:vAlign w:val="center"/>
          </w:tcPr>
          <w:p w:rsidR="00CB42DE" w:rsidRPr="001B2294" w:rsidRDefault="00CB42DE" w:rsidP="00445A82">
            <w:pPr>
              <w:spacing w:line="276" w:lineRule="auto"/>
              <w:jc w:val="center"/>
              <w:rPr>
                <w:rFonts w:ascii="標楷體" w:eastAsia="標楷體" w:hAnsi="標楷體"/>
                <w:sz w:val="28"/>
                <w:szCs w:val="28"/>
              </w:rPr>
            </w:pPr>
            <w:r w:rsidRPr="001B2294">
              <w:rPr>
                <w:rFonts w:ascii="標楷體" w:eastAsia="標楷體" w:hAnsi="標楷體" w:hint="eastAsia"/>
                <w:sz w:val="28"/>
                <w:szCs w:val="28"/>
              </w:rPr>
              <w:t>參與學生反應</w:t>
            </w:r>
          </w:p>
        </w:tc>
        <w:tc>
          <w:tcPr>
            <w:tcW w:w="7383" w:type="dxa"/>
            <w:gridSpan w:val="3"/>
            <w:vAlign w:val="center"/>
          </w:tcPr>
          <w:p w:rsidR="00CB42DE" w:rsidRPr="001B2294" w:rsidRDefault="00CB42DE" w:rsidP="00445A82">
            <w:pPr>
              <w:spacing w:line="276" w:lineRule="auto"/>
              <w:jc w:val="center"/>
              <w:rPr>
                <w:rFonts w:ascii="標楷體" w:eastAsia="標楷體" w:hAnsi="標楷體"/>
                <w:sz w:val="28"/>
                <w:szCs w:val="28"/>
              </w:rPr>
            </w:pPr>
          </w:p>
        </w:tc>
      </w:tr>
      <w:tr w:rsidR="00CB42DE" w:rsidRPr="001B2294" w:rsidTr="005E1EE0">
        <w:trPr>
          <w:trHeight w:val="2257"/>
          <w:jc w:val="center"/>
        </w:trPr>
        <w:tc>
          <w:tcPr>
            <w:tcW w:w="2410" w:type="dxa"/>
            <w:vAlign w:val="center"/>
          </w:tcPr>
          <w:p w:rsidR="00CB42DE" w:rsidRPr="001B2294" w:rsidRDefault="00CB42DE" w:rsidP="00445A82">
            <w:pPr>
              <w:spacing w:line="276" w:lineRule="auto"/>
              <w:jc w:val="center"/>
              <w:rPr>
                <w:rFonts w:ascii="標楷體" w:eastAsia="標楷體" w:hAnsi="標楷體"/>
                <w:sz w:val="28"/>
                <w:szCs w:val="28"/>
              </w:rPr>
            </w:pPr>
            <w:r w:rsidRPr="001B2294">
              <w:rPr>
                <w:rFonts w:ascii="標楷體" w:eastAsia="標楷體" w:hAnsi="標楷體" w:hint="eastAsia"/>
                <w:sz w:val="28"/>
                <w:szCs w:val="28"/>
              </w:rPr>
              <w:t>檢討與建議</w:t>
            </w:r>
          </w:p>
        </w:tc>
        <w:tc>
          <w:tcPr>
            <w:tcW w:w="7383" w:type="dxa"/>
            <w:gridSpan w:val="3"/>
            <w:vAlign w:val="center"/>
          </w:tcPr>
          <w:p w:rsidR="00CB42DE" w:rsidRPr="001B2294" w:rsidRDefault="00CB42DE" w:rsidP="00445A82">
            <w:pPr>
              <w:spacing w:line="276" w:lineRule="auto"/>
              <w:jc w:val="center"/>
              <w:rPr>
                <w:rFonts w:ascii="標楷體" w:eastAsia="標楷體" w:hAnsi="標楷體"/>
                <w:sz w:val="28"/>
                <w:szCs w:val="28"/>
              </w:rPr>
            </w:pPr>
          </w:p>
        </w:tc>
      </w:tr>
      <w:tr w:rsidR="00CB42DE" w:rsidRPr="001B2294" w:rsidTr="005E1EE0">
        <w:trPr>
          <w:trHeight w:val="997"/>
          <w:jc w:val="center"/>
        </w:trPr>
        <w:tc>
          <w:tcPr>
            <w:tcW w:w="2410" w:type="dxa"/>
          </w:tcPr>
          <w:p w:rsidR="00CB42DE" w:rsidRPr="001B2294" w:rsidRDefault="00CB42DE" w:rsidP="00445A82">
            <w:pPr>
              <w:spacing w:line="276" w:lineRule="auto"/>
              <w:jc w:val="center"/>
              <w:rPr>
                <w:rFonts w:ascii="標楷體" w:eastAsia="標楷體" w:hAnsi="標楷體"/>
                <w:sz w:val="28"/>
                <w:szCs w:val="28"/>
              </w:rPr>
            </w:pPr>
            <w:r w:rsidRPr="001B2294">
              <w:rPr>
                <w:rFonts w:ascii="標楷體" w:eastAsia="標楷體" w:hAnsi="標楷體" w:hint="eastAsia"/>
                <w:sz w:val="28"/>
                <w:szCs w:val="28"/>
              </w:rPr>
              <w:t>附件</w:t>
            </w:r>
          </w:p>
        </w:tc>
        <w:tc>
          <w:tcPr>
            <w:tcW w:w="7383" w:type="dxa"/>
            <w:gridSpan w:val="3"/>
          </w:tcPr>
          <w:p w:rsidR="00CB42DE" w:rsidRPr="001B2294" w:rsidRDefault="00CB42DE" w:rsidP="005E1EE0">
            <w:pPr>
              <w:spacing w:line="360" w:lineRule="exact"/>
              <w:rPr>
                <w:rFonts w:ascii="標楷體" w:eastAsia="標楷體" w:hAnsi="標楷體"/>
                <w:sz w:val="28"/>
                <w:szCs w:val="28"/>
              </w:rPr>
            </w:pPr>
            <w:r w:rsidRPr="001B2294">
              <w:rPr>
                <w:rFonts w:ascii="標楷體" w:eastAsia="標楷體" w:hAnsi="標楷體" w:hint="eastAsia"/>
                <w:sz w:val="28"/>
                <w:szCs w:val="28"/>
              </w:rPr>
              <w:t>□活動照片　　　件</w:t>
            </w:r>
          </w:p>
          <w:p w:rsidR="00CB42DE" w:rsidRPr="001B2294" w:rsidRDefault="00CB42DE" w:rsidP="005E1EE0">
            <w:pPr>
              <w:spacing w:line="360" w:lineRule="exact"/>
              <w:rPr>
                <w:rFonts w:ascii="標楷體" w:eastAsia="標楷體" w:hAnsi="標楷體"/>
                <w:sz w:val="28"/>
                <w:szCs w:val="28"/>
                <w:u w:val="single"/>
              </w:rPr>
            </w:pPr>
            <w:r w:rsidRPr="001B2294">
              <w:rPr>
                <w:rFonts w:ascii="標楷體" w:eastAsia="標楷體" w:hAnsi="標楷體" w:hint="eastAsia"/>
                <w:sz w:val="28"/>
                <w:szCs w:val="28"/>
              </w:rPr>
              <w:t>□其他</w:t>
            </w:r>
            <w:proofErr w:type="gramStart"/>
            <w:r w:rsidRPr="001B2294">
              <w:rPr>
                <w:rFonts w:ascii="標楷體" w:eastAsia="標楷體" w:hAnsi="標楷體" w:hint="eastAsia"/>
                <w:sz w:val="28"/>
                <w:szCs w:val="28"/>
              </w:rPr>
              <w:t>（</w:t>
            </w:r>
            <w:proofErr w:type="gramEnd"/>
            <w:r w:rsidRPr="001B2294">
              <w:rPr>
                <w:rFonts w:ascii="標楷體" w:eastAsia="標楷體" w:hAnsi="標楷體" w:hint="eastAsia"/>
                <w:sz w:val="28"/>
                <w:szCs w:val="28"/>
              </w:rPr>
              <w:t>如：回饋單、學習單等</w:t>
            </w:r>
            <w:proofErr w:type="gramStart"/>
            <w:r w:rsidRPr="001B2294">
              <w:rPr>
                <w:rFonts w:ascii="標楷體" w:eastAsia="標楷體" w:hAnsi="標楷體" w:hint="eastAsia"/>
                <w:sz w:val="28"/>
                <w:szCs w:val="28"/>
              </w:rPr>
              <w:t>）</w:t>
            </w:r>
            <w:proofErr w:type="gramEnd"/>
            <w:r w:rsidRPr="001B2294">
              <w:rPr>
                <w:rFonts w:ascii="標楷體" w:eastAsia="標楷體" w:hAnsi="標楷體" w:hint="eastAsia"/>
                <w:sz w:val="28"/>
                <w:szCs w:val="28"/>
                <w:u w:val="single"/>
              </w:rPr>
              <w:t xml:space="preserve">　　　　　　　　　　　　　　　　</w:t>
            </w:r>
          </w:p>
        </w:tc>
      </w:tr>
      <w:tr w:rsidR="00CB42DE" w:rsidRPr="001B2294" w:rsidTr="005E1EE0">
        <w:trPr>
          <w:trHeight w:val="1730"/>
          <w:jc w:val="center"/>
        </w:trPr>
        <w:tc>
          <w:tcPr>
            <w:tcW w:w="9793" w:type="dxa"/>
            <w:gridSpan w:val="4"/>
          </w:tcPr>
          <w:p w:rsidR="00CB42DE" w:rsidRDefault="005E1EE0" w:rsidP="00445A82">
            <w:pPr>
              <w:spacing w:line="276" w:lineRule="auto"/>
              <w:rPr>
                <w:rFonts w:ascii="標楷體" w:eastAsia="標楷體" w:hAnsi="標楷體"/>
                <w:sz w:val="28"/>
                <w:szCs w:val="28"/>
              </w:rPr>
            </w:pPr>
            <w:r>
              <w:rPr>
                <w:rFonts w:ascii="標楷體" w:eastAsia="標楷體" w:hAnsi="標楷體" w:hint="eastAsia"/>
                <w:sz w:val="28"/>
                <w:szCs w:val="28"/>
              </w:rPr>
              <w:t>承辦</w:t>
            </w:r>
            <w:r w:rsidR="00CB42DE">
              <w:rPr>
                <w:rFonts w:ascii="標楷體" w:eastAsia="標楷體" w:hAnsi="標楷體" w:hint="eastAsia"/>
                <w:sz w:val="28"/>
                <w:szCs w:val="28"/>
              </w:rPr>
              <w:t>人：（簽章）</w:t>
            </w:r>
            <w:r>
              <w:rPr>
                <w:rFonts w:ascii="標楷體" w:eastAsia="標楷體" w:hAnsi="標楷體" w:hint="eastAsia"/>
                <w:sz w:val="28"/>
                <w:szCs w:val="28"/>
              </w:rPr>
              <w:t xml:space="preserve">                     連絡電話：</w:t>
            </w:r>
          </w:p>
          <w:p w:rsidR="00CB42DE" w:rsidRDefault="00CB42DE" w:rsidP="00445A82">
            <w:pPr>
              <w:spacing w:line="276" w:lineRule="auto"/>
              <w:rPr>
                <w:rFonts w:ascii="標楷體" w:eastAsia="標楷體" w:hAnsi="標楷體"/>
                <w:sz w:val="28"/>
                <w:szCs w:val="28"/>
              </w:rPr>
            </w:pPr>
            <w:r>
              <w:rPr>
                <w:rFonts w:ascii="標楷體" w:eastAsia="標楷體" w:hAnsi="標楷體" w:hint="eastAsia"/>
                <w:sz w:val="28"/>
                <w:szCs w:val="28"/>
              </w:rPr>
              <w:t>校長：（簽章）</w:t>
            </w:r>
          </w:p>
          <w:p w:rsidR="00CB42DE" w:rsidRPr="001B2294" w:rsidRDefault="00CB42DE" w:rsidP="005E1EE0">
            <w:pPr>
              <w:spacing w:line="276" w:lineRule="auto"/>
              <w:jc w:val="center"/>
              <w:rPr>
                <w:rFonts w:ascii="標楷體" w:eastAsia="標楷體" w:hAnsi="標楷體"/>
                <w:sz w:val="28"/>
                <w:szCs w:val="28"/>
              </w:rPr>
            </w:pPr>
            <w:r>
              <w:rPr>
                <w:rFonts w:ascii="標楷體" w:eastAsia="標楷體" w:hAnsi="標楷體" w:hint="eastAsia"/>
                <w:sz w:val="28"/>
                <w:szCs w:val="28"/>
              </w:rPr>
              <w:t>填表日期：　　　　年　　　月　　　日</w:t>
            </w:r>
          </w:p>
        </w:tc>
      </w:tr>
    </w:tbl>
    <w:p w:rsidR="00445A82" w:rsidRDefault="00445A82" w:rsidP="00CB42DE"/>
    <w:p w:rsidR="00F92FD6" w:rsidRDefault="00F92FD6" w:rsidP="00CB42DE"/>
    <w:p w:rsidR="00F92FD6" w:rsidRDefault="00F92FD6" w:rsidP="00CB42DE"/>
    <w:p w:rsidR="00F92FD6" w:rsidRDefault="00F92FD6" w:rsidP="00CB42DE"/>
    <w:p w:rsidR="00F92FD6" w:rsidRDefault="00F92FD6" w:rsidP="00CB42DE"/>
    <w:sectPr w:rsidR="00F92FD6" w:rsidSect="00445A82">
      <w:pgSz w:w="11906" w:h="16838"/>
      <w:pgMar w:top="1135" w:right="1800"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594" w:rsidRDefault="00086594" w:rsidP="00CB42DE">
      <w:r>
        <w:separator/>
      </w:r>
    </w:p>
  </w:endnote>
  <w:endnote w:type="continuationSeparator" w:id="0">
    <w:p w:rsidR="00086594" w:rsidRDefault="00086594" w:rsidP="00CB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594" w:rsidRDefault="00086594" w:rsidP="00CB42DE">
      <w:r>
        <w:separator/>
      </w:r>
    </w:p>
  </w:footnote>
  <w:footnote w:type="continuationSeparator" w:id="0">
    <w:p w:rsidR="00086594" w:rsidRDefault="00086594" w:rsidP="00CB42DE">
      <w:r>
        <w:continuationSeparator/>
      </w:r>
    </w:p>
  </w:footnote>
  <w:footnote w:id="1">
    <w:p w:rsidR="004634BC" w:rsidRPr="00A371A7" w:rsidRDefault="004634BC" w:rsidP="00684858">
      <w:pPr>
        <w:pStyle w:val="a6"/>
        <w:tabs>
          <w:tab w:val="left" w:pos="993"/>
        </w:tabs>
        <w:ind w:leftChars="119" w:left="960" w:hangingChars="281" w:hanging="674"/>
        <w:jc w:val="both"/>
        <w:rPr>
          <w:rFonts w:ascii="標楷體" w:eastAsia="標楷體" w:hAnsi="標楷體"/>
          <w:sz w:val="24"/>
          <w:szCs w:val="24"/>
        </w:rPr>
      </w:pPr>
      <w:r w:rsidRPr="003E5AE1">
        <w:rPr>
          <w:rStyle w:val="a8"/>
          <w:sz w:val="24"/>
          <w:szCs w:val="24"/>
        </w:rPr>
        <w:footnoteRef/>
      </w:r>
      <w:r w:rsidRPr="003E5AE1">
        <w:rPr>
          <w:sz w:val="24"/>
          <w:szCs w:val="24"/>
        </w:rPr>
        <w:t xml:space="preserve"> </w:t>
      </w:r>
      <w:r w:rsidRPr="003E5AE1">
        <w:rPr>
          <w:rFonts w:ascii="標楷體" w:eastAsia="標楷體" w:hAnsi="標楷體"/>
          <w:sz w:val="24"/>
          <w:szCs w:val="24"/>
        </w:rPr>
        <w:t>本島地區</w:t>
      </w:r>
      <w:r>
        <w:rPr>
          <w:rFonts w:ascii="標楷體" w:eastAsia="標楷體" w:hAnsi="標楷體" w:hint="eastAsia"/>
          <w:sz w:val="24"/>
          <w:szCs w:val="24"/>
        </w:rPr>
        <w:t>交通費</w:t>
      </w:r>
      <w:r w:rsidRPr="003E5AE1">
        <w:rPr>
          <w:rFonts w:ascii="標楷體" w:eastAsia="標楷體" w:hAnsi="標楷體" w:hint="eastAsia"/>
          <w:sz w:val="24"/>
          <w:szCs w:val="24"/>
        </w:rPr>
        <w:t>以</w:t>
      </w:r>
      <w:r>
        <w:rPr>
          <w:rFonts w:ascii="標楷體" w:eastAsia="標楷體" w:hAnsi="標楷體" w:hint="eastAsia"/>
          <w:sz w:val="24"/>
          <w:szCs w:val="24"/>
        </w:rPr>
        <w:t>1校</w:t>
      </w:r>
      <w:r w:rsidRPr="003E5AE1">
        <w:rPr>
          <w:rFonts w:ascii="標楷體" w:eastAsia="標楷體" w:hAnsi="標楷體" w:hint="eastAsia"/>
          <w:sz w:val="24"/>
          <w:szCs w:val="24"/>
        </w:rPr>
        <w:t>至多3輛遊覽車費用為限。</w:t>
      </w:r>
    </w:p>
  </w:footnote>
  <w:footnote w:id="2">
    <w:p w:rsidR="004634BC" w:rsidRPr="00F438F0" w:rsidRDefault="004634BC">
      <w:pPr>
        <w:pStyle w:val="a6"/>
        <w:rPr>
          <w:rFonts w:ascii="標楷體" w:eastAsia="標楷體" w:hAnsi="標楷體"/>
          <w:sz w:val="24"/>
          <w:szCs w:val="24"/>
        </w:rPr>
      </w:pPr>
      <w:r>
        <w:rPr>
          <w:rFonts w:hint="eastAsia"/>
        </w:rPr>
        <w:t xml:space="preserve">   </w:t>
      </w:r>
      <w:r w:rsidRPr="00684858">
        <w:rPr>
          <w:rStyle w:val="a8"/>
          <w:sz w:val="24"/>
        </w:rPr>
        <w:footnoteRef/>
      </w:r>
      <w:r>
        <w:t xml:space="preserve"> </w:t>
      </w:r>
      <w:r w:rsidRPr="00684858">
        <w:rPr>
          <w:rFonts w:ascii="標楷體" w:eastAsia="標楷體" w:hAnsi="標楷體" w:hint="eastAsia"/>
          <w:sz w:val="24"/>
          <w:szCs w:val="24"/>
        </w:rPr>
        <w:t>住宿費1校以申請3萬為</w:t>
      </w:r>
      <w:r>
        <w:rPr>
          <w:rFonts w:ascii="標楷體" w:eastAsia="標楷體" w:hAnsi="標楷體" w:hint="eastAsia"/>
          <w:sz w:val="24"/>
          <w:szCs w:val="24"/>
        </w:rPr>
        <w:t>上限(學生800元/人；陪同教師5人為限1600元/人，需核實報支)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20C0"/>
    <w:multiLevelType w:val="hybridMultilevel"/>
    <w:tmpl w:val="6B922A76"/>
    <w:lvl w:ilvl="0" w:tplc="3AA4FCA2">
      <w:start w:val="1"/>
      <w:numFmt w:val="taiwaneseCountingThousand"/>
      <w:suff w:val="nothing"/>
      <w:lvlText w:val="%1、"/>
      <w:lvlJc w:val="left"/>
      <w:pPr>
        <w:ind w:left="720" w:hanging="720"/>
      </w:pPr>
      <w:rPr>
        <w:rFonts w:hint="default"/>
        <w:color w:val="000000" w:themeColor="text1"/>
      </w:rPr>
    </w:lvl>
    <w:lvl w:ilvl="1" w:tplc="31061DB8">
      <w:start w:val="1"/>
      <w:numFmt w:val="taiwaneseCountingThousand"/>
      <w:lvlText w:val="(%2)"/>
      <w:lvlJc w:val="left"/>
      <w:pPr>
        <w:ind w:left="960" w:hanging="480"/>
      </w:pPr>
      <w:rPr>
        <w:rFonts w:hint="default"/>
      </w:rPr>
    </w:lvl>
    <w:lvl w:ilvl="2" w:tplc="31061DB8">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A34B23"/>
    <w:multiLevelType w:val="hybridMultilevel"/>
    <w:tmpl w:val="8850ECC4"/>
    <w:lvl w:ilvl="0" w:tplc="A588EDEC">
      <w:start w:val="1"/>
      <w:numFmt w:val="taiwaneseCountingThousand"/>
      <w:suff w:val="nothing"/>
      <w:lvlText w:val="（%1）"/>
      <w:lvlJc w:val="left"/>
      <w:pPr>
        <w:ind w:left="7992" w:hanging="480"/>
      </w:pPr>
      <w:rPr>
        <w:rFonts w:hint="default"/>
        <w:lang w:val="en-US"/>
      </w:rPr>
    </w:lvl>
    <w:lvl w:ilvl="1" w:tplc="04090019" w:tentative="1">
      <w:start w:val="1"/>
      <w:numFmt w:val="ideographTraditional"/>
      <w:lvlText w:val="%2、"/>
      <w:lvlJc w:val="left"/>
      <w:pPr>
        <w:ind w:left="8472" w:hanging="480"/>
      </w:pPr>
    </w:lvl>
    <w:lvl w:ilvl="2" w:tplc="0409001B" w:tentative="1">
      <w:start w:val="1"/>
      <w:numFmt w:val="lowerRoman"/>
      <w:lvlText w:val="%3."/>
      <w:lvlJc w:val="right"/>
      <w:pPr>
        <w:ind w:left="8952" w:hanging="480"/>
      </w:pPr>
    </w:lvl>
    <w:lvl w:ilvl="3" w:tplc="0409000F" w:tentative="1">
      <w:start w:val="1"/>
      <w:numFmt w:val="decimal"/>
      <w:lvlText w:val="%4."/>
      <w:lvlJc w:val="left"/>
      <w:pPr>
        <w:ind w:left="9432" w:hanging="480"/>
      </w:pPr>
    </w:lvl>
    <w:lvl w:ilvl="4" w:tplc="04090019" w:tentative="1">
      <w:start w:val="1"/>
      <w:numFmt w:val="ideographTraditional"/>
      <w:lvlText w:val="%5、"/>
      <w:lvlJc w:val="left"/>
      <w:pPr>
        <w:ind w:left="9912" w:hanging="480"/>
      </w:pPr>
    </w:lvl>
    <w:lvl w:ilvl="5" w:tplc="0409001B" w:tentative="1">
      <w:start w:val="1"/>
      <w:numFmt w:val="lowerRoman"/>
      <w:lvlText w:val="%6."/>
      <w:lvlJc w:val="right"/>
      <w:pPr>
        <w:ind w:left="10392" w:hanging="480"/>
      </w:pPr>
    </w:lvl>
    <w:lvl w:ilvl="6" w:tplc="0409000F" w:tentative="1">
      <w:start w:val="1"/>
      <w:numFmt w:val="decimal"/>
      <w:lvlText w:val="%7."/>
      <w:lvlJc w:val="left"/>
      <w:pPr>
        <w:ind w:left="10872" w:hanging="480"/>
      </w:pPr>
    </w:lvl>
    <w:lvl w:ilvl="7" w:tplc="04090019" w:tentative="1">
      <w:start w:val="1"/>
      <w:numFmt w:val="ideographTraditional"/>
      <w:lvlText w:val="%8、"/>
      <w:lvlJc w:val="left"/>
      <w:pPr>
        <w:ind w:left="11352" w:hanging="480"/>
      </w:pPr>
    </w:lvl>
    <w:lvl w:ilvl="8" w:tplc="0409001B" w:tentative="1">
      <w:start w:val="1"/>
      <w:numFmt w:val="lowerRoman"/>
      <w:lvlText w:val="%9."/>
      <w:lvlJc w:val="right"/>
      <w:pPr>
        <w:ind w:left="11832" w:hanging="480"/>
      </w:pPr>
    </w:lvl>
  </w:abstractNum>
  <w:abstractNum w:abstractNumId="2" w15:restartNumberingAfterBreak="0">
    <w:nsid w:val="0DF942DA"/>
    <w:multiLevelType w:val="hybridMultilevel"/>
    <w:tmpl w:val="008AFC74"/>
    <w:lvl w:ilvl="0" w:tplc="9CD8B82C">
      <w:start w:val="1"/>
      <w:numFmt w:val="taiwaneseCountingThousand"/>
      <w:suff w:val="nothing"/>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075181"/>
    <w:multiLevelType w:val="hybridMultilevel"/>
    <w:tmpl w:val="4D10E076"/>
    <w:lvl w:ilvl="0" w:tplc="B3D68A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343663"/>
    <w:multiLevelType w:val="hybridMultilevel"/>
    <w:tmpl w:val="54CC6B28"/>
    <w:lvl w:ilvl="0" w:tplc="BE7C2C3C">
      <w:start w:val="1"/>
      <w:numFmt w:val="taiwaneseCountingThousand"/>
      <w:suff w:val="nothing"/>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CD13ED"/>
    <w:multiLevelType w:val="hybridMultilevel"/>
    <w:tmpl w:val="3FCA843E"/>
    <w:lvl w:ilvl="0" w:tplc="D7EAC9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023956"/>
    <w:multiLevelType w:val="hybridMultilevel"/>
    <w:tmpl w:val="B798D614"/>
    <w:lvl w:ilvl="0" w:tplc="F8FA25AC">
      <w:start w:val="1"/>
      <w:numFmt w:val="decimal"/>
      <w:lvlText w:val="(%1)"/>
      <w:lvlJc w:val="left"/>
      <w:pPr>
        <w:ind w:left="1392" w:hanging="720"/>
      </w:pPr>
      <w:rPr>
        <w:rFonts w:hint="default"/>
        <w:u w:val="none"/>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7" w15:restartNumberingAfterBreak="0">
    <w:nsid w:val="27B50186"/>
    <w:multiLevelType w:val="hybridMultilevel"/>
    <w:tmpl w:val="493615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F43ADD"/>
    <w:multiLevelType w:val="hybridMultilevel"/>
    <w:tmpl w:val="338E219E"/>
    <w:lvl w:ilvl="0" w:tplc="FEC696F8">
      <w:start w:val="1"/>
      <w:numFmt w:val="taiwaneseCountingThousand"/>
      <w:suff w:val="nothing"/>
      <w:lvlText w:val="（%1）"/>
      <w:lvlJc w:val="left"/>
      <w:pPr>
        <w:ind w:left="3349" w:hanging="1080"/>
      </w:pPr>
      <w:rPr>
        <w:rFonts w:hint="default"/>
        <w:b w:val="0"/>
        <w:lang w:val="en-US"/>
      </w:rPr>
    </w:lvl>
    <w:lvl w:ilvl="1" w:tplc="4DBEFB4E">
      <w:start w:val="1"/>
      <w:numFmt w:val="decimal"/>
      <w:suff w:val="nothing"/>
      <w:lvlText w:val="%2."/>
      <w:lvlJc w:val="left"/>
      <w:pPr>
        <w:ind w:left="1332"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971341"/>
    <w:multiLevelType w:val="hybridMultilevel"/>
    <w:tmpl w:val="3EC2FF36"/>
    <w:lvl w:ilvl="0" w:tplc="0716412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9294CB5"/>
    <w:multiLevelType w:val="hybridMultilevel"/>
    <w:tmpl w:val="F746EB4C"/>
    <w:lvl w:ilvl="0" w:tplc="21F2BBE2">
      <w:start w:val="1"/>
      <w:numFmt w:val="taiwaneseCountingThousand"/>
      <w:lvlText w:val="（%1）"/>
      <w:lvlJc w:val="left"/>
      <w:pPr>
        <w:ind w:left="855" w:hanging="855"/>
      </w:pPr>
      <w:rPr>
        <w:rFonts w:hint="default"/>
      </w:rPr>
    </w:lvl>
    <w:lvl w:ilvl="1" w:tplc="CF8CA86A">
      <w:start w:val="1"/>
      <w:numFmt w:val="taiwaneseCountingThousand"/>
      <w:lvlText w:val="（%2）"/>
      <w:lvlJc w:val="left"/>
      <w:pPr>
        <w:ind w:left="2778" w:hanging="792"/>
      </w:pPr>
      <w:rPr>
        <w:rFonts w:hint="default"/>
      </w:rPr>
    </w:lvl>
    <w:lvl w:ilvl="2" w:tplc="6D1AF5B8">
      <w:start w:val="1"/>
      <w:numFmt w:val="taiwaneseCountingThousand"/>
      <w:lvlText w:val="%3、"/>
      <w:lvlJc w:val="left"/>
      <w:pPr>
        <w:ind w:left="1680" w:hanging="720"/>
      </w:pPr>
      <w:rPr>
        <w:rFonts w:hint="default"/>
        <w:b/>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ADE5022"/>
    <w:multiLevelType w:val="hybridMultilevel"/>
    <w:tmpl w:val="E7589A58"/>
    <w:lvl w:ilvl="0" w:tplc="770EEBCE">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272D36"/>
    <w:multiLevelType w:val="hybridMultilevel"/>
    <w:tmpl w:val="8668DBEA"/>
    <w:lvl w:ilvl="0" w:tplc="21F2BBE2">
      <w:start w:val="1"/>
      <w:numFmt w:val="taiwaneseCountingThousand"/>
      <w:lvlText w:val="（%1）"/>
      <w:lvlJc w:val="left"/>
      <w:pPr>
        <w:ind w:left="855" w:hanging="855"/>
      </w:pPr>
      <w:rPr>
        <w:rFonts w:hint="default"/>
      </w:rPr>
    </w:lvl>
    <w:lvl w:ilvl="1" w:tplc="CF8CA86A">
      <w:start w:val="1"/>
      <w:numFmt w:val="taiwaneseCountingThousand"/>
      <w:lvlText w:val="（%2）"/>
      <w:lvlJc w:val="left"/>
      <w:pPr>
        <w:ind w:left="2778" w:hanging="792"/>
      </w:pPr>
      <w:rPr>
        <w:rFonts w:hint="default"/>
      </w:rPr>
    </w:lvl>
    <w:lvl w:ilvl="2" w:tplc="6D1AF5B8">
      <w:start w:val="1"/>
      <w:numFmt w:val="taiwaneseCountingThousand"/>
      <w:lvlText w:val="%3、"/>
      <w:lvlJc w:val="left"/>
      <w:pPr>
        <w:ind w:left="1680" w:hanging="720"/>
      </w:pPr>
      <w:rPr>
        <w:rFonts w:hint="default"/>
        <w:b/>
      </w:rPr>
    </w:lvl>
    <w:lvl w:ilvl="3" w:tplc="7D4C32CE">
      <w:start w:val="1"/>
      <w:numFmt w:val="taiwaneseCountingThousand"/>
      <w:suff w:val="nothing"/>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9367F14"/>
    <w:multiLevelType w:val="hybridMultilevel"/>
    <w:tmpl w:val="86D2C7BC"/>
    <w:lvl w:ilvl="0" w:tplc="5888D1F6">
      <w:start w:val="1"/>
      <w:numFmt w:val="taiwaneseCountingThousand"/>
      <w:suff w:val="nothing"/>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1424E19"/>
    <w:multiLevelType w:val="hybridMultilevel"/>
    <w:tmpl w:val="0D829B74"/>
    <w:lvl w:ilvl="0" w:tplc="6900C62C">
      <w:start w:val="1"/>
      <w:numFmt w:val="taiwaneseCountingThousand"/>
      <w:suff w:val="nothing"/>
      <w:lvlText w:val="（%1）"/>
      <w:lvlJc w:val="left"/>
      <w:pPr>
        <w:ind w:left="2836" w:firstLine="0"/>
      </w:pPr>
      <w:rPr>
        <w:rFonts w:hint="default"/>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16" w15:restartNumberingAfterBreak="0">
    <w:nsid w:val="719A73B3"/>
    <w:multiLevelType w:val="hybridMultilevel"/>
    <w:tmpl w:val="3CFE5102"/>
    <w:lvl w:ilvl="0" w:tplc="55C4B1AA">
      <w:start w:val="1"/>
      <w:numFmt w:val="taiwaneseCountingThousand"/>
      <w:suff w:val="nothing"/>
      <w:lvlText w:val="（%1）"/>
      <w:lvlJc w:val="left"/>
      <w:pPr>
        <w:ind w:left="1920" w:hanging="480"/>
      </w:pPr>
      <w:rPr>
        <w:rFonts w:hint="eastAsia"/>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17"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1"/>
  </w:num>
  <w:num w:numId="3">
    <w:abstractNumId w:val="13"/>
  </w:num>
  <w:num w:numId="4">
    <w:abstractNumId w:val="15"/>
  </w:num>
  <w:num w:numId="5">
    <w:abstractNumId w:val="2"/>
  </w:num>
  <w:num w:numId="6">
    <w:abstractNumId w:val="8"/>
  </w:num>
  <w:num w:numId="7">
    <w:abstractNumId w:val="4"/>
  </w:num>
  <w:num w:numId="8">
    <w:abstractNumId w:val="10"/>
  </w:num>
  <w:num w:numId="9">
    <w:abstractNumId w:val="12"/>
  </w:num>
  <w:num w:numId="10">
    <w:abstractNumId w:val="16"/>
  </w:num>
  <w:num w:numId="11">
    <w:abstractNumId w:val="1"/>
  </w:num>
  <w:num w:numId="12">
    <w:abstractNumId w:val="9"/>
  </w:num>
  <w:num w:numId="13">
    <w:abstractNumId w:val="3"/>
  </w:num>
  <w:num w:numId="14">
    <w:abstractNumId w:val="14"/>
  </w:num>
  <w:num w:numId="15">
    <w:abstractNumId w:val="17"/>
  </w:num>
  <w:num w:numId="16">
    <w:abstractNumId w:val="6"/>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2DE"/>
    <w:rsid w:val="00003260"/>
    <w:rsid w:val="0001352C"/>
    <w:rsid w:val="00035777"/>
    <w:rsid w:val="000464A1"/>
    <w:rsid w:val="0005116B"/>
    <w:rsid w:val="00064BF6"/>
    <w:rsid w:val="0006629E"/>
    <w:rsid w:val="000770F5"/>
    <w:rsid w:val="000801C6"/>
    <w:rsid w:val="000829D8"/>
    <w:rsid w:val="00086594"/>
    <w:rsid w:val="000871AD"/>
    <w:rsid w:val="000A479E"/>
    <w:rsid w:val="000E0C21"/>
    <w:rsid w:val="000E7C64"/>
    <w:rsid w:val="0010011D"/>
    <w:rsid w:val="001149C8"/>
    <w:rsid w:val="00145799"/>
    <w:rsid w:val="001562E2"/>
    <w:rsid w:val="0016633C"/>
    <w:rsid w:val="001734C7"/>
    <w:rsid w:val="00174AC7"/>
    <w:rsid w:val="00180845"/>
    <w:rsid w:val="00184AFB"/>
    <w:rsid w:val="00186ED1"/>
    <w:rsid w:val="001A001C"/>
    <w:rsid w:val="001C3D81"/>
    <w:rsid w:val="001C4A92"/>
    <w:rsid w:val="001F19C9"/>
    <w:rsid w:val="001F7B7A"/>
    <w:rsid w:val="00214852"/>
    <w:rsid w:val="00220A43"/>
    <w:rsid w:val="00243F4D"/>
    <w:rsid w:val="00267493"/>
    <w:rsid w:val="00275B2D"/>
    <w:rsid w:val="002806B2"/>
    <w:rsid w:val="002935A3"/>
    <w:rsid w:val="002F5FCE"/>
    <w:rsid w:val="002F7A22"/>
    <w:rsid w:val="0030257D"/>
    <w:rsid w:val="00305024"/>
    <w:rsid w:val="00317BF4"/>
    <w:rsid w:val="0032608F"/>
    <w:rsid w:val="003516CF"/>
    <w:rsid w:val="00384DB6"/>
    <w:rsid w:val="0039228E"/>
    <w:rsid w:val="00393A22"/>
    <w:rsid w:val="003960CE"/>
    <w:rsid w:val="003A1A90"/>
    <w:rsid w:val="003A320E"/>
    <w:rsid w:val="003B6CB1"/>
    <w:rsid w:val="003C2AC0"/>
    <w:rsid w:val="003C438F"/>
    <w:rsid w:val="003C502F"/>
    <w:rsid w:val="003C78B5"/>
    <w:rsid w:val="003E53F6"/>
    <w:rsid w:val="003E5AE1"/>
    <w:rsid w:val="003E602F"/>
    <w:rsid w:val="003F61ED"/>
    <w:rsid w:val="00423A06"/>
    <w:rsid w:val="00425016"/>
    <w:rsid w:val="0044273C"/>
    <w:rsid w:val="00445A82"/>
    <w:rsid w:val="0046029D"/>
    <w:rsid w:val="004634BC"/>
    <w:rsid w:val="004830C7"/>
    <w:rsid w:val="004A12E6"/>
    <w:rsid w:val="004A546E"/>
    <w:rsid w:val="004C2352"/>
    <w:rsid w:val="004E4D38"/>
    <w:rsid w:val="004F3A47"/>
    <w:rsid w:val="00502424"/>
    <w:rsid w:val="0051695E"/>
    <w:rsid w:val="00562613"/>
    <w:rsid w:val="00572701"/>
    <w:rsid w:val="00585935"/>
    <w:rsid w:val="00586657"/>
    <w:rsid w:val="00587B5C"/>
    <w:rsid w:val="005C4604"/>
    <w:rsid w:val="005E1EE0"/>
    <w:rsid w:val="005E3B25"/>
    <w:rsid w:val="00627E92"/>
    <w:rsid w:val="00665244"/>
    <w:rsid w:val="00667896"/>
    <w:rsid w:val="00672124"/>
    <w:rsid w:val="006774CC"/>
    <w:rsid w:val="00684858"/>
    <w:rsid w:val="00686F99"/>
    <w:rsid w:val="00696A7A"/>
    <w:rsid w:val="006A6EE1"/>
    <w:rsid w:val="006D1341"/>
    <w:rsid w:val="006F51E1"/>
    <w:rsid w:val="006F61BF"/>
    <w:rsid w:val="007027FE"/>
    <w:rsid w:val="0072618D"/>
    <w:rsid w:val="0073781E"/>
    <w:rsid w:val="007467BC"/>
    <w:rsid w:val="007640F8"/>
    <w:rsid w:val="00782EDA"/>
    <w:rsid w:val="00790034"/>
    <w:rsid w:val="0079375D"/>
    <w:rsid w:val="007939BA"/>
    <w:rsid w:val="00794C90"/>
    <w:rsid w:val="00794E73"/>
    <w:rsid w:val="00795584"/>
    <w:rsid w:val="007A2B84"/>
    <w:rsid w:val="007A33A1"/>
    <w:rsid w:val="007A731E"/>
    <w:rsid w:val="007A7D14"/>
    <w:rsid w:val="007C4E48"/>
    <w:rsid w:val="008155AC"/>
    <w:rsid w:val="0082701D"/>
    <w:rsid w:val="008723B1"/>
    <w:rsid w:val="0087705C"/>
    <w:rsid w:val="008903C0"/>
    <w:rsid w:val="008A28F5"/>
    <w:rsid w:val="008A6313"/>
    <w:rsid w:val="008A638A"/>
    <w:rsid w:val="008B03EB"/>
    <w:rsid w:val="008E56E0"/>
    <w:rsid w:val="008F0ACD"/>
    <w:rsid w:val="008F15AE"/>
    <w:rsid w:val="0090127D"/>
    <w:rsid w:val="00920D30"/>
    <w:rsid w:val="00942284"/>
    <w:rsid w:val="009442B0"/>
    <w:rsid w:val="00957E4A"/>
    <w:rsid w:val="0097118F"/>
    <w:rsid w:val="00992B1B"/>
    <w:rsid w:val="009C1BE2"/>
    <w:rsid w:val="009C3A4A"/>
    <w:rsid w:val="009C4EB6"/>
    <w:rsid w:val="009C58A8"/>
    <w:rsid w:val="009C5EC7"/>
    <w:rsid w:val="009E22E2"/>
    <w:rsid w:val="009E4218"/>
    <w:rsid w:val="009F795A"/>
    <w:rsid w:val="00A04ED9"/>
    <w:rsid w:val="00A371A7"/>
    <w:rsid w:val="00A462A4"/>
    <w:rsid w:val="00A60D92"/>
    <w:rsid w:val="00A64DC9"/>
    <w:rsid w:val="00A73940"/>
    <w:rsid w:val="00A90CE8"/>
    <w:rsid w:val="00A96912"/>
    <w:rsid w:val="00AA30CF"/>
    <w:rsid w:val="00AA4544"/>
    <w:rsid w:val="00AB2252"/>
    <w:rsid w:val="00AC3FD3"/>
    <w:rsid w:val="00AC43E3"/>
    <w:rsid w:val="00AD6C8C"/>
    <w:rsid w:val="00AE0451"/>
    <w:rsid w:val="00AE21FA"/>
    <w:rsid w:val="00AE72EA"/>
    <w:rsid w:val="00B22AD6"/>
    <w:rsid w:val="00B45A92"/>
    <w:rsid w:val="00B4655D"/>
    <w:rsid w:val="00B618E3"/>
    <w:rsid w:val="00B6482E"/>
    <w:rsid w:val="00B67E58"/>
    <w:rsid w:val="00B744A7"/>
    <w:rsid w:val="00BB2BBF"/>
    <w:rsid w:val="00BB32DE"/>
    <w:rsid w:val="00BC3DD4"/>
    <w:rsid w:val="00BD0A70"/>
    <w:rsid w:val="00BD45D7"/>
    <w:rsid w:val="00C12CB0"/>
    <w:rsid w:val="00C143DE"/>
    <w:rsid w:val="00C20295"/>
    <w:rsid w:val="00C25123"/>
    <w:rsid w:val="00C30F73"/>
    <w:rsid w:val="00C37B97"/>
    <w:rsid w:val="00C432C6"/>
    <w:rsid w:val="00C608FF"/>
    <w:rsid w:val="00C62629"/>
    <w:rsid w:val="00C62787"/>
    <w:rsid w:val="00C63EED"/>
    <w:rsid w:val="00C823EA"/>
    <w:rsid w:val="00C83A2B"/>
    <w:rsid w:val="00C92664"/>
    <w:rsid w:val="00C95E63"/>
    <w:rsid w:val="00CB42DE"/>
    <w:rsid w:val="00CE7EFE"/>
    <w:rsid w:val="00D06855"/>
    <w:rsid w:val="00D07CF1"/>
    <w:rsid w:val="00D23A87"/>
    <w:rsid w:val="00D311DA"/>
    <w:rsid w:val="00D35353"/>
    <w:rsid w:val="00D57106"/>
    <w:rsid w:val="00D60264"/>
    <w:rsid w:val="00D92841"/>
    <w:rsid w:val="00DA6A04"/>
    <w:rsid w:val="00DB1AE6"/>
    <w:rsid w:val="00DC15AF"/>
    <w:rsid w:val="00DD4460"/>
    <w:rsid w:val="00DE697D"/>
    <w:rsid w:val="00DF1CAC"/>
    <w:rsid w:val="00E36B3E"/>
    <w:rsid w:val="00E5402A"/>
    <w:rsid w:val="00E70016"/>
    <w:rsid w:val="00E95904"/>
    <w:rsid w:val="00EB0FCB"/>
    <w:rsid w:val="00EC5B3A"/>
    <w:rsid w:val="00ED2E11"/>
    <w:rsid w:val="00EE4A3B"/>
    <w:rsid w:val="00EF5B60"/>
    <w:rsid w:val="00F07B10"/>
    <w:rsid w:val="00F15F02"/>
    <w:rsid w:val="00F2528D"/>
    <w:rsid w:val="00F438F0"/>
    <w:rsid w:val="00F615F7"/>
    <w:rsid w:val="00F70878"/>
    <w:rsid w:val="00F76D83"/>
    <w:rsid w:val="00F82A52"/>
    <w:rsid w:val="00F85E63"/>
    <w:rsid w:val="00F92FD6"/>
    <w:rsid w:val="00FB0B23"/>
    <w:rsid w:val="00FD185A"/>
    <w:rsid w:val="00FE31B3"/>
    <w:rsid w:val="00FF0663"/>
    <w:rsid w:val="00FF1600"/>
    <w:rsid w:val="00FF43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6103D"/>
  <w15:chartTrackingRefBased/>
  <w15:docId w15:val="{00495C47-6515-4E4B-86F8-A173BA60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633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2DE"/>
    <w:pPr>
      <w:ind w:leftChars="200" w:left="480"/>
    </w:pPr>
  </w:style>
  <w:style w:type="paragraph" w:styleId="a4">
    <w:name w:val="footer"/>
    <w:basedOn w:val="a"/>
    <w:link w:val="a5"/>
    <w:uiPriority w:val="99"/>
    <w:unhideWhenUsed/>
    <w:rsid w:val="00CB42DE"/>
    <w:pPr>
      <w:tabs>
        <w:tab w:val="center" w:pos="4153"/>
        <w:tab w:val="right" w:pos="8306"/>
      </w:tabs>
      <w:snapToGrid w:val="0"/>
    </w:pPr>
    <w:rPr>
      <w:sz w:val="20"/>
      <w:szCs w:val="20"/>
    </w:rPr>
  </w:style>
  <w:style w:type="character" w:customStyle="1" w:styleId="a5">
    <w:name w:val="頁尾 字元"/>
    <w:basedOn w:val="a0"/>
    <w:link w:val="a4"/>
    <w:uiPriority w:val="99"/>
    <w:rsid w:val="00CB42DE"/>
    <w:rPr>
      <w:rFonts w:ascii="Calibri" w:eastAsia="新細明體" w:hAnsi="Calibri" w:cs="Times New Roman"/>
      <w:sz w:val="20"/>
      <w:szCs w:val="20"/>
    </w:rPr>
  </w:style>
  <w:style w:type="paragraph" w:styleId="Web">
    <w:name w:val="Normal (Web)"/>
    <w:basedOn w:val="a"/>
    <w:uiPriority w:val="99"/>
    <w:unhideWhenUsed/>
    <w:rsid w:val="00CB42DE"/>
    <w:pPr>
      <w:widowControl/>
      <w:spacing w:before="100" w:beforeAutospacing="1" w:after="100" w:afterAutospacing="1"/>
    </w:pPr>
    <w:rPr>
      <w:rFonts w:ascii="新細明體" w:hAnsi="新細明體" w:cs="新細明體"/>
      <w:kern w:val="0"/>
      <w:szCs w:val="24"/>
    </w:rPr>
  </w:style>
  <w:style w:type="paragraph" w:styleId="a6">
    <w:name w:val="footnote text"/>
    <w:basedOn w:val="a"/>
    <w:link w:val="a7"/>
    <w:uiPriority w:val="99"/>
    <w:semiHidden/>
    <w:unhideWhenUsed/>
    <w:rsid w:val="00CB42DE"/>
    <w:pPr>
      <w:snapToGrid w:val="0"/>
    </w:pPr>
    <w:rPr>
      <w:sz w:val="20"/>
      <w:szCs w:val="20"/>
    </w:rPr>
  </w:style>
  <w:style w:type="character" w:customStyle="1" w:styleId="a7">
    <w:name w:val="註腳文字 字元"/>
    <w:basedOn w:val="a0"/>
    <w:link w:val="a6"/>
    <w:uiPriority w:val="99"/>
    <w:semiHidden/>
    <w:rsid w:val="00CB42DE"/>
    <w:rPr>
      <w:rFonts w:ascii="Calibri" w:eastAsia="新細明體" w:hAnsi="Calibri" w:cs="Times New Roman"/>
      <w:sz w:val="20"/>
      <w:szCs w:val="20"/>
    </w:rPr>
  </w:style>
  <w:style w:type="character" w:styleId="a8">
    <w:name w:val="footnote reference"/>
    <w:basedOn w:val="a0"/>
    <w:uiPriority w:val="99"/>
    <w:semiHidden/>
    <w:unhideWhenUsed/>
    <w:rsid w:val="00CB42DE"/>
    <w:rPr>
      <w:vertAlign w:val="superscript"/>
    </w:rPr>
  </w:style>
  <w:style w:type="paragraph" w:styleId="HTML">
    <w:name w:val="HTML Preformatted"/>
    <w:basedOn w:val="a"/>
    <w:link w:val="HTML0"/>
    <w:uiPriority w:val="99"/>
    <w:unhideWhenUsed/>
    <w:rsid w:val="00CB42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CB42DE"/>
    <w:rPr>
      <w:rFonts w:ascii="細明體" w:eastAsia="細明體" w:hAnsi="細明體" w:cs="細明體"/>
      <w:kern w:val="0"/>
      <w:szCs w:val="24"/>
    </w:rPr>
  </w:style>
  <w:style w:type="character" w:styleId="HTML1">
    <w:name w:val="HTML Typewriter"/>
    <w:basedOn w:val="a0"/>
    <w:uiPriority w:val="99"/>
    <w:semiHidden/>
    <w:unhideWhenUsed/>
    <w:rsid w:val="00CB42DE"/>
    <w:rPr>
      <w:rFonts w:ascii="細明體" w:eastAsia="細明體" w:hAnsi="細明體" w:cs="細明體" w:hint="eastAsia"/>
      <w:sz w:val="24"/>
      <w:szCs w:val="24"/>
    </w:rPr>
  </w:style>
  <w:style w:type="paragraph" w:styleId="a9">
    <w:name w:val="Balloon Text"/>
    <w:basedOn w:val="a"/>
    <w:link w:val="aa"/>
    <w:uiPriority w:val="99"/>
    <w:semiHidden/>
    <w:unhideWhenUsed/>
    <w:rsid w:val="00AA454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A4544"/>
    <w:rPr>
      <w:rFonts w:asciiTheme="majorHAnsi" w:eastAsiaTheme="majorEastAsia" w:hAnsiTheme="majorHAnsi" w:cstheme="majorBidi"/>
      <w:sz w:val="18"/>
      <w:szCs w:val="18"/>
    </w:rPr>
  </w:style>
  <w:style w:type="paragraph" w:styleId="ab">
    <w:name w:val="header"/>
    <w:basedOn w:val="a"/>
    <w:link w:val="ac"/>
    <w:uiPriority w:val="99"/>
    <w:unhideWhenUsed/>
    <w:rsid w:val="007640F8"/>
    <w:pPr>
      <w:tabs>
        <w:tab w:val="center" w:pos="4153"/>
        <w:tab w:val="right" w:pos="8306"/>
      </w:tabs>
      <w:snapToGrid w:val="0"/>
    </w:pPr>
    <w:rPr>
      <w:sz w:val="20"/>
      <w:szCs w:val="20"/>
    </w:rPr>
  </w:style>
  <w:style w:type="character" w:customStyle="1" w:styleId="ac">
    <w:name w:val="頁首 字元"/>
    <w:basedOn w:val="a0"/>
    <w:link w:val="ab"/>
    <w:uiPriority w:val="99"/>
    <w:rsid w:val="007640F8"/>
    <w:rPr>
      <w:rFonts w:ascii="Calibri" w:eastAsia="新細明體" w:hAnsi="Calibri" w:cs="Times New Roman"/>
      <w:sz w:val="20"/>
      <w:szCs w:val="20"/>
    </w:rPr>
  </w:style>
  <w:style w:type="table" w:styleId="ad">
    <w:name w:val="Table Grid"/>
    <w:basedOn w:val="a1"/>
    <w:uiPriority w:val="39"/>
    <w:rsid w:val="00793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84858"/>
    <w:rPr>
      <w:sz w:val="18"/>
      <w:szCs w:val="18"/>
    </w:rPr>
  </w:style>
  <w:style w:type="paragraph" w:styleId="af">
    <w:name w:val="annotation text"/>
    <w:basedOn w:val="a"/>
    <w:link w:val="af0"/>
    <w:uiPriority w:val="99"/>
    <w:semiHidden/>
    <w:unhideWhenUsed/>
    <w:rsid w:val="00684858"/>
  </w:style>
  <w:style w:type="character" w:customStyle="1" w:styleId="af0">
    <w:name w:val="註解文字 字元"/>
    <w:basedOn w:val="a0"/>
    <w:link w:val="af"/>
    <w:uiPriority w:val="99"/>
    <w:semiHidden/>
    <w:rsid w:val="00684858"/>
    <w:rPr>
      <w:rFonts w:ascii="Calibri" w:eastAsia="新細明體" w:hAnsi="Calibri" w:cs="Times New Roman"/>
    </w:rPr>
  </w:style>
  <w:style w:type="paragraph" w:styleId="af1">
    <w:name w:val="annotation subject"/>
    <w:basedOn w:val="af"/>
    <w:next w:val="af"/>
    <w:link w:val="af2"/>
    <w:uiPriority w:val="99"/>
    <w:semiHidden/>
    <w:unhideWhenUsed/>
    <w:rsid w:val="00684858"/>
    <w:rPr>
      <w:b/>
      <w:bCs/>
    </w:rPr>
  </w:style>
  <w:style w:type="character" w:customStyle="1" w:styleId="af2">
    <w:name w:val="註解主旨 字元"/>
    <w:basedOn w:val="af0"/>
    <w:link w:val="af1"/>
    <w:uiPriority w:val="99"/>
    <w:semiHidden/>
    <w:rsid w:val="00684858"/>
    <w:rPr>
      <w:rFonts w:ascii="Calibri" w:eastAsia="新細明體" w:hAnsi="Calibri" w:cs="Times New Roman"/>
      <w:b/>
      <w:bCs/>
    </w:rPr>
  </w:style>
  <w:style w:type="table" w:customStyle="1" w:styleId="1">
    <w:name w:val="表格格線1"/>
    <w:basedOn w:val="a1"/>
    <w:next w:val="ad"/>
    <w:uiPriority w:val="39"/>
    <w:rsid w:val="004A546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d"/>
    <w:uiPriority w:val="39"/>
    <w:rsid w:val="00C37B9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d"/>
    <w:uiPriority w:val="39"/>
    <w:rsid w:val="00C37B9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d"/>
    <w:uiPriority w:val="39"/>
    <w:rsid w:val="00CE7E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d"/>
    <w:uiPriority w:val="39"/>
    <w:rsid w:val="00FF066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d"/>
    <w:uiPriority w:val="39"/>
    <w:rsid w:val="00B6482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4634BC"/>
    <w:rPr>
      <w:color w:val="0000FF"/>
      <w:u w:val="single"/>
    </w:rPr>
  </w:style>
  <w:style w:type="table" w:customStyle="1" w:styleId="7">
    <w:name w:val="表格格線7"/>
    <w:basedOn w:val="a1"/>
    <w:next w:val="ad"/>
    <w:uiPriority w:val="39"/>
    <w:rsid w:val="004830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865676">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j7pem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url.cc/arzDxD"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41066-9008-4EEC-8D18-19544FDE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1888</Words>
  <Characters>10762</Characters>
  <Application>Microsoft Office Word</Application>
  <DocSecurity>0</DocSecurity>
  <Lines>89</Lines>
  <Paragraphs>25</Paragraphs>
  <ScaleCrop>false</ScaleCrop>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曾孟嫺</dc:creator>
  <cp:keywords/>
  <dc:description/>
  <cp:lastModifiedBy>李欣庭</cp:lastModifiedBy>
  <cp:revision>16</cp:revision>
  <cp:lastPrinted>2020-06-22T07:50:00Z</cp:lastPrinted>
  <dcterms:created xsi:type="dcterms:W3CDTF">2020-06-01T01:58:00Z</dcterms:created>
  <dcterms:modified xsi:type="dcterms:W3CDTF">2020-06-23T09:07:00Z</dcterms:modified>
</cp:coreProperties>
</file>